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6A4" w:rsidRDefault="0073378C" w:rsidP="00DB04A6">
      <w:pPr>
        <w:spacing w:after="0" w:line="240" w:lineRule="auto"/>
        <w:jc w:val="both"/>
        <w:outlineLvl w:val="1"/>
        <w:rPr>
          <w:rFonts w:ascii="Arial" w:eastAsia="Times New Roman" w:hAnsi="Arial" w:cs="Arial"/>
          <w:b/>
          <w:bCs/>
          <w:sz w:val="36"/>
          <w:szCs w:val="36"/>
          <w:lang w:eastAsia="it-IT"/>
        </w:rPr>
      </w:pPr>
      <w:r w:rsidRPr="00DB04A6">
        <w:rPr>
          <w:rFonts w:ascii="Arial" w:eastAsia="Times New Roman" w:hAnsi="Arial" w:cs="Arial"/>
          <w:b/>
          <w:bCs/>
          <w:sz w:val="36"/>
          <w:szCs w:val="36"/>
          <w:lang w:eastAsia="it-IT"/>
        </w:rPr>
        <w:t xml:space="preserve">Mark </w:t>
      </w:r>
      <w:proofErr w:type="spellStart"/>
      <w:r w:rsidRPr="00DB04A6">
        <w:rPr>
          <w:rFonts w:ascii="Arial" w:eastAsia="Times New Roman" w:hAnsi="Arial" w:cs="Arial"/>
          <w:b/>
          <w:bCs/>
          <w:sz w:val="36"/>
          <w:szCs w:val="36"/>
          <w:lang w:eastAsia="it-IT"/>
        </w:rPr>
        <w:t>Tobey</w:t>
      </w:r>
      <w:proofErr w:type="spellEnd"/>
      <w:r w:rsidRPr="00DB04A6">
        <w:rPr>
          <w:rFonts w:ascii="Arial" w:eastAsia="Times New Roman" w:hAnsi="Arial" w:cs="Arial"/>
          <w:b/>
          <w:bCs/>
          <w:sz w:val="36"/>
          <w:szCs w:val="36"/>
          <w:lang w:eastAsia="it-IT"/>
        </w:rPr>
        <w:t xml:space="preserve"> poeticamente astratto</w:t>
      </w:r>
    </w:p>
    <w:p w:rsidR="00DB04A6" w:rsidRPr="00DB04A6" w:rsidRDefault="00DB04A6" w:rsidP="00DB04A6">
      <w:pPr>
        <w:spacing w:after="0" w:line="240" w:lineRule="auto"/>
        <w:jc w:val="both"/>
        <w:outlineLvl w:val="1"/>
        <w:rPr>
          <w:rFonts w:ascii="Arial" w:eastAsia="Times New Roman" w:hAnsi="Arial" w:cs="Arial"/>
          <w:b/>
          <w:bCs/>
          <w:sz w:val="36"/>
          <w:szCs w:val="36"/>
          <w:lang w:eastAsia="it-IT"/>
        </w:rPr>
      </w:pPr>
    </w:p>
    <w:p w:rsidR="0073378C" w:rsidRPr="00DB04A6" w:rsidRDefault="00DB04A6" w:rsidP="0073378C">
      <w:pPr>
        <w:spacing w:after="0" w:line="240" w:lineRule="auto"/>
        <w:jc w:val="both"/>
        <w:rPr>
          <w:rFonts w:ascii="Arial" w:eastAsia="Times New Roman" w:hAnsi="Arial" w:cs="Arial"/>
          <w:lang w:eastAsia="it-IT"/>
        </w:rPr>
      </w:pPr>
      <w:r w:rsidRPr="00DB04A6">
        <w:rPr>
          <w:rFonts w:ascii="Arial" w:eastAsia="Times New Roman" w:hAnsi="Arial" w:cs="Arial"/>
          <w:lang w:eastAsia="it-IT"/>
        </w:rPr>
        <w:t xml:space="preserve">A </w:t>
      </w:r>
      <w:r>
        <w:rPr>
          <w:rFonts w:ascii="Arial" w:eastAsia="Times New Roman" w:hAnsi="Arial" w:cs="Arial"/>
          <w:lang w:eastAsia="it-IT"/>
        </w:rPr>
        <w:t>cura di</w:t>
      </w:r>
      <w:r w:rsidR="0073378C" w:rsidRPr="00DB04A6">
        <w:rPr>
          <w:rFonts w:ascii="Arial" w:eastAsia="Times New Roman" w:hAnsi="Arial" w:cs="Arial"/>
          <w:lang w:eastAsia="it-IT"/>
        </w:rPr>
        <w:t xml:space="preserve"> Philippe Daverio </w:t>
      </w:r>
      <w:r>
        <w:rPr>
          <w:rFonts w:ascii="Arial" w:eastAsia="Times New Roman" w:hAnsi="Arial" w:cs="Arial"/>
          <w:lang w:eastAsia="it-IT"/>
        </w:rPr>
        <w:t>e</w:t>
      </w:r>
      <w:r w:rsidR="0073378C" w:rsidRPr="00DB04A6">
        <w:rPr>
          <w:rFonts w:ascii="Arial" w:eastAsia="Times New Roman" w:hAnsi="Arial" w:cs="Arial"/>
          <w:lang w:eastAsia="it-IT"/>
        </w:rPr>
        <w:t xml:space="preserve"> Dominique Stella</w:t>
      </w:r>
    </w:p>
    <w:p w:rsidR="0073378C" w:rsidRPr="0073378C" w:rsidRDefault="0073378C" w:rsidP="0073378C">
      <w:pPr>
        <w:spacing w:after="0" w:line="240" w:lineRule="auto"/>
        <w:jc w:val="both"/>
        <w:rPr>
          <w:rFonts w:ascii="Arial" w:eastAsia="Times New Roman" w:hAnsi="Arial" w:cs="Arial"/>
          <w:lang w:eastAsia="it-IT"/>
        </w:rPr>
      </w:pPr>
      <w:r w:rsidRPr="0073378C">
        <w:rPr>
          <w:rFonts w:ascii="Arial" w:eastAsia="Times New Roman" w:hAnsi="Arial" w:cs="Arial"/>
          <w:lang w:eastAsia="it-IT"/>
        </w:rPr>
        <w:t>Agnellini Arte Moderna - Brescia</w:t>
      </w:r>
    </w:p>
    <w:p w:rsidR="0073378C" w:rsidRPr="00DB04A6" w:rsidRDefault="0073378C" w:rsidP="0073378C">
      <w:pPr>
        <w:spacing w:after="0" w:line="240" w:lineRule="auto"/>
        <w:jc w:val="both"/>
        <w:rPr>
          <w:rFonts w:ascii="Arial" w:eastAsia="Times New Roman" w:hAnsi="Arial" w:cs="Arial"/>
          <w:lang w:val="en-GB" w:eastAsia="it-IT"/>
        </w:rPr>
      </w:pPr>
      <w:r w:rsidRPr="00DB04A6">
        <w:rPr>
          <w:rFonts w:ascii="Arial" w:eastAsia="Times New Roman" w:hAnsi="Arial" w:cs="Arial"/>
          <w:lang w:val="en-GB" w:eastAsia="it-IT"/>
        </w:rPr>
        <w:t xml:space="preserve">29 </w:t>
      </w:r>
      <w:proofErr w:type="spellStart"/>
      <w:r w:rsidR="00DB04A6">
        <w:rPr>
          <w:rFonts w:ascii="Arial" w:eastAsia="Times New Roman" w:hAnsi="Arial" w:cs="Arial"/>
          <w:lang w:val="en-GB" w:eastAsia="it-IT"/>
        </w:rPr>
        <w:t>marzo</w:t>
      </w:r>
      <w:proofErr w:type="spellEnd"/>
      <w:r w:rsidRPr="00DB04A6">
        <w:rPr>
          <w:rFonts w:ascii="Arial" w:eastAsia="Times New Roman" w:hAnsi="Arial" w:cs="Arial"/>
          <w:lang w:val="en-GB" w:eastAsia="it-IT"/>
        </w:rPr>
        <w:t xml:space="preserve"> - 26 </w:t>
      </w:r>
      <w:proofErr w:type="spellStart"/>
      <w:r w:rsidR="00DB04A6">
        <w:rPr>
          <w:rFonts w:ascii="Arial" w:eastAsia="Times New Roman" w:hAnsi="Arial" w:cs="Arial"/>
          <w:lang w:val="en-GB" w:eastAsia="it-IT"/>
        </w:rPr>
        <w:t>settembre</w:t>
      </w:r>
      <w:proofErr w:type="spellEnd"/>
      <w:r w:rsidRPr="00DB04A6">
        <w:rPr>
          <w:rFonts w:ascii="Arial" w:eastAsia="Times New Roman" w:hAnsi="Arial" w:cs="Arial"/>
          <w:lang w:val="en-GB" w:eastAsia="it-IT"/>
        </w:rPr>
        <w:t xml:space="preserve"> 2009</w:t>
      </w:r>
    </w:p>
    <w:p w:rsidR="0073378C" w:rsidRPr="00D62285" w:rsidRDefault="00DB04A6" w:rsidP="0073378C">
      <w:pPr>
        <w:spacing w:after="0" w:line="240" w:lineRule="auto"/>
        <w:jc w:val="both"/>
        <w:rPr>
          <w:rFonts w:ascii="Arial" w:eastAsia="Times New Roman" w:hAnsi="Arial" w:cs="Arial"/>
          <w:lang w:val="en-US" w:eastAsia="it-IT"/>
        </w:rPr>
      </w:pPr>
      <w:hyperlink r:id="rId5" w:history="1">
        <w:r w:rsidR="0073378C" w:rsidRPr="00D62285">
          <w:rPr>
            <w:rFonts w:ascii="Arial" w:eastAsia="Times New Roman" w:hAnsi="Arial" w:cs="Arial"/>
            <w:color w:val="0000FF"/>
            <w:u w:val="single"/>
            <w:lang w:val="en-US" w:eastAsia="it-IT"/>
          </w:rPr>
          <w:t>www.agnelliniartemoderna.it</w:t>
        </w:r>
      </w:hyperlink>
    </w:p>
    <w:p w:rsidR="0073378C" w:rsidRPr="00D62285" w:rsidRDefault="0073378C" w:rsidP="0073378C">
      <w:pPr>
        <w:spacing w:after="0" w:line="240" w:lineRule="auto"/>
        <w:jc w:val="both"/>
        <w:rPr>
          <w:rFonts w:ascii="Arial" w:eastAsia="Times New Roman" w:hAnsi="Arial" w:cs="Arial"/>
          <w:lang w:val="en-US" w:eastAsia="it-IT"/>
        </w:rPr>
      </w:pPr>
      <w:r w:rsidRPr="00D62285">
        <w:rPr>
          <w:rFonts w:ascii="Arial" w:eastAsia="Times New Roman" w:hAnsi="Arial" w:cs="Arial"/>
          <w:lang w:val="en-US" w:eastAsia="it-IT"/>
        </w:rPr>
        <w:t xml:space="preserve"> </w:t>
      </w:r>
    </w:p>
    <w:p w:rsidR="00DB04A6" w:rsidRPr="00DB04A6" w:rsidRDefault="00DB04A6" w:rsidP="00DB04A6">
      <w:pPr>
        <w:spacing w:after="0" w:line="240" w:lineRule="auto"/>
        <w:jc w:val="both"/>
        <w:rPr>
          <w:rFonts w:ascii="Arial" w:eastAsia="Times New Roman" w:hAnsi="Arial" w:cs="Arial"/>
          <w:lang w:eastAsia="it-IT"/>
        </w:rPr>
      </w:pPr>
      <w:r w:rsidRPr="00DB04A6">
        <w:rPr>
          <w:rFonts w:ascii="Arial" w:eastAsia="Times New Roman" w:hAnsi="Arial" w:cs="Arial"/>
          <w:lang w:eastAsia="it-IT"/>
        </w:rPr>
        <w:t xml:space="preserve">Prosegue il successo e l'attività della </w:t>
      </w:r>
      <w:r w:rsidRPr="00DB04A6">
        <w:rPr>
          <w:rFonts w:ascii="Arial" w:eastAsia="Times New Roman" w:hAnsi="Arial" w:cs="Arial"/>
          <w:b/>
          <w:lang w:eastAsia="it-IT"/>
        </w:rPr>
        <w:t>Galleria Agnellini Arte Moderna</w:t>
      </w:r>
      <w:r w:rsidRPr="00DB04A6">
        <w:rPr>
          <w:rFonts w:ascii="Arial" w:eastAsia="Times New Roman" w:hAnsi="Arial" w:cs="Arial"/>
          <w:lang w:eastAsia="it-IT"/>
        </w:rPr>
        <w:t>, una nuova e interessante realtà recentemente inaugurata a Brescia e subito divenuta punto di riferimento e di fiducia per gli appassionati dell'arte.</w:t>
      </w:r>
    </w:p>
    <w:p w:rsidR="00DB04A6" w:rsidRPr="00DB04A6" w:rsidRDefault="00DB04A6" w:rsidP="00DB04A6">
      <w:pPr>
        <w:spacing w:after="0" w:line="240" w:lineRule="auto"/>
        <w:jc w:val="both"/>
        <w:rPr>
          <w:rFonts w:ascii="Arial" w:eastAsia="Times New Roman" w:hAnsi="Arial" w:cs="Arial"/>
          <w:lang w:eastAsia="it-IT"/>
        </w:rPr>
      </w:pPr>
      <w:r w:rsidRPr="00DB04A6">
        <w:rPr>
          <w:rFonts w:ascii="Arial" w:eastAsia="Times New Roman" w:hAnsi="Arial" w:cs="Arial"/>
          <w:lang w:eastAsia="it-IT"/>
        </w:rPr>
        <w:t xml:space="preserve">Dopo gli ottimi risultati ottenuti con Jacques </w:t>
      </w:r>
      <w:proofErr w:type="spellStart"/>
      <w:r w:rsidRPr="00DB04A6">
        <w:rPr>
          <w:rFonts w:ascii="Arial" w:eastAsia="Times New Roman" w:hAnsi="Arial" w:cs="Arial"/>
          <w:lang w:eastAsia="it-IT"/>
        </w:rPr>
        <w:t>Villeglé</w:t>
      </w:r>
      <w:proofErr w:type="spellEnd"/>
      <w:r w:rsidRPr="00DB04A6">
        <w:rPr>
          <w:rFonts w:ascii="Arial" w:eastAsia="Times New Roman" w:hAnsi="Arial" w:cs="Arial"/>
          <w:lang w:eastAsia="it-IT"/>
        </w:rPr>
        <w:t xml:space="preserve">, l'interessante programma porta ora in scena un altro grande protagonista della storia dell'arte: </w:t>
      </w:r>
      <w:r w:rsidRPr="00DB04A6">
        <w:rPr>
          <w:rFonts w:ascii="Arial" w:eastAsia="Times New Roman" w:hAnsi="Arial" w:cs="Arial"/>
          <w:b/>
          <w:lang w:eastAsia="it-IT"/>
        </w:rPr>
        <w:t xml:space="preserve">Mark </w:t>
      </w:r>
      <w:proofErr w:type="spellStart"/>
      <w:r w:rsidRPr="00DB04A6">
        <w:rPr>
          <w:rFonts w:ascii="Arial" w:eastAsia="Times New Roman" w:hAnsi="Arial" w:cs="Arial"/>
          <w:b/>
          <w:lang w:eastAsia="it-IT"/>
        </w:rPr>
        <w:t>Tobey</w:t>
      </w:r>
      <w:proofErr w:type="spellEnd"/>
      <w:r w:rsidRPr="00DB04A6">
        <w:rPr>
          <w:rFonts w:ascii="Arial" w:eastAsia="Times New Roman" w:hAnsi="Arial" w:cs="Arial"/>
          <w:b/>
          <w:lang w:eastAsia="it-IT"/>
        </w:rPr>
        <w:t xml:space="preserve"> poeticamente astratto</w:t>
      </w:r>
      <w:r w:rsidRPr="00DB04A6">
        <w:rPr>
          <w:rFonts w:ascii="Arial" w:eastAsia="Times New Roman" w:hAnsi="Arial" w:cs="Arial"/>
          <w:lang w:eastAsia="it-IT"/>
        </w:rPr>
        <w:t xml:space="preserve"> è il titolo dell'</w:t>
      </w:r>
      <w:r w:rsidRPr="00DB04A6">
        <w:rPr>
          <w:rFonts w:ascii="Arial" w:eastAsia="Times New Roman" w:hAnsi="Arial" w:cs="Arial"/>
          <w:b/>
          <w:lang w:eastAsia="it-IT"/>
        </w:rPr>
        <w:t>antologica</w:t>
      </w:r>
      <w:r w:rsidRPr="00DB04A6">
        <w:rPr>
          <w:rFonts w:ascii="Arial" w:eastAsia="Times New Roman" w:hAnsi="Arial" w:cs="Arial"/>
          <w:lang w:eastAsia="it-IT"/>
        </w:rPr>
        <w:t xml:space="preserve">, curata da </w:t>
      </w:r>
      <w:r w:rsidRPr="00DB04A6">
        <w:rPr>
          <w:rFonts w:ascii="Arial" w:eastAsia="Times New Roman" w:hAnsi="Arial" w:cs="Arial"/>
          <w:b/>
          <w:lang w:eastAsia="it-IT"/>
        </w:rPr>
        <w:t>Philippe Daverio</w:t>
      </w:r>
      <w:r w:rsidRPr="00DB04A6">
        <w:rPr>
          <w:rFonts w:ascii="Arial" w:eastAsia="Times New Roman" w:hAnsi="Arial" w:cs="Arial"/>
          <w:lang w:eastAsia="it-IT"/>
        </w:rPr>
        <w:t xml:space="preserve"> e </w:t>
      </w:r>
      <w:r w:rsidRPr="00DB04A6">
        <w:rPr>
          <w:rFonts w:ascii="Arial" w:eastAsia="Times New Roman" w:hAnsi="Arial" w:cs="Arial"/>
          <w:b/>
          <w:lang w:eastAsia="it-IT"/>
        </w:rPr>
        <w:t>Dominique Stella,</w:t>
      </w:r>
      <w:r w:rsidRPr="00DB04A6">
        <w:rPr>
          <w:rFonts w:ascii="Arial" w:eastAsia="Times New Roman" w:hAnsi="Arial" w:cs="Arial"/>
          <w:lang w:eastAsia="it-IT"/>
        </w:rPr>
        <w:t xml:space="preserve"> che propone circa </w:t>
      </w:r>
      <w:r w:rsidRPr="00DB04A6">
        <w:rPr>
          <w:rFonts w:ascii="Arial" w:eastAsia="Times New Roman" w:hAnsi="Arial" w:cs="Arial"/>
          <w:b/>
          <w:lang w:eastAsia="it-IT"/>
        </w:rPr>
        <w:t>novanta opere dal 1925 al 1974</w:t>
      </w:r>
      <w:r w:rsidRPr="00DB04A6">
        <w:rPr>
          <w:rFonts w:ascii="Arial" w:eastAsia="Times New Roman" w:hAnsi="Arial" w:cs="Arial"/>
          <w:lang w:eastAsia="it-IT"/>
        </w:rPr>
        <w:t xml:space="preserve">, in gran parte </w:t>
      </w:r>
      <w:bookmarkStart w:id="0" w:name="_GoBack"/>
      <w:r w:rsidRPr="00DB04A6">
        <w:rPr>
          <w:rFonts w:ascii="Arial" w:eastAsia="Times New Roman" w:hAnsi="Arial" w:cs="Arial"/>
          <w:b/>
          <w:lang w:eastAsia="it-IT"/>
        </w:rPr>
        <w:t xml:space="preserve">inedite </w:t>
      </w:r>
      <w:bookmarkEnd w:id="0"/>
      <w:r w:rsidRPr="00DB04A6">
        <w:rPr>
          <w:rFonts w:ascii="Arial" w:eastAsia="Times New Roman" w:hAnsi="Arial" w:cs="Arial"/>
          <w:lang w:eastAsia="it-IT"/>
        </w:rPr>
        <w:t xml:space="preserve">e tutte autenticate dall'"Archivio </w:t>
      </w:r>
      <w:proofErr w:type="spellStart"/>
      <w:r w:rsidRPr="00DB04A6">
        <w:rPr>
          <w:rFonts w:ascii="Arial" w:eastAsia="Times New Roman" w:hAnsi="Arial" w:cs="Arial"/>
          <w:lang w:eastAsia="it-IT"/>
        </w:rPr>
        <w:t>Tobey</w:t>
      </w:r>
      <w:proofErr w:type="spellEnd"/>
      <w:r w:rsidRPr="00DB04A6">
        <w:rPr>
          <w:rFonts w:ascii="Arial" w:eastAsia="Times New Roman" w:hAnsi="Arial" w:cs="Arial"/>
          <w:lang w:eastAsia="it-IT"/>
        </w:rPr>
        <w:t xml:space="preserve">" di </w:t>
      </w:r>
      <w:proofErr w:type="spellStart"/>
      <w:r w:rsidRPr="00DB04A6">
        <w:rPr>
          <w:rFonts w:ascii="Arial" w:eastAsia="Times New Roman" w:hAnsi="Arial" w:cs="Arial"/>
          <w:lang w:eastAsia="it-IT"/>
        </w:rPr>
        <w:t>Muenster</w:t>
      </w:r>
      <w:proofErr w:type="spellEnd"/>
      <w:r w:rsidRPr="00DB04A6">
        <w:rPr>
          <w:rFonts w:ascii="Arial" w:eastAsia="Times New Roman" w:hAnsi="Arial" w:cs="Arial"/>
          <w:lang w:eastAsia="it-IT"/>
        </w:rPr>
        <w:t xml:space="preserve"> (Germania).</w:t>
      </w:r>
    </w:p>
    <w:p w:rsidR="00DB04A6" w:rsidRPr="00DB04A6" w:rsidRDefault="00DB04A6" w:rsidP="00DB04A6">
      <w:pPr>
        <w:spacing w:after="0" w:line="240" w:lineRule="auto"/>
        <w:jc w:val="both"/>
        <w:rPr>
          <w:rFonts w:ascii="Arial" w:eastAsia="Times New Roman" w:hAnsi="Arial" w:cs="Arial"/>
          <w:lang w:eastAsia="it-IT"/>
        </w:rPr>
      </w:pPr>
      <w:r w:rsidRPr="00DB04A6">
        <w:rPr>
          <w:rFonts w:ascii="Arial" w:eastAsia="Times New Roman" w:hAnsi="Arial" w:cs="Arial"/>
          <w:lang w:eastAsia="it-IT"/>
        </w:rPr>
        <w:t>La mostra è realizzata con il patrocinio della Provincia di Brescia Assessorato alle Attività e Beni culturali, Valorizzazione delle Identità, Culture e Lingue locali e del Comune di Brescia.</w:t>
      </w:r>
    </w:p>
    <w:p w:rsidR="00DB04A6" w:rsidRPr="00DB04A6" w:rsidRDefault="00DB04A6" w:rsidP="00DB04A6">
      <w:pPr>
        <w:spacing w:after="0" w:line="240" w:lineRule="auto"/>
        <w:jc w:val="both"/>
        <w:rPr>
          <w:rFonts w:ascii="Arial" w:eastAsia="Times New Roman" w:hAnsi="Arial" w:cs="Arial"/>
          <w:lang w:eastAsia="it-IT"/>
        </w:rPr>
      </w:pPr>
      <w:r w:rsidRPr="00DB04A6">
        <w:rPr>
          <w:rFonts w:ascii="Arial" w:eastAsia="Times New Roman" w:hAnsi="Arial" w:cs="Arial"/>
          <w:lang w:eastAsia="it-IT"/>
        </w:rPr>
        <w:t xml:space="preserve">I lavori esposti, realizzati nelle diverse tecniche, dall'inchiostro alla tempera, dalla penna a sfera alla matita, dal gesso al pastello, riflettono astrazioni dettagliate, che sono il segno distintivo dell'opera di </w:t>
      </w:r>
      <w:proofErr w:type="spellStart"/>
      <w:r w:rsidRPr="00DB04A6">
        <w:rPr>
          <w:rFonts w:ascii="Arial" w:eastAsia="Times New Roman" w:hAnsi="Arial" w:cs="Arial"/>
          <w:lang w:eastAsia="it-IT"/>
        </w:rPr>
        <w:t>Tobey</w:t>
      </w:r>
      <w:proofErr w:type="spellEnd"/>
      <w:r w:rsidRPr="00DB04A6">
        <w:rPr>
          <w:rFonts w:ascii="Arial" w:eastAsia="Times New Roman" w:hAnsi="Arial" w:cs="Arial"/>
          <w:lang w:eastAsia="it-IT"/>
        </w:rPr>
        <w:t>. Le sue tele, spazi densi di colore uniforme e di linee ripetitive, sono allo stesso tempo semplici e complesse, intellettuali e intuitive. I colori scuri, i grigi e il tocco sottile caratterizzano la maggior parte di questi dipinti ed evocano spesso il mondo naturale, in particolare mostrano la natura in primo piano. Ricordano una rete di cellule, viste attraverso un microscopio, una superficie rocciosa segnata dalle intemperie o le venature della corteccia di un albero.</w:t>
      </w:r>
    </w:p>
    <w:p w:rsidR="00DB04A6" w:rsidRPr="00DB04A6" w:rsidRDefault="00DB04A6" w:rsidP="00DB04A6">
      <w:pPr>
        <w:spacing w:after="0" w:line="240" w:lineRule="auto"/>
        <w:jc w:val="both"/>
        <w:rPr>
          <w:rFonts w:ascii="Arial" w:eastAsia="Times New Roman" w:hAnsi="Arial" w:cs="Arial"/>
          <w:lang w:eastAsia="it-IT"/>
        </w:rPr>
      </w:pPr>
      <w:r w:rsidRPr="00DB04A6">
        <w:rPr>
          <w:rFonts w:ascii="Arial" w:eastAsia="Times New Roman" w:hAnsi="Arial" w:cs="Arial"/>
          <w:lang w:eastAsia="it-IT"/>
        </w:rPr>
        <w:t xml:space="preserve">Philippe Daverio, nel testo in catalogo, commenta: "Mark </w:t>
      </w:r>
      <w:proofErr w:type="spellStart"/>
      <w:r w:rsidRPr="00DB04A6">
        <w:rPr>
          <w:rFonts w:ascii="Arial" w:eastAsia="Times New Roman" w:hAnsi="Arial" w:cs="Arial"/>
          <w:lang w:eastAsia="it-IT"/>
        </w:rPr>
        <w:t>Tobey</w:t>
      </w:r>
      <w:proofErr w:type="spellEnd"/>
      <w:r w:rsidRPr="00DB04A6">
        <w:rPr>
          <w:rFonts w:ascii="Arial" w:eastAsia="Times New Roman" w:hAnsi="Arial" w:cs="Arial"/>
          <w:lang w:eastAsia="it-IT"/>
        </w:rPr>
        <w:t>, l'artista inadatto alla baraonda, è la personalità necessaria per capire l'altro lato dell'America, il lato riflessivo, responsabile, indagatore e come tale capace di seguire i sentieri stretti d'una ricerca d'avanguardia che nei suoi anni era auspicata come riscatto d'un paese che guardava ancora al mondo delle culture esterne con una garbata riservatezza".</w:t>
      </w:r>
    </w:p>
    <w:p w:rsidR="00DB04A6" w:rsidRPr="00DB04A6" w:rsidRDefault="00DB04A6" w:rsidP="00DB04A6">
      <w:pPr>
        <w:spacing w:after="0" w:line="240" w:lineRule="auto"/>
        <w:jc w:val="both"/>
        <w:rPr>
          <w:rFonts w:ascii="Arial" w:eastAsia="Times New Roman" w:hAnsi="Arial" w:cs="Arial"/>
          <w:lang w:eastAsia="it-IT"/>
        </w:rPr>
      </w:pPr>
      <w:r w:rsidRPr="00DB04A6">
        <w:rPr>
          <w:rFonts w:ascii="Arial" w:eastAsia="Times New Roman" w:hAnsi="Arial" w:cs="Arial"/>
          <w:lang w:eastAsia="it-IT"/>
        </w:rPr>
        <w:t xml:space="preserve">Decisivo per la sua opera è il momento in cui </w:t>
      </w:r>
      <w:proofErr w:type="spellStart"/>
      <w:r w:rsidRPr="00DB04A6">
        <w:rPr>
          <w:rFonts w:ascii="Arial" w:eastAsia="Times New Roman" w:hAnsi="Arial" w:cs="Arial"/>
          <w:lang w:eastAsia="it-IT"/>
        </w:rPr>
        <w:t>Tobey</w:t>
      </w:r>
      <w:proofErr w:type="spellEnd"/>
      <w:r w:rsidRPr="00DB04A6">
        <w:rPr>
          <w:rFonts w:ascii="Arial" w:eastAsia="Times New Roman" w:hAnsi="Arial" w:cs="Arial"/>
          <w:lang w:eastAsia="it-IT"/>
        </w:rPr>
        <w:t xml:space="preserve"> si accosta alla fede </w:t>
      </w:r>
      <w:proofErr w:type="spellStart"/>
      <w:r w:rsidRPr="00DB04A6">
        <w:rPr>
          <w:rFonts w:ascii="Arial" w:eastAsia="Times New Roman" w:hAnsi="Arial" w:cs="Arial"/>
          <w:lang w:eastAsia="it-IT"/>
        </w:rPr>
        <w:t>Bahá'í</w:t>
      </w:r>
      <w:proofErr w:type="spellEnd"/>
      <w:r w:rsidRPr="00DB04A6">
        <w:rPr>
          <w:rFonts w:ascii="Arial" w:eastAsia="Times New Roman" w:hAnsi="Arial" w:cs="Arial"/>
          <w:lang w:eastAsia="it-IT"/>
        </w:rPr>
        <w:t xml:space="preserve">, dedicandosi ad uno studio approfondito di questa religione che lo accompagnerà per tutta la vita: attraverso tali credenze </w:t>
      </w:r>
      <w:proofErr w:type="spellStart"/>
      <w:r w:rsidRPr="00DB04A6">
        <w:rPr>
          <w:rFonts w:ascii="Arial" w:eastAsia="Times New Roman" w:hAnsi="Arial" w:cs="Arial"/>
          <w:lang w:eastAsia="it-IT"/>
        </w:rPr>
        <w:t>Tobey</w:t>
      </w:r>
      <w:proofErr w:type="spellEnd"/>
      <w:r w:rsidRPr="00DB04A6">
        <w:rPr>
          <w:rFonts w:ascii="Arial" w:eastAsia="Times New Roman" w:hAnsi="Arial" w:cs="Arial"/>
          <w:lang w:eastAsia="it-IT"/>
        </w:rPr>
        <w:t xml:space="preserve"> inizia a dedicarsi alla rappresentazione dello "spirituale" nell'arte.</w:t>
      </w:r>
    </w:p>
    <w:p w:rsidR="00DB04A6" w:rsidRPr="00DB04A6" w:rsidRDefault="00DB04A6" w:rsidP="00DB04A6">
      <w:pPr>
        <w:spacing w:after="0" w:line="240" w:lineRule="auto"/>
        <w:jc w:val="both"/>
        <w:rPr>
          <w:rFonts w:ascii="Arial" w:eastAsia="Times New Roman" w:hAnsi="Arial" w:cs="Arial"/>
          <w:lang w:eastAsia="it-IT"/>
        </w:rPr>
      </w:pPr>
      <w:r w:rsidRPr="00DB04A6">
        <w:rPr>
          <w:rFonts w:ascii="Arial" w:eastAsia="Times New Roman" w:hAnsi="Arial" w:cs="Arial"/>
          <w:lang w:eastAsia="it-IT"/>
        </w:rPr>
        <w:t xml:space="preserve">La fede </w:t>
      </w:r>
      <w:proofErr w:type="spellStart"/>
      <w:r w:rsidRPr="00DB04A6">
        <w:rPr>
          <w:rFonts w:ascii="Arial" w:eastAsia="Times New Roman" w:hAnsi="Arial" w:cs="Arial"/>
          <w:lang w:eastAsia="it-IT"/>
        </w:rPr>
        <w:t>Bahá'í</w:t>
      </w:r>
      <w:proofErr w:type="spellEnd"/>
      <w:r w:rsidRPr="00DB04A6">
        <w:rPr>
          <w:rFonts w:ascii="Arial" w:eastAsia="Times New Roman" w:hAnsi="Arial" w:cs="Arial"/>
          <w:lang w:eastAsia="it-IT"/>
        </w:rPr>
        <w:t xml:space="preserve"> esercita un forte impatto e, infatti, "fu una vera biforcazione spirituale cruciale nella vita e nell'opera di Mark </w:t>
      </w:r>
      <w:proofErr w:type="spellStart"/>
      <w:r w:rsidRPr="00DB04A6">
        <w:rPr>
          <w:rFonts w:ascii="Arial" w:eastAsia="Times New Roman" w:hAnsi="Arial" w:cs="Arial"/>
          <w:lang w:eastAsia="it-IT"/>
        </w:rPr>
        <w:t>Tobey</w:t>
      </w:r>
      <w:proofErr w:type="spellEnd"/>
      <w:r w:rsidRPr="00DB04A6">
        <w:rPr>
          <w:rFonts w:ascii="Arial" w:eastAsia="Times New Roman" w:hAnsi="Arial" w:cs="Arial"/>
          <w:lang w:eastAsia="it-IT"/>
        </w:rPr>
        <w:t xml:space="preserve">", come scrive William </w:t>
      </w:r>
      <w:proofErr w:type="spellStart"/>
      <w:r w:rsidRPr="00DB04A6">
        <w:rPr>
          <w:rFonts w:ascii="Arial" w:eastAsia="Times New Roman" w:hAnsi="Arial" w:cs="Arial"/>
          <w:lang w:eastAsia="it-IT"/>
        </w:rPr>
        <w:t>Seitz</w:t>
      </w:r>
      <w:proofErr w:type="spellEnd"/>
      <w:r w:rsidRPr="00DB04A6">
        <w:rPr>
          <w:rFonts w:ascii="Arial" w:eastAsia="Times New Roman" w:hAnsi="Arial" w:cs="Arial"/>
          <w:lang w:eastAsia="it-IT"/>
        </w:rPr>
        <w:t xml:space="preserve"> nel testo in catalogo della mostra al Museo d'Arte Moderna di New York. "La fede di </w:t>
      </w:r>
      <w:proofErr w:type="spellStart"/>
      <w:r w:rsidRPr="00DB04A6">
        <w:rPr>
          <w:rFonts w:ascii="Arial" w:eastAsia="Times New Roman" w:hAnsi="Arial" w:cs="Arial"/>
          <w:lang w:eastAsia="it-IT"/>
        </w:rPr>
        <w:t>Tobey</w:t>
      </w:r>
      <w:proofErr w:type="spellEnd"/>
      <w:r w:rsidRPr="00DB04A6">
        <w:rPr>
          <w:rFonts w:ascii="Arial" w:eastAsia="Times New Roman" w:hAnsi="Arial" w:cs="Arial"/>
          <w:lang w:eastAsia="it-IT"/>
        </w:rPr>
        <w:t xml:space="preserve"> traspare nella qualità della densità, intensità e luminosità delle sue tele", ha dichiarato M. </w:t>
      </w:r>
      <w:proofErr w:type="spellStart"/>
      <w:r w:rsidRPr="00DB04A6">
        <w:rPr>
          <w:rFonts w:ascii="Arial" w:eastAsia="Times New Roman" w:hAnsi="Arial" w:cs="Arial"/>
          <w:lang w:eastAsia="it-IT"/>
        </w:rPr>
        <w:t>Ottenbrite</w:t>
      </w:r>
      <w:proofErr w:type="spellEnd"/>
      <w:r w:rsidRPr="00DB04A6">
        <w:rPr>
          <w:rFonts w:ascii="Arial" w:eastAsia="Times New Roman" w:hAnsi="Arial" w:cs="Arial"/>
          <w:lang w:eastAsia="it-IT"/>
        </w:rPr>
        <w:t xml:space="preserve"> "i suoi dipinti sono molto umani".</w:t>
      </w:r>
    </w:p>
    <w:p w:rsidR="00DB04A6" w:rsidRPr="00DB04A6" w:rsidRDefault="00DB04A6" w:rsidP="00DB04A6">
      <w:pPr>
        <w:spacing w:after="0" w:line="240" w:lineRule="auto"/>
        <w:jc w:val="both"/>
        <w:rPr>
          <w:rFonts w:ascii="Arial" w:eastAsia="Times New Roman" w:hAnsi="Arial" w:cs="Arial"/>
          <w:lang w:eastAsia="it-IT"/>
        </w:rPr>
      </w:pPr>
      <w:r w:rsidRPr="00DB04A6">
        <w:rPr>
          <w:rFonts w:ascii="Arial" w:eastAsia="Times New Roman" w:hAnsi="Arial" w:cs="Arial"/>
          <w:lang w:eastAsia="it-IT"/>
        </w:rPr>
        <w:t xml:space="preserve">La fede </w:t>
      </w:r>
      <w:proofErr w:type="spellStart"/>
      <w:r w:rsidRPr="00DB04A6">
        <w:rPr>
          <w:rFonts w:ascii="Arial" w:eastAsia="Times New Roman" w:hAnsi="Arial" w:cs="Arial"/>
          <w:lang w:eastAsia="it-IT"/>
        </w:rPr>
        <w:t>Bahá'í</w:t>
      </w:r>
      <w:proofErr w:type="spellEnd"/>
      <w:r w:rsidRPr="00DB04A6">
        <w:rPr>
          <w:rFonts w:ascii="Arial" w:eastAsia="Times New Roman" w:hAnsi="Arial" w:cs="Arial"/>
          <w:lang w:eastAsia="it-IT"/>
        </w:rPr>
        <w:t xml:space="preserve"> e le credenze sull'unità e la diversità, sull'unicità di tutti i popoli e le religioni, ha certamente indotto </w:t>
      </w:r>
      <w:proofErr w:type="spellStart"/>
      <w:r w:rsidRPr="00DB04A6">
        <w:rPr>
          <w:rFonts w:ascii="Arial" w:eastAsia="Times New Roman" w:hAnsi="Arial" w:cs="Arial"/>
          <w:lang w:eastAsia="it-IT"/>
        </w:rPr>
        <w:t>Tobey</w:t>
      </w:r>
      <w:proofErr w:type="spellEnd"/>
      <w:r w:rsidRPr="00DB04A6">
        <w:rPr>
          <w:rFonts w:ascii="Arial" w:eastAsia="Times New Roman" w:hAnsi="Arial" w:cs="Arial"/>
          <w:lang w:eastAsia="it-IT"/>
        </w:rPr>
        <w:t xml:space="preserve"> a sperimentare forme e stili diversi; l'arte e gli oggetti artigianali del mondo orientale lo catturano e proprio durante diversi viaggi in Oriente comincia a studiare la calligrafia e la pittura a pennello praticata soprattutto in Cina. È qui che nasce il suo futuro stile: la scrittura bianca White </w:t>
      </w:r>
      <w:proofErr w:type="spellStart"/>
      <w:r w:rsidRPr="00DB04A6">
        <w:rPr>
          <w:rFonts w:ascii="Arial" w:eastAsia="Times New Roman" w:hAnsi="Arial" w:cs="Arial"/>
          <w:lang w:eastAsia="it-IT"/>
        </w:rPr>
        <w:t>Writing</w:t>
      </w:r>
      <w:proofErr w:type="spellEnd"/>
      <w:r w:rsidRPr="00DB04A6">
        <w:rPr>
          <w:rFonts w:ascii="Arial" w:eastAsia="Times New Roman" w:hAnsi="Arial" w:cs="Arial"/>
          <w:lang w:eastAsia="it-IT"/>
        </w:rPr>
        <w:t>.</w:t>
      </w:r>
    </w:p>
    <w:p w:rsidR="00DB04A6" w:rsidRPr="00DB04A6" w:rsidRDefault="00DB04A6" w:rsidP="00DB04A6">
      <w:pPr>
        <w:spacing w:after="0" w:line="240" w:lineRule="auto"/>
        <w:jc w:val="both"/>
        <w:rPr>
          <w:rFonts w:ascii="Arial" w:eastAsia="Times New Roman" w:hAnsi="Arial" w:cs="Arial"/>
          <w:lang w:eastAsia="it-IT"/>
        </w:rPr>
      </w:pPr>
      <w:proofErr w:type="spellStart"/>
      <w:r w:rsidRPr="00DB04A6">
        <w:rPr>
          <w:rFonts w:ascii="Arial" w:eastAsia="Times New Roman" w:hAnsi="Arial" w:cs="Arial"/>
          <w:lang w:eastAsia="it-IT"/>
        </w:rPr>
        <w:t>Tobey</w:t>
      </w:r>
      <w:proofErr w:type="spellEnd"/>
      <w:r w:rsidRPr="00DB04A6">
        <w:rPr>
          <w:rFonts w:ascii="Arial" w:eastAsia="Times New Roman" w:hAnsi="Arial" w:cs="Arial"/>
          <w:lang w:eastAsia="it-IT"/>
        </w:rPr>
        <w:t xml:space="preserve"> è, agli inizi della sua carriera, un artista figurativo e le opere più significative appartenenti a questo periodo si riconoscono in </w:t>
      </w:r>
      <w:proofErr w:type="spellStart"/>
      <w:r w:rsidRPr="00DB04A6">
        <w:rPr>
          <w:rFonts w:ascii="Arial" w:eastAsia="Times New Roman" w:hAnsi="Arial" w:cs="Arial"/>
          <w:lang w:eastAsia="it-IT"/>
        </w:rPr>
        <w:t>Still</w:t>
      </w:r>
      <w:proofErr w:type="spellEnd"/>
      <w:r w:rsidRPr="00DB04A6">
        <w:rPr>
          <w:rFonts w:ascii="Arial" w:eastAsia="Times New Roman" w:hAnsi="Arial" w:cs="Arial"/>
          <w:lang w:eastAsia="it-IT"/>
        </w:rPr>
        <w:t xml:space="preserve"> life on a </w:t>
      </w:r>
      <w:proofErr w:type="spellStart"/>
      <w:r w:rsidRPr="00DB04A6">
        <w:rPr>
          <w:rFonts w:ascii="Arial" w:eastAsia="Times New Roman" w:hAnsi="Arial" w:cs="Arial"/>
          <w:lang w:eastAsia="it-IT"/>
        </w:rPr>
        <w:t>table</w:t>
      </w:r>
      <w:proofErr w:type="spellEnd"/>
      <w:r w:rsidRPr="00DB04A6">
        <w:rPr>
          <w:rFonts w:ascii="Arial" w:eastAsia="Times New Roman" w:hAnsi="Arial" w:cs="Arial"/>
          <w:lang w:eastAsia="it-IT"/>
        </w:rPr>
        <w:t xml:space="preserve">, una delicata natura morta del 1930, e l'eccellente ritratto di Matisse, </w:t>
      </w:r>
      <w:proofErr w:type="spellStart"/>
      <w:r w:rsidRPr="00DB04A6">
        <w:rPr>
          <w:rFonts w:ascii="Arial" w:eastAsia="Times New Roman" w:hAnsi="Arial" w:cs="Arial"/>
          <w:lang w:eastAsia="it-IT"/>
        </w:rPr>
        <w:t>Portrait</w:t>
      </w:r>
      <w:proofErr w:type="spellEnd"/>
      <w:r w:rsidRPr="00DB04A6">
        <w:rPr>
          <w:rFonts w:ascii="Arial" w:eastAsia="Times New Roman" w:hAnsi="Arial" w:cs="Arial"/>
          <w:lang w:eastAsia="it-IT"/>
        </w:rPr>
        <w:t xml:space="preserve"> d'</w:t>
      </w:r>
      <w:proofErr w:type="spellStart"/>
      <w:r w:rsidRPr="00DB04A6">
        <w:rPr>
          <w:rFonts w:ascii="Arial" w:eastAsia="Times New Roman" w:hAnsi="Arial" w:cs="Arial"/>
          <w:lang w:eastAsia="it-IT"/>
        </w:rPr>
        <w:t>homme</w:t>
      </w:r>
      <w:proofErr w:type="spellEnd"/>
      <w:r w:rsidRPr="00DB04A6">
        <w:rPr>
          <w:rFonts w:ascii="Arial" w:eastAsia="Times New Roman" w:hAnsi="Arial" w:cs="Arial"/>
          <w:lang w:eastAsia="it-IT"/>
        </w:rPr>
        <w:t>, un pastello su carta.</w:t>
      </w:r>
    </w:p>
    <w:p w:rsidR="00DB04A6" w:rsidRPr="00DB04A6" w:rsidRDefault="00DB04A6" w:rsidP="00DB04A6">
      <w:pPr>
        <w:spacing w:after="0" w:line="240" w:lineRule="auto"/>
        <w:jc w:val="both"/>
        <w:rPr>
          <w:rFonts w:ascii="Arial" w:eastAsia="Times New Roman" w:hAnsi="Arial" w:cs="Arial"/>
          <w:lang w:eastAsia="it-IT"/>
        </w:rPr>
      </w:pPr>
      <w:r w:rsidRPr="00DB04A6">
        <w:rPr>
          <w:rFonts w:ascii="Arial" w:eastAsia="Times New Roman" w:hAnsi="Arial" w:cs="Arial"/>
          <w:lang w:eastAsia="it-IT"/>
        </w:rPr>
        <w:t xml:space="preserve">Vi è poi la serie intitolata </w:t>
      </w:r>
      <w:proofErr w:type="spellStart"/>
      <w:r w:rsidRPr="00DB04A6">
        <w:rPr>
          <w:rFonts w:ascii="Arial" w:eastAsia="Times New Roman" w:hAnsi="Arial" w:cs="Arial"/>
          <w:lang w:eastAsia="it-IT"/>
        </w:rPr>
        <w:t>Hornblower</w:t>
      </w:r>
      <w:proofErr w:type="spellEnd"/>
      <w:r w:rsidRPr="00DB04A6">
        <w:rPr>
          <w:rFonts w:ascii="Arial" w:eastAsia="Times New Roman" w:hAnsi="Arial" w:cs="Arial"/>
          <w:lang w:eastAsia="it-IT"/>
        </w:rPr>
        <w:t>, risalente ai primi anni Cinquanta, raffigurante suonatori di corno che sono un omaggio ai musicisti di jazz, grande passione dell'artista.</w:t>
      </w:r>
    </w:p>
    <w:p w:rsidR="00DB04A6" w:rsidRPr="00DB04A6" w:rsidRDefault="00DB04A6" w:rsidP="00DB04A6">
      <w:pPr>
        <w:spacing w:after="0" w:line="240" w:lineRule="auto"/>
        <w:jc w:val="both"/>
        <w:rPr>
          <w:rFonts w:ascii="Arial" w:eastAsia="Times New Roman" w:hAnsi="Arial" w:cs="Arial"/>
          <w:lang w:eastAsia="it-IT"/>
        </w:rPr>
      </w:pPr>
      <w:r w:rsidRPr="00DB04A6">
        <w:rPr>
          <w:rFonts w:ascii="Arial" w:eastAsia="Times New Roman" w:hAnsi="Arial" w:cs="Arial"/>
          <w:lang w:eastAsia="it-IT"/>
        </w:rPr>
        <w:t xml:space="preserve">Dalla metà degli anni Cinquanta inizia il vero lavoro di </w:t>
      </w:r>
      <w:proofErr w:type="spellStart"/>
      <w:r w:rsidRPr="00DB04A6">
        <w:rPr>
          <w:rFonts w:ascii="Arial" w:eastAsia="Times New Roman" w:hAnsi="Arial" w:cs="Arial"/>
          <w:lang w:eastAsia="it-IT"/>
        </w:rPr>
        <w:t>Tobey</w:t>
      </w:r>
      <w:proofErr w:type="spellEnd"/>
      <w:r w:rsidRPr="00DB04A6">
        <w:rPr>
          <w:rFonts w:ascii="Arial" w:eastAsia="Times New Roman" w:hAnsi="Arial" w:cs="Arial"/>
          <w:lang w:eastAsia="it-IT"/>
        </w:rPr>
        <w:t>, che esprime il segno tipico che lo consacrerà come uno degli artisti più importanti del '900: i suoi dipinti diventano interamente astratti, si fondano su piccoli gesti ben controllati della mano. Emblematiche in questo senso sono le opere del '56-'58, mentre a partire dal 1958, durante un periodo trascorso in Giappone, sperimenta la serie di Sumi. Questi lavori, realizzati in serie, sono creati con inchiostro giapponese su carta povera.</w:t>
      </w:r>
    </w:p>
    <w:p w:rsidR="00DB04A6" w:rsidRPr="00DB04A6" w:rsidRDefault="00DB04A6" w:rsidP="00DB04A6">
      <w:pPr>
        <w:spacing w:after="0" w:line="240" w:lineRule="auto"/>
        <w:jc w:val="both"/>
        <w:rPr>
          <w:rFonts w:ascii="Arial" w:eastAsia="Times New Roman" w:hAnsi="Arial" w:cs="Arial"/>
          <w:lang w:eastAsia="it-IT"/>
        </w:rPr>
      </w:pPr>
      <w:r w:rsidRPr="00DB04A6">
        <w:rPr>
          <w:rFonts w:ascii="Arial" w:eastAsia="Times New Roman" w:hAnsi="Arial" w:cs="Arial"/>
          <w:lang w:eastAsia="it-IT"/>
        </w:rPr>
        <w:t xml:space="preserve">Dominique Stella precisa: "l'arte di </w:t>
      </w:r>
      <w:proofErr w:type="spellStart"/>
      <w:r w:rsidRPr="00DB04A6">
        <w:rPr>
          <w:rFonts w:ascii="Arial" w:eastAsia="Times New Roman" w:hAnsi="Arial" w:cs="Arial"/>
          <w:lang w:eastAsia="it-IT"/>
        </w:rPr>
        <w:t>Tobey</w:t>
      </w:r>
      <w:proofErr w:type="spellEnd"/>
      <w:r w:rsidRPr="00DB04A6">
        <w:rPr>
          <w:rFonts w:ascii="Arial" w:eastAsia="Times New Roman" w:hAnsi="Arial" w:cs="Arial"/>
          <w:lang w:eastAsia="it-IT"/>
        </w:rPr>
        <w:t xml:space="preserve"> supera la vocazione visiva dell'opera per raggiungere l'immaterialità e il vuoto che ha appreso dai calligrafi cinesi e giapponesi, i quali nel vuoto vedono il grado più elevato della forza creativa. Lo spazio è un concetto che supera il visivo e che lo </w:t>
      </w:r>
      <w:r w:rsidRPr="00DB04A6">
        <w:rPr>
          <w:rFonts w:ascii="Arial" w:eastAsia="Times New Roman" w:hAnsi="Arial" w:cs="Arial"/>
          <w:lang w:eastAsia="it-IT"/>
        </w:rPr>
        <w:lastRenderedPageBreak/>
        <w:t>interessa più della sfera materiale della tela. Al di là della rappresentazione tridimensionale, egli ricerca ciò che " potrebbe davvero toccare ". […] La ricerca di una quarta dimensione, di un'energia immateriale, più suggerita che tangibile, deriva dal desiderio di raggiungere tutti i sensi al di là della visione analitica e razionale".</w:t>
      </w:r>
    </w:p>
    <w:p w:rsidR="00DB04A6" w:rsidRPr="00DB04A6" w:rsidRDefault="00DB04A6" w:rsidP="00DB04A6">
      <w:pPr>
        <w:spacing w:after="0" w:line="240" w:lineRule="auto"/>
        <w:jc w:val="both"/>
        <w:rPr>
          <w:rFonts w:ascii="Arial" w:eastAsia="Times New Roman" w:hAnsi="Arial" w:cs="Arial"/>
          <w:lang w:eastAsia="it-IT"/>
        </w:rPr>
      </w:pPr>
      <w:r w:rsidRPr="00DB04A6">
        <w:rPr>
          <w:rFonts w:ascii="Arial" w:eastAsia="Times New Roman" w:hAnsi="Arial" w:cs="Arial"/>
          <w:lang w:eastAsia="it-IT"/>
        </w:rPr>
        <w:t>In mostra si possono inoltre ammirare tre originali vetrate dipinte a mano del 1970 e alcuni bozzetti, non datati, sull'arte antica greca e romana.</w:t>
      </w:r>
    </w:p>
    <w:p w:rsidR="00DB04A6" w:rsidRPr="00DB04A6" w:rsidRDefault="00DB04A6" w:rsidP="00DB04A6">
      <w:pPr>
        <w:spacing w:after="0" w:line="240" w:lineRule="auto"/>
        <w:jc w:val="both"/>
        <w:rPr>
          <w:rFonts w:ascii="Arial" w:eastAsia="Times New Roman" w:hAnsi="Arial" w:cs="Arial"/>
          <w:lang w:eastAsia="it-IT"/>
        </w:rPr>
      </w:pPr>
      <w:r w:rsidRPr="00DB04A6">
        <w:rPr>
          <w:rFonts w:ascii="Arial" w:eastAsia="Times New Roman" w:hAnsi="Arial" w:cs="Arial"/>
          <w:lang w:eastAsia="it-IT"/>
        </w:rPr>
        <w:t xml:space="preserve">L'attenzione portata ai dettagli e la concentrazione dello spirito appaiono in tutte le sue opere, come lo stesso </w:t>
      </w:r>
      <w:proofErr w:type="spellStart"/>
      <w:r w:rsidRPr="00DB04A6">
        <w:rPr>
          <w:rFonts w:ascii="Arial" w:eastAsia="Times New Roman" w:hAnsi="Arial" w:cs="Arial"/>
          <w:lang w:eastAsia="it-IT"/>
        </w:rPr>
        <w:t>Tobey</w:t>
      </w:r>
      <w:proofErr w:type="spellEnd"/>
      <w:r w:rsidRPr="00DB04A6">
        <w:rPr>
          <w:rFonts w:ascii="Arial" w:eastAsia="Times New Roman" w:hAnsi="Arial" w:cs="Arial"/>
          <w:lang w:eastAsia="it-IT"/>
        </w:rPr>
        <w:t xml:space="preserve"> nel 1962 dichiara: "devo ammettere che la fede mi ha donato una forza straordinaria e ho potuto utilizzarla senza fare propaganda. È vero che oggi si parla di stili internazionali, ma penso che in futuro si parlerà di stili universali… il futuro del mondo deve essere la materializzazione della sua unicità, che è l'insegnamento di base della fede </w:t>
      </w:r>
      <w:proofErr w:type="spellStart"/>
      <w:r w:rsidRPr="00DB04A6">
        <w:rPr>
          <w:rFonts w:ascii="Arial" w:eastAsia="Times New Roman" w:hAnsi="Arial" w:cs="Arial"/>
          <w:lang w:eastAsia="it-IT"/>
        </w:rPr>
        <w:t>Bahá'í</w:t>
      </w:r>
      <w:proofErr w:type="spellEnd"/>
      <w:r w:rsidRPr="00DB04A6">
        <w:rPr>
          <w:rFonts w:ascii="Arial" w:eastAsia="Times New Roman" w:hAnsi="Arial" w:cs="Arial"/>
          <w:lang w:eastAsia="it-IT"/>
        </w:rPr>
        <w:t>, così come la intendo io, e a partire da questa unicità emergerà un nuovo stile dell'arte".</w:t>
      </w:r>
    </w:p>
    <w:p w:rsidR="00DB04A6" w:rsidRPr="00DB04A6" w:rsidRDefault="00DB04A6" w:rsidP="00DB04A6">
      <w:pPr>
        <w:spacing w:after="0" w:line="240" w:lineRule="auto"/>
        <w:jc w:val="both"/>
        <w:rPr>
          <w:rFonts w:ascii="Arial" w:eastAsia="Times New Roman" w:hAnsi="Arial" w:cs="Arial"/>
          <w:lang w:eastAsia="it-IT"/>
        </w:rPr>
      </w:pPr>
    </w:p>
    <w:p w:rsidR="00DB04A6" w:rsidRPr="00DB04A6" w:rsidRDefault="00DB04A6" w:rsidP="00DB04A6">
      <w:pPr>
        <w:spacing w:after="0" w:line="240" w:lineRule="auto"/>
        <w:jc w:val="both"/>
        <w:rPr>
          <w:rFonts w:ascii="Arial" w:eastAsia="Times New Roman" w:hAnsi="Arial" w:cs="Arial"/>
          <w:lang w:eastAsia="it-IT"/>
        </w:rPr>
      </w:pPr>
      <w:r w:rsidRPr="00DB04A6">
        <w:rPr>
          <w:rFonts w:ascii="Arial" w:eastAsia="Times New Roman" w:hAnsi="Arial" w:cs="Arial"/>
          <w:lang w:eastAsia="it-IT"/>
        </w:rPr>
        <w:t xml:space="preserve">Accompagna la mostra un catalogo edito da </w:t>
      </w:r>
      <w:proofErr w:type="spellStart"/>
      <w:r w:rsidRPr="00DB04A6">
        <w:rPr>
          <w:rFonts w:ascii="Arial" w:eastAsia="Times New Roman" w:hAnsi="Arial" w:cs="Arial"/>
          <w:lang w:eastAsia="it-IT"/>
        </w:rPr>
        <w:t>Shin</w:t>
      </w:r>
      <w:proofErr w:type="spellEnd"/>
      <w:r w:rsidRPr="00DB04A6">
        <w:rPr>
          <w:rFonts w:ascii="Arial" w:eastAsia="Times New Roman" w:hAnsi="Arial" w:cs="Arial"/>
          <w:lang w:eastAsia="it-IT"/>
        </w:rPr>
        <w:t xml:space="preserve"> Production con testi critici di Philippe Daverio e Dominique Stella.</w:t>
      </w:r>
    </w:p>
    <w:p w:rsidR="00DB04A6" w:rsidRPr="00DB04A6" w:rsidRDefault="00DB04A6" w:rsidP="00DB04A6">
      <w:pPr>
        <w:spacing w:after="0" w:line="240" w:lineRule="auto"/>
        <w:jc w:val="both"/>
        <w:rPr>
          <w:rFonts w:ascii="Arial" w:eastAsia="Times New Roman" w:hAnsi="Arial" w:cs="Arial"/>
          <w:lang w:eastAsia="it-IT"/>
        </w:rPr>
      </w:pPr>
    </w:p>
    <w:p w:rsidR="00DB04A6" w:rsidRPr="00DB04A6" w:rsidRDefault="00DB04A6" w:rsidP="00DB04A6">
      <w:pPr>
        <w:spacing w:after="0" w:line="240" w:lineRule="auto"/>
        <w:jc w:val="both"/>
        <w:rPr>
          <w:rFonts w:ascii="Arial" w:eastAsia="Times New Roman" w:hAnsi="Arial" w:cs="Arial"/>
          <w:b/>
          <w:lang w:eastAsia="it-IT"/>
        </w:rPr>
      </w:pPr>
      <w:r w:rsidRPr="00DB04A6">
        <w:rPr>
          <w:rFonts w:ascii="Arial" w:eastAsia="Times New Roman" w:hAnsi="Arial" w:cs="Arial"/>
          <w:b/>
          <w:lang w:eastAsia="it-IT"/>
        </w:rPr>
        <w:t>Cenni biografici</w:t>
      </w:r>
    </w:p>
    <w:p w:rsidR="00DB04A6" w:rsidRPr="00DB04A6" w:rsidRDefault="00DB04A6" w:rsidP="00DB04A6">
      <w:pPr>
        <w:spacing w:after="0" w:line="240" w:lineRule="auto"/>
        <w:jc w:val="both"/>
        <w:rPr>
          <w:rFonts w:ascii="Arial" w:eastAsia="Times New Roman" w:hAnsi="Arial" w:cs="Arial"/>
          <w:lang w:eastAsia="it-IT"/>
        </w:rPr>
      </w:pPr>
      <w:r w:rsidRPr="00DB04A6">
        <w:rPr>
          <w:rFonts w:ascii="Arial" w:eastAsia="Times New Roman" w:hAnsi="Arial" w:cs="Arial"/>
          <w:lang w:eastAsia="it-IT"/>
        </w:rPr>
        <w:t xml:space="preserve">Mark </w:t>
      </w:r>
      <w:proofErr w:type="spellStart"/>
      <w:r w:rsidRPr="00DB04A6">
        <w:rPr>
          <w:rFonts w:ascii="Arial" w:eastAsia="Times New Roman" w:hAnsi="Arial" w:cs="Arial"/>
          <w:lang w:eastAsia="it-IT"/>
        </w:rPr>
        <w:t>Tobey</w:t>
      </w:r>
      <w:proofErr w:type="spellEnd"/>
      <w:r w:rsidRPr="00DB04A6">
        <w:rPr>
          <w:rFonts w:ascii="Arial" w:eastAsia="Times New Roman" w:hAnsi="Arial" w:cs="Arial"/>
          <w:lang w:eastAsia="it-IT"/>
        </w:rPr>
        <w:t xml:space="preserve"> è nato nel 1890 nel </w:t>
      </w:r>
      <w:proofErr w:type="spellStart"/>
      <w:r w:rsidRPr="00DB04A6">
        <w:rPr>
          <w:rFonts w:ascii="Arial" w:eastAsia="Times New Roman" w:hAnsi="Arial" w:cs="Arial"/>
          <w:lang w:eastAsia="it-IT"/>
        </w:rPr>
        <w:t>Midwest</w:t>
      </w:r>
      <w:proofErr w:type="spellEnd"/>
      <w:r w:rsidRPr="00DB04A6">
        <w:rPr>
          <w:rFonts w:ascii="Arial" w:eastAsia="Times New Roman" w:hAnsi="Arial" w:cs="Arial"/>
          <w:lang w:eastAsia="it-IT"/>
        </w:rPr>
        <w:t xml:space="preserve"> (USA), dove ha trascorso gran parte dell'infanzia. Scopre sin da giovane la passione e l'attitudine al disegno, in cui si cimenta partendo dalla copia delle copertine delle riviste e dai disegni di ritratti per le illustrazioni di cataloghi.</w:t>
      </w:r>
    </w:p>
    <w:p w:rsidR="00DB04A6" w:rsidRPr="00DB04A6" w:rsidRDefault="00DB04A6" w:rsidP="00DB04A6">
      <w:pPr>
        <w:spacing w:after="0" w:line="240" w:lineRule="auto"/>
        <w:jc w:val="both"/>
        <w:rPr>
          <w:rFonts w:ascii="Arial" w:eastAsia="Times New Roman" w:hAnsi="Arial" w:cs="Arial"/>
          <w:lang w:eastAsia="it-IT"/>
        </w:rPr>
      </w:pPr>
      <w:r w:rsidRPr="00DB04A6">
        <w:rPr>
          <w:rFonts w:ascii="Arial" w:eastAsia="Times New Roman" w:hAnsi="Arial" w:cs="Arial"/>
          <w:lang w:eastAsia="it-IT"/>
        </w:rPr>
        <w:t xml:space="preserve">Nel 1911 abbandona Chicago per trasferirsi nel Greenwich </w:t>
      </w:r>
      <w:proofErr w:type="spellStart"/>
      <w:r w:rsidRPr="00DB04A6">
        <w:rPr>
          <w:rFonts w:ascii="Arial" w:eastAsia="Times New Roman" w:hAnsi="Arial" w:cs="Arial"/>
          <w:lang w:eastAsia="it-IT"/>
        </w:rPr>
        <w:t>Village</w:t>
      </w:r>
      <w:proofErr w:type="spellEnd"/>
      <w:r w:rsidRPr="00DB04A6">
        <w:rPr>
          <w:rFonts w:ascii="Arial" w:eastAsia="Times New Roman" w:hAnsi="Arial" w:cs="Arial"/>
          <w:lang w:eastAsia="it-IT"/>
        </w:rPr>
        <w:t xml:space="preserve"> di New York, deciso ad essere disegnatore di moda.</w:t>
      </w:r>
    </w:p>
    <w:p w:rsidR="00DB04A6" w:rsidRPr="00DB04A6" w:rsidRDefault="00DB04A6" w:rsidP="00DB04A6">
      <w:pPr>
        <w:spacing w:after="0" w:line="240" w:lineRule="auto"/>
        <w:jc w:val="both"/>
        <w:rPr>
          <w:rFonts w:ascii="Arial" w:eastAsia="Times New Roman" w:hAnsi="Arial" w:cs="Arial"/>
          <w:lang w:eastAsia="it-IT"/>
        </w:rPr>
      </w:pPr>
      <w:r w:rsidRPr="00DB04A6">
        <w:rPr>
          <w:rFonts w:ascii="Arial" w:eastAsia="Times New Roman" w:hAnsi="Arial" w:cs="Arial"/>
          <w:lang w:eastAsia="it-IT"/>
        </w:rPr>
        <w:t>Durante il decennio seguente il suo talento viene progressivamente riconosciuto e diventa un pittore ricercato: comincia, infatti, a ritrarre numerose e importanti personalità dell'epoca.</w:t>
      </w:r>
    </w:p>
    <w:p w:rsidR="00DB04A6" w:rsidRPr="00DB04A6" w:rsidRDefault="00DB04A6" w:rsidP="00DB04A6">
      <w:pPr>
        <w:spacing w:after="0" w:line="240" w:lineRule="auto"/>
        <w:jc w:val="both"/>
        <w:rPr>
          <w:rFonts w:ascii="Arial" w:eastAsia="Times New Roman" w:hAnsi="Arial" w:cs="Arial"/>
          <w:lang w:eastAsia="it-IT"/>
        </w:rPr>
      </w:pPr>
      <w:r w:rsidRPr="00DB04A6">
        <w:rPr>
          <w:rFonts w:ascii="Arial" w:eastAsia="Times New Roman" w:hAnsi="Arial" w:cs="Arial"/>
          <w:lang w:eastAsia="it-IT"/>
        </w:rPr>
        <w:t xml:space="preserve">Tra il 1920 e il 1940 compie diversi viaggi in Oriente: prima in Cina, poi in Giappone dove trascorre un mese presso un monastero Zen, e in Medio-Oriente dove ha la possibilità di visitare i santuari </w:t>
      </w:r>
      <w:proofErr w:type="spellStart"/>
      <w:r w:rsidRPr="00DB04A6">
        <w:rPr>
          <w:rFonts w:ascii="Arial" w:eastAsia="Times New Roman" w:hAnsi="Arial" w:cs="Arial"/>
          <w:lang w:eastAsia="it-IT"/>
        </w:rPr>
        <w:t>Bahá'í</w:t>
      </w:r>
      <w:proofErr w:type="spellEnd"/>
      <w:r w:rsidRPr="00DB04A6">
        <w:rPr>
          <w:rFonts w:ascii="Arial" w:eastAsia="Times New Roman" w:hAnsi="Arial" w:cs="Arial"/>
          <w:lang w:eastAsia="it-IT"/>
        </w:rPr>
        <w:t>.</w:t>
      </w:r>
    </w:p>
    <w:p w:rsidR="00DB04A6" w:rsidRPr="00DB04A6" w:rsidRDefault="00DB04A6" w:rsidP="00DB04A6">
      <w:pPr>
        <w:spacing w:after="0" w:line="240" w:lineRule="auto"/>
        <w:jc w:val="both"/>
        <w:rPr>
          <w:rFonts w:ascii="Arial" w:eastAsia="Times New Roman" w:hAnsi="Arial" w:cs="Arial"/>
          <w:lang w:eastAsia="it-IT"/>
        </w:rPr>
      </w:pPr>
      <w:r w:rsidRPr="00DB04A6">
        <w:rPr>
          <w:rFonts w:ascii="Arial" w:eastAsia="Times New Roman" w:hAnsi="Arial" w:cs="Arial"/>
          <w:lang w:eastAsia="it-IT"/>
        </w:rPr>
        <w:t xml:space="preserve">Ritorna in Inghilterra, poi di nuovo negli Stati Uniti dove hanno luogo alcune importanti esposizioni. Nel 1958 Mark </w:t>
      </w:r>
      <w:proofErr w:type="spellStart"/>
      <w:r w:rsidRPr="00DB04A6">
        <w:rPr>
          <w:rFonts w:ascii="Arial" w:eastAsia="Times New Roman" w:hAnsi="Arial" w:cs="Arial"/>
          <w:lang w:eastAsia="it-IT"/>
        </w:rPr>
        <w:t>Tobey</w:t>
      </w:r>
      <w:proofErr w:type="spellEnd"/>
      <w:r w:rsidRPr="00DB04A6">
        <w:rPr>
          <w:rFonts w:ascii="Arial" w:eastAsia="Times New Roman" w:hAnsi="Arial" w:cs="Arial"/>
          <w:lang w:eastAsia="it-IT"/>
        </w:rPr>
        <w:t xml:space="preserve"> riceve il primo premio alla Biennale di Venezia.</w:t>
      </w:r>
    </w:p>
    <w:p w:rsidR="00DB04A6" w:rsidRPr="00DB04A6" w:rsidRDefault="00DB04A6" w:rsidP="00DB04A6">
      <w:pPr>
        <w:spacing w:after="0" w:line="240" w:lineRule="auto"/>
        <w:jc w:val="both"/>
        <w:rPr>
          <w:rFonts w:ascii="Arial" w:eastAsia="Times New Roman" w:hAnsi="Arial" w:cs="Arial"/>
          <w:lang w:eastAsia="it-IT"/>
        </w:rPr>
      </w:pPr>
      <w:r w:rsidRPr="00DB04A6">
        <w:rPr>
          <w:rFonts w:ascii="Arial" w:eastAsia="Times New Roman" w:hAnsi="Arial" w:cs="Arial"/>
          <w:lang w:eastAsia="it-IT"/>
        </w:rPr>
        <w:t xml:space="preserve">Nel 1961 il Louvre gli dedica un'esposizione personale di 300 opere: è </w:t>
      </w:r>
      <w:proofErr w:type="spellStart"/>
      <w:r w:rsidRPr="00DB04A6">
        <w:rPr>
          <w:rFonts w:ascii="Arial" w:eastAsia="Times New Roman" w:hAnsi="Arial" w:cs="Arial"/>
          <w:lang w:eastAsia="it-IT"/>
        </w:rPr>
        <w:t>Tobey</w:t>
      </w:r>
      <w:proofErr w:type="spellEnd"/>
      <w:r w:rsidRPr="00DB04A6">
        <w:rPr>
          <w:rFonts w:ascii="Arial" w:eastAsia="Times New Roman" w:hAnsi="Arial" w:cs="Arial"/>
          <w:lang w:eastAsia="it-IT"/>
        </w:rPr>
        <w:t xml:space="preserve"> il primo artista non francese ad essere ospitato in una sede tanto prestigiosa.</w:t>
      </w:r>
    </w:p>
    <w:p w:rsidR="00DB04A6" w:rsidRPr="00DB04A6" w:rsidRDefault="00DB04A6" w:rsidP="00DB04A6">
      <w:pPr>
        <w:spacing w:after="0" w:line="240" w:lineRule="auto"/>
        <w:jc w:val="both"/>
        <w:rPr>
          <w:rFonts w:ascii="Arial" w:eastAsia="Times New Roman" w:hAnsi="Arial" w:cs="Arial"/>
          <w:lang w:eastAsia="it-IT"/>
        </w:rPr>
      </w:pPr>
      <w:r w:rsidRPr="00DB04A6">
        <w:rPr>
          <w:rFonts w:ascii="Arial" w:eastAsia="Times New Roman" w:hAnsi="Arial" w:cs="Arial"/>
          <w:lang w:eastAsia="it-IT"/>
        </w:rPr>
        <w:t>Nel 1974 a Washington presso la "National Collection of Fine Arts", che fa parte del "</w:t>
      </w:r>
      <w:proofErr w:type="spellStart"/>
      <w:r w:rsidRPr="00DB04A6">
        <w:rPr>
          <w:rFonts w:ascii="Arial" w:eastAsia="Times New Roman" w:hAnsi="Arial" w:cs="Arial"/>
          <w:lang w:eastAsia="it-IT"/>
        </w:rPr>
        <w:t>Smithsonian</w:t>
      </w:r>
      <w:proofErr w:type="spellEnd"/>
      <w:r w:rsidRPr="00DB04A6">
        <w:rPr>
          <w:rFonts w:ascii="Arial" w:eastAsia="Times New Roman" w:hAnsi="Arial" w:cs="Arial"/>
          <w:lang w:eastAsia="it-IT"/>
        </w:rPr>
        <w:t xml:space="preserve"> </w:t>
      </w:r>
      <w:proofErr w:type="spellStart"/>
      <w:r w:rsidRPr="00DB04A6">
        <w:rPr>
          <w:rFonts w:ascii="Arial" w:eastAsia="Times New Roman" w:hAnsi="Arial" w:cs="Arial"/>
          <w:lang w:eastAsia="it-IT"/>
        </w:rPr>
        <w:t>Institution</w:t>
      </w:r>
      <w:proofErr w:type="spellEnd"/>
      <w:r w:rsidRPr="00DB04A6">
        <w:rPr>
          <w:rFonts w:ascii="Arial" w:eastAsia="Times New Roman" w:hAnsi="Arial" w:cs="Arial"/>
          <w:lang w:eastAsia="it-IT"/>
        </w:rPr>
        <w:t>", viene organizzata una mostra intitolata "</w:t>
      </w:r>
      <w:proofErr w:type="spellStart"/>
      <w:r w:rsidRPr="00DB04A6">
        <w:rPr>
          <w:rFonts w:ascii="Arial" w:eastAsia="Times New Roman" w:hAnsi="Arial" w:cs="Arial"/>
          <w:lang w:eastAsia="it-IT"/>
        </w:rPr>
        <w:t>Hommage</w:t>
      </w:r>
      <w:proofErr w:type="spellEnd"/>
      <w:r w:rsidRPr="00DB04A6">
        <w:rPr>
          <w:rFonts w:ascii="Arial" w:eastAsia="Times New Roman" w:hAnsi="Arial" w:cs="Arial"/>
          <w:lang w:eastAsia="it-IT"/>
        </w:rPr>
        <w:t xml:space="preserve"> à Mark </w:t>
      </w:r>
      <w:proofErr w:type="spellStart"/>
      <w:r w:rsidRPr="00DB04A6">
        <w:rPr>
          <w:rFonts w:ascii="Arial" w:eastAsia="Times New Roman" w:hAnsi="Arial" w:cs="Arial"/>
          <w:lang w:eastAsia="it-IT"/>
        </w:rPr>
        <w:t>Tobey</w:t>
      </w:r>
      <w:proofErr w:type="spellEnd"/>
      <w:r w:rsidRPr="00DB04A6">
        <w:rPr>
          <w:rFonts w:ascii="Arial" w:eastAsia="Times New Roman" w:hAnsi="Arial" w:cs="Arial"/>
          <w:lang w:eastAsia="it-IT"/>
        </w:rPr>
        <w:t xml:space="preserve">" con circa 70 opere. Mark </w:t>
      </w:r>
      <w:proofErr w:type="spellStart"/>
      <w:r w:rsidRPr="00DB04A6">
        <w:rPr>
          <w:rFonts w:ascii="Arial" w:eastAsia="Times New Roman" w:hAnsi="Arial" w:cs="Arial"/>
          <w:lang w:eastAsia="it-IT"/>
        </w:rPr>
        <w:t>Tobey</w:t>
      </w:r>
      <w:proofErr w:type="spellEnd"/>
      <w:r w:rsidRPr="00DB04A6">
        <w:rPr>
          <w:rFonts w:ascii="Arial" w:eastAsia="Times New Roman" w:hAnsi="Arial" w:cs="Arial"/>
          <w:lang w:eastAsia="it-IT"/>
        </w:rPr>
        <w:t xml:space="preserve"> muore a Basilea nel 1976 portando con sé grandi successi internazionali e un forte apprezzamento europeo.</w:t>
      </w:r>
    </w:p>
    <w:p w:rsidR="00DB04A6" w:rsidRPr="00DB04A6" w:rsidRDefault="00DB04A6" w:rsidP="00DB04A6">
      <w:pPr>
        <w:spacing w:after="0" w:line="240" w:lineRule="auto"/>
        <w:jc w:val="both"/>
        <w:rPr>
          <w:rFonts w:ascii="Arial" w:eastAsia="Times New Roman" w:hAnsi="Arial" w:cs="Arial"/>
          <w:lang w:eastAsia="it-IT"/>
        </w:rPr>
      </w:pPr>
    </w:p>
    <w:p w:rsidR="00687627" w:rsidRPr="007B1415" w:rsidRDefault="00687627" w:rsidP="0073378C">
      <w:pPr>
        <w:spacing w:after="0"/>
        <w:jc w:val="both"/>
        <w:rPr>
          <w:rFonts w:ascii="Arial" w:hAnsi="Arial" w:cs="Arial"/>
          <w:lang w:val="en-US"/>
        </w:rPr>
      </w:pPr>
    </w:p>
    <w:sectPr w:rsidR="00687627" w:rsidRPr="007B1415" w:rsidSect="006876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283"/>
  <w:characterSpacingControl w:val="doNotCompress"/>
  <w:compat>
    <w:compatSetting w:name="compatibilityMode" w:uri="http://schemas.microsoft.com/office/word" w:val="12"/>
  </w:compat>
  <w:rsids>
    <w:rsidRoot w:val="0073378C"/>
    <w:rsid w:val="00015154"/>
    <w:rsid w:val="00017C60"/>
    <w:rsid w:val="00076975"/>
    <w:rsid w:val="00105BD0"/>
    <w:rsid w:val="00150FB7"/>
    <w:rsid w:val="001634D2"/>
    <w:rsid w:val="001A7040"/>
    <w:rsid w:val="001D74B0"/>
    <w:rsid w:val="001E08DB"/>
    <w:rsid w:val="0021064A"/>
    <w:rsid w:val="00227EC2"/>
    <w:rsid w:val="00230179"/>
    <w:rsid w:val="00237EE5"/>
    <w:rsid w:val="00254A92"/>
    <w:rsid w:val="00257F4B"/>
    <w:rsid w:val="002763C4"/>
    <w:rsid w:val="002C4F46"/>
    <w:rsid w:val="00412B6D"/>
    <w:rsid w:val="004A207F"/>
    <w:rsid w:val="005C010D"/>
    <w:rsid w:val="005C08D4"/>
    <w:rsid w:val="0061558C"/>
    <w:rsid w:val="00687627"/>
    <w:rsid w:val="0073378C"/>
    <w:rsid w:val="00782E48"/>
    <w:rsid w:val="007B1415"/>
    <w:rsid w:val="007F0AB8"/>
    <w:rsid w:val="00811C57"/>
    <w:rsid w:val="009143FE"/>
    <w:rsid w:val="00BB7B1E"/>
    <w:rsid w:val="00C66817"/>
    <w:rsid w:val="00C91BD5"/>
    <w:rsid w:val="00C94AF6"/>
    <w:rsid w:val="00CC27C4"/>
    <w:rsid w:val="00D06282"/>
    <w:rsid w:val="00D62285"/>
    <w:rsid w:val="00DB04A6"/>
    <w:rsid w:val="00DF0FFB"/>
    <w:rsid w:val="00E61C06"/>
    <w:rsid w:val="00E726A4"/>
    <w:rsid w:val="00EA1592"/>
    <w:rsid w:val="00EB2D8E"/>
    <w:rsid w:val="00EC3165"/>
    <w:rsid w:val="00F5025A"/>
    <w:rsid w:val="00F8043A"/>
    <w:rsid w:val="00FA1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627"/>
  </w:style>
  <w:style w:type="paragraph" w:styleId="Titolo2">
    <w:name w:val="heading 2"/>
    <w:basedOn w:val="Normale"/>
    <w:link w:val="Titolo2Carattere"/>
    <w:uiPriority w:val="9"/>
    <w:qFormat/>
    <w:rsid w:val="0073378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3378C"/>
    <w:rPr>
      <w:rFonts w:ascii="Times New Roman" w:eastAsia="Times New Roman" w:hAnsi="Times New Roman" w:cs="Times New Roman"/>
      <w:b/>
      <w:bCs/>
      <w:sz w:val="36"/>
      <w:szCs w:val="36"/>
      <w:lang w:eastAsia="it-IT"/>
    </w:rPr>
  </w:style>
  <w:style w:type="character" w:customStyle="1" w:styleId="date-display-start">
    <w:name w:val="date-display-start"/>
    <w:basedOn w:val="Carpredefinitoparagrafo"/>
    <w:rsid w:val="0073378C"/>
  </w:style>
  <w:style w:type="character" w:customStyle="1" w:styleId="date-display-end">
    <w:name w:val="date-display-end"/>
    <w:basedOn w:val="Carpredefinitoparagrafo"/>
    <w:rsid w:val="0073378C"/>
  </w:style>
  <w:style w:type="paragraph" w:styleId="NormaleWeb">
    <w:name w:val="Normal (Web)"/>
    <w:basedOn w:val="Normale"/>
    <w:uiPriority w:val="99"/>
    <w:semiHidden/>
    <w:unhideWhenUsed/>
    <w:rsid w:val="0073378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3378C"/>
    <w:rPr>
      <w:color w:val="0000FF"/>
      <w:u w:val="single"/>
    </w:rPr>
  </w:style>
  <w:style w:type="character" w:styleId="Enfasigrassetto">
    <w:name w:val="Strong"/>
    <w:basedOn w:val="Carpredefinitoparagrafo"/>
    <w:uiPriority w:val="22"/>
    <w:qFormat/>
    <w:rsid w:val="007337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357792">
      <w:bodyDiv w:val="1"/>
      <w:marLeft w:val="0"/>
      <w:marRight w:val="0"/>
      <w:marTop w:val="0"/>
      <w:marBottom w:val="0"/>
      <w:divBdr>
        <w:top w:val="none" w:sz="0" w:space="0" w:color="auto"/>
        <w:left w:val="none" w:sz="0" w:space="0" w:color="auto"/>
        <w:bottom w:val="none" w:sz="0" w:space="0" w:color="auto"/>
        <w:right w:val="none" w:sz="0" w:space="0" w:color="auto"/>
      </w:divBdr>
      <w:divsChild>
        <w:div w:id="1097793755">
          <w:marLeft w:val="0"/>
          <w:marRight w:val="0"/>
          <w:marTop w:val="0"/>
          <w:marBottom w:val="0"/>
          <w:divBdr>
            <w:top w:val="none" w:sz="0" w:space="0" w:color="auto"/>
            <w:left w:val="none" w:sz="0" w:space="0" w:color="auto"/>
            <w:bottom w:val="none" w:sz="0" w:space="0" w:color="auto"/>
            <w:right w:val="none" w:sz="0" w:space="0" w:color="auto"/>
          </w:divBdr>
          <w:divsChild>
            <w:div w:id="1687904832">
              <w:marLeft w:val="0"/>
              <w:marRight w:val="0"/>
              <w:marTop w:val="0"/>
              <w:marBottom w:val="0"/>
              <w:divBdr>
                <w:top w:val="none" w:sz="0" w:space="0" w:color="auto"/>
                <w:left w:val="none" w:sz="0" w:space="0" w:color="auto"/>
                <w:bottom w:val="none" w:sz="0" w:space="0" w:color="auto"/>
                <w:right w:val="none" w:sz="0" w:space="0" w:color="auto"/>
              </w:divBdr>
              <w:divsChild>
                <w:div w:id="1873574072">
                  <w:marLeft w:val="0"/>
                  <w:marRight w:val="0"/>
                  <w:marTop w:val="0"/>
                  <w:marBottom w:val="0"/>
                  <w:divBdr>
                    <w:top w:val="none" w:sz="0" w:space="0" w:color="auto"/>
                    <w:left w:val="none" w:sz="0" w:space="0" w:color="auto"/>
                    <w:bottom w:val="none" w:sz="0" w:space="0" w:color="auto"/>
                    <w:right w:val="none" w:sz="0" w:space="0" w:color="auto"/>
                  </w:divBdr>
                  <w:divsChild>
                    <w:div w:id="129894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6657">
              <w:marLeft w:val="0"/>
              <w:marRight w:val="0"/>
              <w:marTop w:val="0"/>
              <w:marBottom w:val="0"/>
              <w:divBdr>
                <w:top w:val="none" w:sz="0" w:space="0" w:color="auto"/>
                <w:left w:val="none" w:sz="0" w:space="0" w:color="auto"/>
                <w:bottom w:val="none" w:sz="0" w:space="0" w:color="auto"/>
                <w:right w:val="none" w:sz="0" w:space="0" w:color="auto"/>
              </w:divBdr>
              <w:divsChild>
                <w:div w:id="643120220">
                  <w:marLeft w:val="0"/>
                  <w:marRight w:val="0"/>
                  <w:marTop w:val="0"/>
                  <w:marBottom w:val="0"/>
                  <w:divBdr>
                    <w:top w:val="none" w:sz="0" w:space="0" w:color="auto"/>
                    <w:left w:val="none" w:sz="0" w:space="0" w:color="auto"/>
                    <w:bottom w:val="none" w:sz="0" w:space="0" w:color="auto"/>
                    <w:right w:val="none" w:sz="0" w:space="0" w:color="auto"/>
                  </w:divBdr>
                  <w:divsChild>
                    <w:div w:id="14592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95026">
              <w:marLeft w:val="0"/>
              <w:marRight w:val="0"/>
              <w:marTop w:val="0"/>
              <w:marBottom w:val="0"/>
              <w:divBdr>
                <w:top w:val="none" w:sz="0" w:space="0" w:color="auto"/>
                <w:left w:val="none" w:sz="0" w:space="0" w:color="auto"/>
                <w:bottom w:val="none" w:sz="0" w:space="0" w:color="auto"/>
                <w:right w:val="none" w:sz="0" w:space="0" w:color="auto"/>
              </w:divBdr>
              <w:divsChild>
                <w:div w:id="859928363">
                  <w:marLeft w:val="0"/>
                  <w:marRight w:val="0"/>
                  <w:marTop w:val="0"/>
                  <w:marBottom w:val="0"/>
                  <w:divBdr>
                    <w:top w:val="none" w:sz="0" w:space="0" w:color="auto"/>
                    <w:left w:val="none" w:sz="0" w:space="0" w:color="auto"/>
                    <w:bottom w:val="none" w:sz="0" w:space="0" w:color="auto"/>
                    <w:right w:val="none" w:sz="0" w:space="0" w:color="auto"/>
                  </w:divBdr>
                  <w:divsChild>
                    <w:div w:id="10987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23607">
              <w:marLeft w:val="0"/>
              <w:marRight w:val="0"/>
              <w:marTop w:val="0"/>
              <w:marBottom w:val="0"/>
              <w:divBdr>
                <w:top w:val="none" w:sz="0" w:space="0" w:color="auto"/>
                <w:left w:val="none" w:sz="0" w:space="0" w:color="auto"/>
                <w:bottom w:val="none" w:sz="0" w:space="0" w:color="auto"/>
                <w:right w:val="none" w:sz="0" w:space="0" w:color="auto"/>
              </w:divBdr>
              <w:divsChild>
                <w:div w:id="18623710">
                  <w:marLeft w:val="0"/>
                  <w:marRight w:val="0"/>
                  <w:marTop w:val="0"/>
                  <w:marBottom w:val="0"/>
                  <w:divBdr>
                    <w:top w:val="none" w:sz="0" w:space="0" w:color="auto"/>
                    <w:left w:val="none" w:sz="0" w:space="0" w:color="auto"/>
                    <w:bottom w:val="none" w:sz="0" w:space="0" w:color="auto"/>
                    <w:right w:val="none" w:sz="0" w:space="0" w:color="auto"/>
                  </w:divBdr>
                  <w:divsChild>
                    <w:div w:id="16184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25667">
          <w:marLeft w:val="0"/>
          <w:marRight w:val="0"/>
          <w:marTop w:val="0"/>
          <w:marBottom w:val="0"/>
          <w:divBdr>
            <w:top w:val="none" w:sz="0" w:space="0" w:color="auto"/>
            <w:left w:val="none" w:sz="0" w:space="0" w:color="auto"/>
            <w:bottom w:val="none" w:sz="0" w:space="0" w:color="auto"/>
            <w:right w:val="none" w:sz="0" w:space="0" w:color="auto"/>
          </w:divBdr>
          <w:divsChild>
            <w:div w:id="897974563">
              <w:marLeft w:val="0"/>
              <w:marRight w:val="0"/>
              <w:marTop w:val="0"/>
              <w:marBottom w:val="0"/>
              <w:divBdr>
                <w:top w:val="none" w:sz="0" w:space="0" w:color="auto"/>
                <w:left w:val="none" w:sz="0" w:space="0" w:color="auto"/>
                <w:bottom w:val="none" w:sz="0" w:space="0" w:color="auto"/>
                <w:right w:val="none" w:sz="0" w:space="0" w:color="auto"/>
              </w:divBdr>
              <w:divsChild>
                <w:div w:id="1321496902">
                  <w:marLeft w:val="0"/>
                  <w:marRight w:val="0"/>
                  <w:marTop w:val="0"/>
                  <w:marBottom w:val="0"/>
                  <w:divBdr>
                    <w:top w:val="none" w:sz="0" w:space="0" w:color="auto"/>
                    <w:left w:val="none" w:sz="0" w:space="0" w:color="auto"/>
                    <w:bottom w:val="none" w:sz="0" w:space="0" w:color="auto"/>
                    <w:right w:val="none" w:sz="0" w:space="0" w:color="auto"/>
                  </w:divBdr>
                  <w:divsChild>
                    <w:div w:id="17084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gnelliniartemodern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2</Pages>
  <Words>1069</Words>
  <Characters>6098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dc:creator>
  <cp:lastModifiedBy>Administrator01</cp:lastModifiedBy>
  <cp:revision>31</cp:revision>
  <cp:lastPrinted>2014-09-09T12:13:00Z</cp:lastPrinted>
  <dcterms:created xsi:type="dcterms:W3CDTF">2014-08-11T13:00:00Z</dcterms:created>
  <dcterms:modified xsi:type="dcterms:W3CDTF">2016-03-29T10:56:00Z</dcterms:modified>
</cp:coreProperties>
</file>