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70" w:rsidRPr="00081C30" w:rsidRDefault="000F1A70" w:rsidP="000F1A70">
      <w:pPr>
        <w:jc w:val="both"/>
        <w:rPr>
          <w:rFonts w:cs="Arial"/>
          <w:b/>
        </w:rPr>
      </w:pPr>
      <w:r>
        <w:rPr>
          <w:rFonts w:cs="Arial"/>
          <w:b/>
        </w:rPr>
        <w:t>Text by</w:t>
      </w:r>
      <w:r w:rsidRPr="00081C30">
        <w:rPr>
          <w:rFonts w:cs="Arial"/>
          <w:b/>
        </w:rPr>
        <w:t xml:space="preserve"> Francesca Testoni</w:t>
      </w:r>
    </w:p>
    <w:p w:rsidR="000F1A70" w:rsidRDefault="000F1A70" w:rsidP="006031A6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</w:p>
    <w:p w:rsidR="00F0540D" w:rsidRDefault="00C240E3" w:rsidP="006031A6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 xml:space="preserve">The city of Como has selected the artists participating in the JCE through the well-established art competition known as </w:t>
      </w:r>
      <w:proofErr w:type="spellStart"/>
      <w:r w:rsidRPr="006031A6">
        <w:rPr>
          <w:rFonts w:eastAsia="DIN" w:cs="Arial"/>
          <w:lang w:eastAsia="en-US"/>
        </w:rPr>
        <w:t>Co.Co.Co</w:t>
      </w:r>
      <w:proofErr w:type="spellEnd"/>
      <w:r w:rsidRPr="006031A6">
        <w:rPr>
          <w:rFonts w:eastAsia="DIN" w:cs="Arial"/>
          <w:lang w:eastAsia="en-US"/>
        </w:rPr>
        <w:t>. Como Contemporary Contest, in which two hundred artists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from all over Italy took part.</w:t>
      </w:r>
      <w:r w:rsidR="006031A6">
        <w:rPr>
          <w:rFonts w:eastAsia="DIN" w:cs="Arial"/>
          <w:lang w:eastAsia="en-US"/>
        </w:rPr>
        <w:t xml:space="preserve"> </w:t>
      </w:r>
    </w:p>
    <w:p w:rsidR="00F0540D" w:rsidRDefault="00C240E3" w:rsidP="006031A6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>Although young, the artists chosen for this biennial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are excellent examples of the figure of the contemporary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artist, with their sensitivity and attention to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phenomena in the outside world ensuring they are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producing deeply meaningful work.</w:t>
      </w:r>
      <w:r w:rsidR="006031A6">
        <w:rPr>
          <w:rFonts w:eastAsia="DIN" w:cs="Arial"/>
          <w:lang w:eastAsia="en-US"/>
        </w:rPr>
        <w:t xml:space="preserve"> </w:t>
      </w:r>
    </w:p>
    <w:p w:rsidR="00F0540D" w:rsidRDefault="00C240E3" w:rsidP="006031A6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>Today more than ever, artists have a duty to reflect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on and shine a light on current issues, to express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their own point of view and encourage the spectator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to consider what it is to be truly human in the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contemporary world. Artists are thus no longer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just making art for art’s sake but producing aesthetically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valuable work that is also, and above all,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 form of social commitment.</w:t>
      </w:r>
      <w:r w:rsidR="006031A6">
        <w:rPr>
          <w:rFonts w:eastAsia="DIN" w:cs="Arial"/>
          <w:lang w:eastAsia="en-US"/>
        </w:rPr>
        <w:t xml:space="preserve"> </w:t>
      </w:r>
    </w:p>
    <w:p w:rsidR="00F0540D" w:rsidRDefault="00C240E3" w:rsidP="006031A6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 xml:space="preserve">In </w:t>
      </w:r>
      <w:r w:rsidRPr="00F0540D">
        <w:rPr>
          <w:rFonts w:eastAsia="DIN" w:cs="Arial"/>
          <w:i/>
          <w:lang w:eastAsia="en-US"/>
        </w:rPr>
        <w:t>Fleets of Dreams</w:t>
      </w:r>
      <w:r w:rsidRPr="006031A6">
        <w:rPr>
          <w:rFonts w:eastAsia="DIN" w:cs="Arial"/>
          <w:lang w:eastAsia="en-US"/>
        </w:rPr>
        <w:t>, Giulia Berra interprets the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topical question of migration, drifting boats that are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full of dreams and hopes. The light and delicate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materials employed invite the spectator to get close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and touch. They also hold up a mirror to the fragility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of the hopes and visions of the migrants who would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sail in these idealised boats.</w:t>
      </w:r>
      <w:r w:rsidR="006031A6">
        <w:rPr>
          <w:rFonts w:eastAsia="DIN" w:cs="Arial"/>
          <w:lang w:eastAsia="en-US"/>
        </w:rPr>
        <w:t xml:space="preserve"> </w:t>
      </w:r>
    </w:p>
    <w:p w:rsidR="00F0540D" w:rsidRDefault="00C240E3" w:rsidP="006031A6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proofErr w:type="spellStart"/>
      <w:r w:rsidRPr="006031A6">
        <w:rPr>
          <w:rFonts w:eastAsia="DIN" w:cs="Arial"/>
          <w:lang w:eastAsia="en-US"/>
        </w:rPr>
        <w:t>Juri</w:t>
      </w:r>
      <w:proofErr w:type="spellEnd"/>
      <w:r w:rsidRPr="006031A6">
        <w:rPr>
          <w:rFonts w:eastAsia="DIN" w:cs="Arial"/>
          <w:lang w:eastAsia="en-US"/>
        </w:rPr>
        <w:t xml:space="preserve"> </w:t>
      </w:r>
      <w:proofErr w:type="spellStart"/>
      <w:r w:rsidRPr="006031A6">
        <w:rPr>
          <w:rFonts w:eastAsia="DIN" w:cs="Arial"/>
          <w:lang w:eastAsia="en-US"/>
        </w:rPr>
        <w:t>Ceccotti</w:t>
      </w:r>
      <w:proofErr w:type="spellEnd"/>
      <w:r w:rsidRPr="006031A6">
        <w:rPr>
          <w:rFonts w:eastAsia="DIN" w:cs="Arial"/>
          <w:lang w:eastAsia="en-US"/>
        </w:rPr>
        <w:t xml:space="preserve"> ponders the precariousness of employment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 xml:space="preserve">in the installation </w:t>
      </w:r>
      <w:r w:rsidRPr="00F0540D">
        <w:rPr>
          <w:rFonts w:eastAsia="DIN" w:cs="Arial"/>
          <w:i/>
          <w:lang w:eastAsia="en-US"/>
        </w:rPr>
        <w:t>CV</w:t>
      </w:r>
      <w:r w:rsidRPr="006031A6">
        <w:rPr>
          <w:rFonts w:eastAsia="DIN" w:cs="Arial"/>
          <w:lang w:eastAsia="en-US"/>
        </w:rPr>
        <w:t>, in which the artist fills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in the required information in a straightforward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manner, with no retouching or sexing up of the data.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Apparently ironic, the work masks a reflection on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the condition of the modern man, forced to wear a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mask of appearance rather than showing his authentic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and honest self.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Contemporary precariousness is also the subject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of a work by Giovanni Longo, whose fragile skeletons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are those of symbolic, ancestral or prehistoric</w:t>
      </w:r>
      <w:r w:rsidR="00F0540D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animals. They are carefully constructed out</w:t>
      </w:r>
      <w:r w:rsidR="006031A6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of eroded wood weathered by nature, and can be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seen as projections of our human weaknesses.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The search for the material, which the artist finds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in the beds of rivers or at the seaside, is itself an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integral part of the work. It involves a slow walk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in the natural world, with inspiration often arising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from a random stumbling upon an object in which</w:t>
      </w:r>
      <w:r w:rsidR="003E5C79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the artist can already see the finished work.</w:t>
      </w:r>
      <w:r w:rsidR="003E5C79">
        <w:rPr>
          <w:rFonts w:eastAsia="DIN" w:cs="Arial"/>
          <w:lang w:eastAsia="en-US"/>
        </w:rPr>
        <w:t xml:space="preserve"> </w:t>
      </w:r>
    </w:p>
    <w:p w:rsidR="00F0540D" w:rsidRDefault="00C240E3" w:rsidP="006031A6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 xml:space="preserve">Federico </w:t>
      </w:r>
      <w:proofErr w:type="spellStart"/>
      <w:r w:rsidRPr="006031A6">
        <w:rPr>
          <w:rFonts w:eastAsia="DIN" w:cs="Arial"/>
          <w:lang w:eastAsia="en-US"/>
        </w:rPr>
        <w:t>Scarchilli</w:t>
      </w:r>
      <w:proofErr w:type="spellEnd"/>
      <w:r w:rsidRPr="006031A6">
        <w:rPr>
          <w:rFonts w:eastAsia="DIN" w:cs="Arial"/>
          <w:lang w:eastAsia="en-US"/>
        </w:rPr>
        <w:t xml:space="preserve"> also explores the essence of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the human being in society with his photograph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 xml:space="preserve">entitled </w:t>
      </w:r>
      <w:r w:rsidRPr="00F0540D">
        <w:rPr>
          <w:rFonts w:eastAsia="DIN" w:cs="Arial"/>
          <w:i/>
          <w:lang w:eastAsia="en-US"/>
        </w:rPr>
        <w:t>15 minutes</w:t>
      </w:r>
      <w:r w:rsidRPr="006031A6">
        <w:rPr>
          <w:rFonts w:eastAsia="DIN" w:cs="Arial"/>
          <w:lang w:eastAsia="en-US"/>
        </w:rPr>
        <w:t>. It is dominated by silence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and stillness in a world that is governed by speed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 xml:space="preserve">and unbridled consumerism. </w:t>
      </w:r>
      <w:proofErr w:type="spellStart"/>
      <w:r w:rsidRPr="006031A6">
        <w:rPr>
          <w:rFonts w:eastAsia="DIN" w:cs="Arial"/>
          <w:lang w:eastAsia="en-US"/>
        </w:rPr>
        <w:t>Scarchilli</w:t>
      </w:r>
      <w:proofErr w:type="spellEnd"/>
      <w:r w:rsidRPr="006031A6">
        <w:rPr>
          <w:rFonts w:eastAsia="DIN" w:cs="Arial"/>
          <w:lang w:eastAsia="en-US"/>
        </w:rPr>
        <w:t xml:space="preserve"> suggests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we should stop, reflect on who we are, and seek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out our inner essence. A raking light directs our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attention to trace a narrative that each of us can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re-invent as our own story.</w:t>
      </w:r>
      <w:r w:rsidR="00AC2E27">
        <w:rPr>
          <w:rFonts w:eastAsia="DIN" w:cs="Arial"/>
          <w:lang w:eastAsia="en-US"/>
        </w:rPr>
        <w:t xml:space="preserve"> </w:t>
      </w:r>
    </w:p>
    <w:p w:rsidR="00F0540D" w:rsidRDefault="00C240E3" w:rsidP="00F0540D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>Being an artist also means having excellent</w:t>
      </w:r>
      <w:r w:rsidR="00F0540D">
        <w:rPr>
          <w:rFonts w:eastAsia="DIN" w:cs="Arial"/>
          <w:lang w:eastAsia="en-US"/>
        </w:rPr>
        <w:t xml:space="preserve"> design skills and technique: </w:t>
      </w:r>
      <w:r w:rsidRPr="006031A6">
        <w:rPr>
          <w:rFonts w:eastAsia="DIN" w:cs="Arial"/>
          <w:lang w:eastAsia="en-US"/>
        </w:rPr>
        <w:t xml:space="preserve">Tania </w:t>
      </w:r>
      <w:proofErr w:type="spellStart"/>
      <w:r w:rsidRPr="006031A6">
        <w:rPr>
          <w:rFonts w:eastAsia="DIN" w:cs="Arial"/>
          <w:lang w:eastAsia="en-US"/>
        </w:rPr>
        <w:t>Brassesco</w:t>
      </w:r>
      <w:proofErr w:type="spellEnd"/>
      <w:r w:rsidRPr="006031A6">
        <w:rPr>
          <w:rFonts w:eastAsia="DIN" w:cs="Arial"/>
          <w:lang w:eastAsia="en-US"/>
        </w:rPr>
        <w:t xml:space="preserve"> and</w:t>
      </w:r>
      <w:r w:rsidR="00AC2E27">
        <w:rPr>
          <w:rFonts w:eastAsia="DIN" w:cs="Arial"/>
          <w:lang w:eastAsia="en-US"/>
        </w:rPr>
        <w:t xml:space="preserve"> </w:t>
      </w:r>
      <w:r w:rsidRPr="00AC2E27">
        <w:rPr>
          <w:rFonts w:eastAsia="DIN" w:cs="Arial"/>
          <w:lang w:eastAsia="en-US"/>
        </w:rPr>
        <w:t xml:space="preserve">Lazlo </w:t>
      </w:r>
      <w:proofErr w:type="spellStart"/>
      <w:r w:rsidRPr="00AC2E27">
        <w:rPr>
          <w:rFonts w:eastAsia="DIN" w:cs="Arial"/>
          <w:lang w:eastAsia="en-US"/>
        </w:rPr>
        <w:t>Passi</w:t>
      </w:r>
      <w:proofErr w:type="spellEnd"/>
      <w:r w:rsidRPr="00AC2E27">
        <w:rPr>
          <w:rFonts w:eastAsia="DIN" w:cs="Arial"/>
          <w:lang w:eastAsia="en-US"/>
        </w:rPr>
        <w:t xml:space="preserve"> Norberto create fascinating photographs</w:t>
      </w:r>
      <w:r w:rsidR="00AC2E27" w:rsidRP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at the boundaries between reality and unreality.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The scenes are meticulously constructed in the</w:t>
      </w:r>
      <w:r w:rsidR="00AC2E27">
        <w:rPr>
          <w:rFonts w:eastAsia="DIN" w:cs="Arial"/>
          <w:lang w:eastAsia="en-US"/>
        </w:rPr>
        <w:t xml:space="preserve"> </w:t>
      </w:r>
      <w:r w:rsidR="00F0540D">
        <w:rPr>
          <w:rFonts w:eastAsia="DIN" w:cs="Arial"/>
          <w:lang w:eastAsia="en-US"/>
        </w:rPr>
        <w:t xml:space="preserve">studio. </w:t>
      </w:r>
      <w:r w:rsidRPr="00F0540D">
        <w:rPr>
          <w:rFonts w:eastAsia="DIN" w:cs="Arial"/>
          <w:i/>
          <w:lang w:eastAsia="en-US"/>
        </w:rPr>
        <w:t>Under the Surface</w:t>
      </w:r>
      <w:r w:rsidRPr="006031A6">
        <w:rPr>
          <w:rFonts w:eastAsia="DIN" w:cs="Arial"/>
          <w:lang w:eastAsia="en-US"/>
        </w:rPr>
        <w:t xml:space="preserve"> magnetically captures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our gaze and directs it towards the poetry and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elegance it exudes, as in a waking dream; a scene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from a film of which each of us can become the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director.</w:t>
      </w:r>
      <w:r w:rsidR="00AC2E27">
        <w:rPr>
          <w:rFonts w:eastAsia="DIN" w:cs="Arial"/>
          <w:lang w:eastAsia="en-US"/>
        </w:rPr>
        <w:t xml:space="preserve"> </w:t>
      </w:r>
    </w:p>
    <w:p w:rsidR="00F0540D" w:rsidRDefault="00C240E3" w:rsidP="00F0540D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 xml:space="preserve">In his </w:t>
      </w:r>
      <w:proofErr w:type="spellStart"/>
      <w:r w:rsidRPr="00F0540D">
        <w:rPr>
          <w:rFonts w:eastAsia="DIN" w:cs="Arial"/>
          <w:i/>
          <w:lang w:eastAsia="en-US"/>
        </w:rPr>
        <w:t>ArchitAMORfosi</w:t>
      </w:r>
      <w:proofErr w:type="spellEnd"/>
      <w:r w:rsidRPr="006031A6">
        <w:rPr>
          <w:rFonts w:eastAsia="DIN" w:cs="Arial"/>
          <w:lang w:eastAsia="en-US"/>
        </w:rPr>
        <w:t>, Matteo Galvano works with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Biro on paper with excellence and technical mastery,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to create imaginary structures that are formed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from the merging of easily recognisable buildings.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The Turning Torso, emblematic of the city of Malmö,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merges with the Tower of Pisa, to create new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architecture with a postmodern feel.</w:t>
      </w:r>
      <w:r w:rsidR="00AC2E27">
        <w:rPr>
          <w:rFonts w:eastAsia="DIN" w:cs="Arial"/>
          <w:lang w:eastAsia="en-US"/>
        </w:rPr>
        <w:t xml:space="preserve"> </w:t>
      </w:r>
    </w:p>
    <w:p w:rsidR="00F0540D" w:rsidRDefault="00C240E3" w:rsidP="00F0540D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>For her part, Giulia Fumagalli has a conceptual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 xml:space="preserve">approach and examines </w:t>
      </w:r>
      <w:proofErr w:type="spellStart"/>
      <w:r w:rsidRPr="008B6814">
        <w:rPr>
          <w:rFonts w:eastAsia="DIN" w:cs="Arial"/>
          <w:lang w:eastAsia="en-US"/>
        </w:rPr>
        <w:t>chro</w:t>
      </w:r>
      <w:bookmarkStart w:id="0" w:name="_GoBack"/>
      <w:bookmarkEnd w:id="0"/>
      <w:r w:rsidRPr="008B6814">
        <w:rPr>
          <w:rFonts w:eastAsia="DIN" w:cs="Arial"/>
          <w:lang w:eastAsia="en-US"/>
        </w:rPr>
        <w:t>matisms</w:t>
      </w:r>
      <w:proofErr w:type="spellEnd"/>
      <w:r w:rsidRPr="006031A6">
        <w:rPr>
          <w:rFonts w:eastAsia="DIN" w:cs="Arial"/>
          <w:lang w:eastAsia="en-US"/>
        </w:rPr>
        <w:t>. Her work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comes from her observation and study of optical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phenomena. In addition to being a visual experience,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her work inhabits the space with minimalist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simplicity.</w:t>
      </w:r>
      <w:r w:rsidR="00AC2E27">
        <w:rPr>
          <w:rFonts w:eastAsia="DIN" w:cs="Arial"/>
          <w:lang w:eastAsia="en-US"/>
        </w:rPr>
        <w:t xml:space="preserve"> </w:t>
      </w:r>
    </w:p>
    <w:p w:rsidR="00C240E3" w:rsidRPr="006031A6" w:rsidRDefault="00C240E3" w:rsidP="00F0540D">
      <w:pPr>
        <w:autoSpaceDE w:val="0"/>
        <w:autoSpaceDN w:val="0"/>
        <w:adjustRightInd w:val="0"/>
        <w:jc w:val="both"/>
        <w:rPr>
          <w:rFonts w:eastAsia="DIN" w:cs="Arial"/>
          <w:lang w:eastAsia="en-US"/>
        </w:rPr>
      </w:pPr>
      <w:r w:rsidRPr="006031A6">
        <w:rPr>
          <w:rFonts w:eastAsia="DIN" w:cs="Arial"/>
          <w:lang w:eastAsia="en-US"/>
        </w:rPr>
        <w:t>We are given the opportunity to make comparisons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between all the artists chosen to represent each</w:t>
      </w:r>
      <w:r w:rsidR="00AC2E27">
        <w:rPr>
          <w:rFonts w:eastAsia="DIN" w:cs="Arial"/>
          <w:lang w:eastAsia="en-US"/>
        </w:rPr>
        <w:t xml:space="preserve"> </w:t>
      </w:r>
      <w:r w:rsidRPr="006031A6">
        <w:rPr>
          <w:rFonts w:eastAsia="DIN" w:cs="Arial"/>
          <w:lang w:eastAsia="en-US"/>
        </w:rPr>
        <w:t>European partner country of the JCE.</w:t>
      </w:r>
    </w:p>
    <w:sectPr w:rsidR="00C240E3" w:rsidRPr="006031A6" w:rsidSect="00F054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E3"/>
    <w:rsid w:val="000C310B"/>
    <w:rsid w:val="000F1A70"/>
    <w:rsid w:val="003E5C79"/>
    <w:rsid w:val="004B3550"/>
    <w:rsid w:val="006031A6"/>
    <w:rsid w:val="007E47ED"/>
    <w:rsid w:val="008B6814"/>
    <w:rsid w:val="00AC2E27"/>
    <w:rsid w:val="00C240E3"/>
    <w:rsid w:val="00F0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DD49-A6C8-4874-AD0F-B3B7D42B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2017-02-22T09:25:00Z</dcterms:created>
  <dcterms:modified xsi:type="dcterms:W3CDTF">2017-02-28T14:07:00Z</dcterms:modified>
</cp:coreProperties>
</file>