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0C362B" w:rsidRDefault="000C362B" w:rsidP="000C362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0C362B">
        <w:rPr>
          <w:rFonts w:ascii="Arial" w:hAnsi="Arial" w:cs="Arial"/>
          <w:b/>
          <w:sz w:val="24"/>
          <w:szCs w:val="24"/>
        </w:rPr>
        <w:t xml:space="preserve">Testo di </w:t>
      </w:r>
      <w:r w:rsidRPr="000C362B">
        <w:rPr>
          <w:rFonts w:ascii="Arial" w:hAnsi="Arial" w:cs="Arial"/>
          <w:b/>
          <w:sz w:val="24"/>
          <w:szCs w:val="24"/>
        </w:rPr>
        <w:t xml:space="preserve">Vittoria </w:t>
      </w:r>
      <w:proofErr w:type="spellStart"/>
      <w:r w:rsidRPr="000C362B">
        <w:rPr>
          <w:rFonts w:ascii="Arial" w:hAnsi="Arial" w:cs="Arial"/>
          <w:b/>
          <w:sz w:val="24"/>
          <w:szCs w:val="24"/>
        </w:rPr>
        <w:t>Coen</w:t>
      </w:r>
      <w:proofErr w:type="spellEnd"/>
    </w:p>
    <w:p w:rsidR="000C362B" w:rsidRPr="00726F62" w:rsidRDefault="000C362B" w:rsidP="0028383F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62782" w:rsidRPr="00843370" w:rsidRDefault="00E04FCD" w:rsidP="0028383F">
      <w:pPr>
        <w:pStyle w:val="Nessunaspaziatura"/>
        <w:jc w:val="both"/>
        <w:rPr>
          <w:rFonts w:ascii="Arial" w:hAnsi="Arial" w:cs="Arial"/>
          <w:b/>
          <w:sz w:val="28"/>
          <w:szCs w:val="28"/>
        </w:rPr>
      </w:pPr>
      <w:r w:rsidRPr="00843370">
        <w:rPr>
          <w:rFonts w:ascii="Arial" w:hAnsi="Arial" w:cs="Arial"/>
          <w:b/>
          <w:sz w:val="28"/>
          <w:szCs w:val="28"/>
        </w:rPr>
        <w:t>SATORI</w:t>
      </w:r>
    </w:p>
    <w:p w:rsidR="00DC6232" w:rsidRPr="00A14747" w:rsidRDefault="00DC6232" w:rsidP="0028383F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456325" w:rsidRPr="00A14747" w:rsidRDefault="00456325" w:rsidP="00456325">
      <w:pPr>
        <w:pStyle w:val="Nessunaspaziatura"/>
        <w:jc w:val="both"/>
        <w:rPr>
          <w:rFonts w:ascii="Arial" w:hAnsi="Arial" w:cs="Arial"/>
          <w:sz w:val="24"/>
          <w:szCs w:val="24"/>
        </w:rPr>
      </w:pPr>
      <w:proofErr w:type="spellStart"/>
      <w:r w:rsidRPr="00A14747">
        <w:rPr>
          <w:rFonts w:ascii="Arial" w:hAnsi="Arial" w:cs="Arial"/>
          <w:sz w:val="24"/>
          <w:szCs w:val="24"/>
        </w:rPr>
        <w:t>Satori</w:t>
      </w:r>
      <w:proofErr w:type="spellEnd"/>
      <w:r w:rsidRPr="00A14747">
        <w:rPr>
          <w:rFonts w:ascii="Arial" w:hAnsi="Arial" w:cs="Arial"/>
          <w:sz w:val="24"/>
          <w:szCs w:val="24"/>
        </w:rPr>
        <w:t>, titolo della mostra, è una parola affascinante dal significato complesso che comprend</w:t>
      </w:r>
      <w:r w:rsidR="00A14747">
        <w:rPr>
          <w:rFonts w:ascii="Arial" w:hAnsi="Arial" w:cs="Arial"/>
          <w:sz w:val="24"/>
          <w:szCs w:val="24"/>
        </w:rPr>
        <w:t xml:space="preserve">e una illuminazione spirituale, </w:t>
      </w:r>
      <w:r w:rsidRPr="00A14747">
        <w:rPr>
          <w:rFonts w:ascii="Arial" w:hAnsi="Arial" w:cs="Arial"/>
          <w:sz w:val="24"/>
          <w:szCs w:val="24"/>
        </w:rPr>
        <w:t>una rinnovata consapevolezza del fare, del p</w:t>
      </w:r>
      <w:r w:rsidR="00A14747">
        <w:rPr>
          <w:rFonts w:ascii="Arial" w:hAnsi="Arial" w:cs="Arial"/>
          <w:sz w:val="24"/>
          <w:szCs w:val="24"/>
        </w:rPr>
        <w:t xml:space="preserve">raticare, come in questo caso, </w:t>
      </w:r>
      <w:r w:rsidRPr="00A14747">
        <w:rPr>
          <w:rFonts w:ascii="Arial" w:hAnsi="Arial" w:cs="Arial"/>
          <w:sz w:val="24"/>
          <w:szCs w:val="24"/>
        </w:rPr>
        <w:t>la ricerca artistica.</w:t>
      </w:r>
    </w:p>
    <w:p w:rsidR="003C2799" w:rsidRPr="00A14747" w:rsidRDefault="003C2799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 xml:space="preserve">Il Giappone è una nazione la cui storia antica e il cui presente </w:t>
      </w:r>
      <w:r w:rsidR="00456325" w:rsidRPr="00A14747">
        <w:rPr>
          <w:rFonts w:ascii="Arial" w:hAnsi="Arial" w:cs="Arial"/>
          <w:sz w:val="24"/>
          <w:szCs w:val="24"/>
        </w:rPr>
        <w:t>hanno esercitato</w:t>
      </w:r>
      <w:r w:rsidRPr="00A14747">
        <w:rPr>
          <w:rFonts w:ascii="Arial" w:hAnsi="Arial" w:cs="Arial"/>
          <w:sz w:val="24"/>
          <w:szCs w:val="24"/>
        </w:rPr>
        <w:t xml:space="preserve"> </w:t>
      </w:r>
      <w:r w:rsidR="00456325" w:rsidRPr="00A14747">
        <w:rPr>
          <w:rFonts w:ascii="Arial" w:hAnsi="Arial" w:cs="Arial"/>
          <w:sz w:val="24"/>
          <w:szCs w:val="24"/>
        </w:rPr>
        <w:t>forti influenze nella cultura</w:t>
      </w:r>
      <w:r w:rsidR="00BF17F4" w:rsidRPr="00A14747">
        <w:rPr>
          <w:rFonts w:ascii="Arial" w:hAnsi="Arial" w:cs="Arial"/>
          <w:sz w:val="24"/>
          <w:szCs w:val="24"/>
        </w:rPr>
        <w:t xml:space="preserve"> occidentale</w:t>
      </w:r>
      <w:r w:rsidRPr="00A14747">
        <w:rPr>
          <w:rFonts w:ascii="Arial" w:hAnsi="Arial" w:cs="Arial"/>
          <w:sz w:val="24"/>
          <w:szCs w:val="24"/>
        </w:rPr>
        <w:t>. Scrittori e poeti hanno cercato di spiegarne il motivo</w:t>
      </w:r>
      <w:r w:rsidR="005D130D" w:rsidRPr="00A14747">
        <w:rPr>
          <w:rFonts w:ascii="Arial" w:hAnsi="Arial" w:cs="Arial"/>
          <w:sz w:val="24"/>
          <w:szCs w:val="24"/>
        </w:rPr>
        <w:t>, fino a parlare di “stile Giappone”, uno stile che abbraccia innovazione e tradizione, spiritualità e pragmatismo, regole ferree e libera creatività: un’estetica della vita fatta di forma e di contenuto che non tanto facilmente possiamo comprendere</w:t>
      </w:r>
      <w:r w:rsidR="00EB1758" w:rsidRPr="00A14747">
        <w:rPr>
          <w:rFonts w:ascii="Arial" w:hAnsi="Arial" w:cs="Arial"/>
          <w:sz w:val="24"/>
          <w:szCs w:val="24"/>
        </w:rPr>
        <w:t xml:space="preserve"> in modo profondo</w:t>
      </w:r>
      <w:r w:rsidR="005D130D" w:rsidRPr="00A14747">
        <w:rPr>
          <w:rFonts w:ascii="Arial" w:hAnsi="Arial" w:cs="Arial"/>
          <w:sz w:val="24"/>
          <w:szCs w:val="24"/>
        </w:rPr>
        <w:t xml:space="preserve">, ma che inevitabilmente ci </w:t>
      </w:r>
      <w:r w:rsidR="00BF17F4" w:rsidRPr="00A14747">
        <w:rPr>
          <w:rFonts w:ascii="Arial" w:hAnsi="Arial" w:cs="Arial"/>
          <w:sz w:val="24"/>
          <w:szCs w:val="24"/>
        </w:rPr>
        <w:t>incuriosisce</w:t>
      </w:r>
      <w:r w:rsidR="005D130D" w:rsidRPr="00A14747">
        <w:rPr>
          <w:rFonts w:ascii="Arial" w:hAnsi="Arial" w:cs="Arial"/>
          <w:sz w:val="24"/>
          <w:szCs w:val="24"/>
        </w:rPr>
        <w:t xml:space="preserve">. </w:t>
      </w:r>
    </w:p>
    <w:p w:rsidR="005D130D" w:rsidRPr="00A14747" w:rsidRDefault="005D130D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>Eppure questo stile ha avuto un momento di incontro</w:t>
      </w:r>
      <w:r w:rsidR="00BF17F4" w:rsidRPr="00A14747">
        <w:rPr>
          <w:rFonts w:ascii="Arial" w:hAnsi="Arial" w:cs="Arial"/>
          <w:sz w:val="24"/>
          <w:szCs w:val="24"/>
        </w:rPr>
        <w:t xml:space="preserve"> tra Oriente e Occidente quando</w:t>
      </w:r>
      <w:r w:rsidRPr="00A14747">
        <w:rPr>
          <w:rFonts w:ascii="Arial" w:hAnsi="Arial" w:cs="Arial"/>
          <w:sz w:val="24"/>
          <w:szCs w:val="24"/>
        </w:rPr>
        <w:t xml:space="preserve">, </w:t>
      </w:r>
      <w:r w:rsidR="00BF17F4" w:rsidRPr="00A14747">
        <w:rPr>
          <w:rFonts w:ascii="Arial" w:hAnsi="Arial" w:cs="Arial"/>
          <w:sz w:val="24"/>
          <w:szCs w:val="24"/>
        </w:rPr>
        <w:t>ad esempio,</w:t>
      </w:r>
      <w:r w:rsidRPr="00A14747">
        <w:rPr>
          <w:rFonts w:ascii="Arial" w:hAnsi="Arial" w:cs="Arial"/>
          <w:sz w:val="24"/>
          <w:szCs w:val="24"/>
        </w:rPr>
        <w:t xml:space="preserve"> </w:t>
      </w:r>
      <w:r w:rsidR="00BF17F4" w:rsidRPr="00A14747">
        <w:rPr>
          <w:rFonts w:ascii="Arial" w:hAnsi="Arial" w:cs="Arial"/>
          <w:sz w:val="24"/>
          <w:szCs w:val="24"/>
        </w:rPr>
        <w:t xml:space="preserve">il critico </w:t>
      </w:r>
      <w:r w:rsidRPr="00A14747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A14747">
        <w:rPr>
          <w:rFonts w:ascii="Arial" w:hAnsi="Arial" w:cs="Arial"/>
          <w:sz w:val="24"/>
          <w:szCs w:val="24"/>
        </w:rPr>
        <w:t>Tapié</w:t>
      </w:r>
      <w:proofErr w:type="spellEnd"/>
      <w:r w:rsidRPr="00A14747">
        <w:rPr>
          <w:rFonts w:ascii="Arial" w:hAnsi="Arial" w:cs="Arial"/>
          <w:sz w:val="24"/>
          <w:szCs w:val="24"/>
        </w:rPr>
        <w:t xml:space="preserve"> individua nel secondo dopoguerra, un filo di Arianna, tra Europa</w:t>
      </w:r>
      <w:r w:rsidR="002A4794" w:rsidRPr="00A14747">
        <w:rPr>
          <w:rFonts w:ascii="Arial" w:hAnsi="Arial" w:cs="Arial"/>
          <w:sz w:val="24"/>
          <w:szCs w:val="24"/>
        </w:rPr>
        <w:t>, Stati Uniti</w:t>
      </w:r>
      <w:r w:rsidRPr="00A14747">
        <w:rPr>
          <w:rFonts w:ascii="Arial" w:hAnsi="Arial" w:cs="Arial"/>
          <w:sz w:val="24"/>
          <w:szCs w:val="24"/>
        </w:rPr>
        <w:t xml:space="preserve"> e Giappone, nel sentimento che lega alcuni artisti in nome del Movimento informale, quell’Art </w:t>
      </w:r>
      <w:proofErr w:type="spellStart"/>
      <w:r w:rsidRPr="00A14747">
        <w:rPr>
          <w:rFonts w:ascii="Arial" w:hAnsi="Arial" w:cs="Arial"/>
          <w:sz w:val="24"/>
          <w:szCs w:val="24"/>
        </w:rPr>
        <w:t>Autre</w:t>
      </w:r>
      <w:proofErr w:type="spellEnd"/>
      <w:r w:rsidRPr="00A14747">
        <w:rPr>
          <w:rFonts w:ascii="Arial" w:hAnsi="Arial" w:cs="Arial"/>
          <w:sz w:val="24"/>
          <w:szCs w:val="24"/>
        </w:rPr>
        <w:t xml:space="preserve"> </w:t>
      </w:r>
      <w:r w:rsidR="002A4794" w:rsidRPr="00A14747">
        <w:rPr>
          <w:rFonts w:ascii="Arial" w:hAnsi="Arial" w:cs="Arial"/>
          <w:sz w:val="24"/>
          <w:szCs w:val="24"/>
        </w:rPr>
        <w:t xml:space="preserve">condivisa </w:t>
      </w:r>
      <w:r w:rsidR="000A1E6B" w:rsidRPr="00A14747">
        <w:rPr>
          <w:rFonts w:ascii="Arial" w:hAnsi="Arial" w:cs="Arial"/>
          <w:sz w:val="24"/>
          <w:szCs w:val="24"/>
        </w:rPr>
        <w:t xml:space="preserve">per </w:t>
      </w:r>
      <w:r w:rsidR="002A4794" w:rsidRPr="00A14747">
        <w:rPr>
          <w:rFonts w:ascii="Arial" w:hAnsi="Arial" w:cs="Arial"/>
          <w:sz w:val="24"/>
          <w:szCs w:val="24"/>
        </w:rPr>
        <w:t xml:space="preserve"> una rivoluzione stilistica e filosofica. </w:t>
      </w:r>
    </w:p>
    <w:p w:rsidR="002A4794" w:rsidRPr="00A14747" w:rsidRDefault="002A4794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 xml:space="preserve">In Giappone, in particolare, il Gruppo </w:t>
      </w:r>
      <w:proofErr w:type="spellStart"/>
      <w:r w:rsidRPr="00A14747">
        <w:rPr>
          <w:rFonts w:ascii="Arial" w:hAnsi="Arial" w:cs="Arial"/>
          <w:sz w:val="24"/>
          <w:szCs w:val="24"/>
        </w:rPr>
        <w:t>Gutai</w:t>
      </w:r>
      <w:proofErr w:type="spellEnd"/>
      <w:r w:rsidR="00A75DFB" w:rsidRPr="00A14747">
        <w:rPr>
          <w:rFonts w:ascii="Arial" w:hAnsi="Arial" w:cs="Arial"/>
          <w:sz w:val="24"/>
          <w:szCs w:val="24"/>
        </w:rPr>
        <w:t xml:space="preserve"> si afferma nel mondo con poetiche innovative in pittura, nelle azioni </w:t>
      </w:r>
      <w:proofErr w:type="spellStart"/>
      <w:r w:rsidR="00A75DFB" w:rsidRPr="00A14747">
        <w:rPr>
          <w:rFonts w:ascii="Arial" w:hAnsi="Arial" w:cs="Arial"/>
          <w:sz w:val="24"/>
          <w:szCs w:val="24"/>
        </w:rPr>
        <w:t>performatiche</w:t>
      </w:r>
      <w:proofErr w:type="spellEnd"/>
      <w:r w:rsidR="00A75DFB" w:rsidRPr="00A14747">
        <w:rPr>
          <w:rFonts w:ascii="Arial" w:hAnsi="Arial" w:cs="Arial"/>
          <w:sz w:val="24"/>
          <w:szCs w:val="24"/>
        </w:rPr>
        <w:t>, nelle installazioni, nella scrittura e nella poesia.</w:t>
      </w:r>
    </w:p>
    <w:p w:rsidR="00A75DFB" w:rsidRPr="00A14747" w:rsidRDefault="00A75DFB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 xml:space="preserve">Oggi i tempi sono davvero cambiati, ma lo spirito che anima l’arte giapponese è ugualmente ricco di spunti interessanti e di profonde sensibilità. Ne è un esempio importante la cinematografia contemporanea, </w:t>
      </w:r>
      <w:r w:rsidR="001B2584" w:rsidRPr="00A14747">
        <w:rPr>
          <w:rFonts w:ascii="Arial" w:hAnsi="Arial" w:cs="Arial"/>
          <w:sz w:val="24"/>
          <w:szCs w:val="24"/>
        </w:rPr>
        <w:t xml:space="preserve">poco conosciuta al grande pubblico, </w:t>
      </w:r>
      <w:r w:rsidRPr="00A14747">
        <w:rPr>
          <w:rFonts w:ascii="Arial" w:hAnsi="Arial" w:cs="Arial"/>
          <w:sz w:val="24"/>
          <w:szCs w:val="24"/>
        </w:rPr>
        <w:t>innovativa e nello stesso tempo ricca di cultura che viene da una particolare memoria storica</w:t>
      </w:r>
      <w:r w:rsidR="0028383F" w:rsidRPr="00A14747">
        <w:rPr>
          <w:rFonts w:ascii="Arial" w:hAnsi="Arial" w:cs="Arial"/>
          <w:sz w:val="24"/>
          <w:szCs w:val="24"/>
        </w:rPr>
        <w:t xml:space="preserve">. </w:t>
      </w:r>
    </w:p>
    <w:p w:rsidR="000A1E6B" w:rsidRPr="00A14747" w:rsidRDefault="0028383F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 xml:space="preserve">Di fronte all’opera di </w:t>
      </w:r>
      <w:proofErr w:type="spellStart"/>
      <w:r w:rsidRPr="00A14747">
        <w:rPr>
          <w:rFonts w:ascii="Arial" w:hAnsi="Arial" w:cs="Arial"/>
          <w:sz w:val="24"/>
          <w:szCs w:val="24"/>
        </w:rPr>
        <w:t>Sisyu</w:t>
      </w:r>
      <w:proofErr w:type="spellEnd"/>
      <w:r w:rsidRPr="00A14747">
        <w:rPr>
          <w:rFonts w:ascii="Arial" w:hAnsi="Arial" w:cs="Arial"/>
          <w:sz w:val="24"/>
          <w:szCs w:val="24"/>
        </w:rPr>
        <w:t xml:space="preserve">, che fin da bambina studia </w:t>
      </w:r>
      <w:r w:rsidR="009B6961" w:rsidRPr="00A14747">
        <w:rPr>
          <w:rFonts w:ascii="Arial" w:hAnsi="Arial" w:cs="Arial"/>
          <w:sz w:val="24"/>
          <w:szCs w:val="24"/>
        </w:rPr>
        <w:t>l’arte calligrafica</w:t>
      </w:r>
      <w:r w:rsidRPr="00A14747">
        <w:rPr>
          <w:rFonts w:ascii="Arial" w:hAnsi="Arial" w:cs="Arial"/>
          <w:sz w:val="24"/>
          <w:szCs w:val="24"/>
        </w:rPr>
        <w:t>, traducendone il fascino e la impeccabile tecnica nelle sue opere,</w:t>
      </w:r>
      <w:r w:rsidR="001366EA" w:rsidRPr="00A14747">
        <w:rPr>
          <w:rFonts w:ascii="Arial" w:hAnsi="Arial" w:cs="Arial"/>
          <w:sz w:val="24"/>
          <w:szCs w:val="24"/>
        </w:rPr>
        <w:t xml:space="preserve"> dobbiamo ripensare</w:t>
      </w:r>
      <w:r w:rsidRPr="00A14747">
        <w:rPr>
          <w:rFonts w:ascii="Arial" w:hAnsi="Arial" w:cs="Arial"/>
          <w:sz w:val="24"/>
          <w:szCs w:val="24"/>
        </w:rPr>
        <w:t xml:space="preserve"> </w:t>
      </w:r>
      <w:r w:rsidR="001366EA" w:rsidRPr="00A14747">
        <w:rPr>
          <w:rFonts w:ascii="Arial" w:hAnsi="Arial" w:cs="Arial"/>
          <w:sz w:val="24"/>
          <w:szCs w:val="24"/>
        </w:rPr>
        <w:t xml:space="preserve">allo stile Giappone aggiornato e riveduto alla luce dello sviluppo velocissimo di nuove tecnologie. </w:t>
      </w:r>
      <w:r w:rsidR="002B604C" w:rsidRPr="00A14747">
        <w:rPr>
          <w:rFonts w:ascii="Arial" w:hAnsi="Arial" w:cs="Arial"/>
          <w:sz w:val="24"/>
          <w:szCs w:val="24"/>
        </w:rPr>
        <w:t>In questa mostra personale p</w:t>
      </w:r>
      <w:r w:rsidR="001366EA" w:rsidRPr="00A14747">
        <w:rPr>
          <w:rFonts w:ascii="Arial" w:hAnsi="Arial" w:cs="Arial"/>
          <w:sz w:val="24"/>
          <w:szCs w:val="24"/>
        </w:rPr>
        <w:t xml:space="preserve">ossiamo vedere una quarantina di </w:t>
      </w:r>
      <w:r w:rsidR="002B604C" w:rsidRPr="00A14747">
        <w:rPr>
          <w:rFonts w:ascii="Arial" w:hAnsi="Arial" w:cs="Arial"/>
          <w:sz w:val="24"/>
          <w:szCs w:val="24"/>
        </w:rPr>
        <w:t>lavori</w:t>
      </w:r>
      <w:r w:rsidR="000A1E6B" w:rsidRPr="00A14747">
        <w:rPr>
          <w:rFonts w:ascii="Arial" w:hAnsi="Arial" w:cs="Arial"/>
          <w:sz w:val="24"/>
          <w:szCs w:val="24"/>
        </w:rPr>
        <w:t>,</w:t>
      </w:r>
      <w:r w:rsidR="001366EA" w:rsidRPr="00A14747">
        <w:rPr>
          <w:rFonts w:ascii="Arial" w:hAnsi="Arial" w:cs="Arial"/>
          <w:sz w:val="24"/>
          <w:szCs w:val="24"/>
        </w:rPr>
        <w:t xml:space="preserve"> </w:t>
      </w:r>
      <w:r w:rsidR="000A1E6B" w:rsidRPr="00A14747">
        <w:rPr>
          <w:rFonts w:ascii="Arial" w:hAnsi="Arial" w:cs="Arial"/>
          <w:sz w:val="24"/>
          <w:szCs w:val="24"/>
        </w:rPr>
        <w:t>dipinti, sculture</w:t>
      </w:r>
      <w:r w:rsidR="001366EA" w:rsidRPr="00A14747">
        <w:rPr>
          <w:rFonts w:ascii="Arial" w:hAnsi="Arial" w:cs="Arial"/>
          <w:sz w:val="24"/>
          <w:szCs w:val="24"/>
        </w:rPr>
        <w:t xml:space="preserve">, una </w:t>
      </w:r>
      <w:r w:rsidR="00D87BA5" w:rsidRPr="00A14747">
        <w:rPr>
          <w:rFonts w:ascii="Arial" w:hAnsi="Arial" w:cs="Arial"/>
          <w:sz w:val="24"/>
          <w:szCs w:val="24"/>
        </w:rPr>
        <w:t xml:space="preserve">video </w:t>
      </w:r>
      <w:r w:rsidR="001366EA" w:rsidRPr="00A14747">
        <w:rPr>
          <w:rFonts w:ascii="Arial" w:hAnsi="Arial" w:cs="Arial"/>
          <w:sz w:val="24"/>
          <w:szCs w:val="24"/>
        </w:rPr>
        <w:t>installazione</w:t>
      </w:r>
      <w:r w:rsidR="000A1E6B" w:rsidRPr="00A14747">
        <w:rPr>
          <w:rFonts w:ascii="Arial" w:hAnsi="Arial" w:cs="Arial"/>
          <w:sz w:val="24"/>
          <w:szCs w:val="24"/>
        </w:rPr>
        <w:t>.</w:t>
      </w:r>
      <w:r w:rsidR="001366EA" w:rsidRPr="00A147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04C" w:rsidRPr="00A14747">
        <w:rPr>
          <w:rFonts w:ascii="Arial" w:hAnsi="Arial" w:cs="Arial"/>
          <w:sz w:val="24"/>
          <w:szCs w:val="24"/>
        </w:rPr>
        <w:t>Sisyu</w:t>
      </w:r>
      <w:proofErr w:type="spellEnd"/>
      <w:r w:rsidRPr="00A14747">
        <w:rPr>
          <w:rFonts w:ascii="Arial" w:hAnsi="Arial" w:cs="Arial"/>
          <w:sz w:val="24"/>
          <w:szCs w:val="24"/>
        </w:rPr>
        <w:t xml:space="preserve"> </w:t>
      </w:r>
      <w:r w:rsidR="0070003C" w:rsidRPr="00A14747">
        <w:rPr>
          <w:rFonts w:ascii="Arial" w:hAnsi="Arial" w:cs="Arial"/>
          <w:sz w:val="24"/>
          <w:szCs w:val="24"/>
        </w:rPr>
        <w:t>si esprime, così, con l’ausilio di media differenti, da quelli più antichi a quelli virtuali, con esiti ed effetti di forte suggestione, generata da colori accesi e da un senso della luce particolari</w:t>
      </w:r>
      <w:r w:rsidR="001B2584" w:rsidRPr="00A14747">
        <w:rPr>
          <w:rFonts w:ascii="Arial" w:hAnsi="Arial" w:cs="Arial"/>
          <w:sz w:val="24"/>
          <w:szCs w:val="24"/>
        </w:rPr>
        <w:t xml:space="preserve">. </w:t>
      </w:r>
      <w:r w:rsidR="00735285" w:rsidRPr="00A14747">
        <w:rPr>
          <w:rFonts w:ascii="Arial" w:hAnsi="Arial" w:cs="Arial"/>
          <w:sz w:val="24"/>
          <w:szCs w:val="24"/>
        </w:rPr>
        <w:t>Le esplosioni cromatiche generate da pennellate mosse e sfumate</w:t>
      </w:r>
      <w:r w:rsidR="000A1E6B" w:rsidRPr="00A14747">
        <w:rPr>
          <w:rFonts w:ascii="Arial" w:hAnsi="Arial" w:cs="Arial"/>
          <w:sz w:val="24"/>
          <w:szCs w:val="24"/>
        </w:rPr>
        <w:t>,</w:t>
      </w:r>
      <w:r w:rsidR="00735285" w:rsidRPr="00A14747">
        <w:rPr>
          <w:rFonts w:ascii="Arial" w:hAnsi="Arial" w:cs="Arial"/>
          <w:sz w:val="24"/>
          <w:szCs w:val="24"/>
        </w:rPr>
        <w:t xml:space="preserve"> in </w:t>
      </w:r>
      <w:r w:rsidR="009B6961" w:rsidRPr="00A14747">
        <w:rPr>
          <w:rFonts w:ascii="Arial" w:hAnsi="Arial" w:cs="Arial"/>
          <w:sz w:val="24"/>
          <w:szCs w:val="24"/>
        </w:rPr>
        <w:t>cui il linguaggio calligrafico</w:t>
      </w:r>
      <w:r w:rsidR="00735285" w:rsidRPr="00A14747">
        <w:rPr>
          <w:rFonts w:ascii="Arial" w:hAnsi="Arial" w:cs="Arial"/>
          <w:sz w:val="24"/>
          <w:szCs w:val="24"/>
        </w:rPr>
        <w:t xml:space="preserve"> si sovrappon</w:t>
      </w:r>
      <w:r w:rsidR="009B6961" w:rsidRPr="00A14747">
        <w:rPr>
          <w:rFonts w:ascii="Arial" w:hAnsi="Arial" w:cs="Arial"/>
          <w:sz w:val="24"/>
          <w:szCs w:val="24"/>
        </w:rPr>
        <w:t>e</w:t>
      </w:r>
      <w:r w:rsidR="000A1E6B" w:rsidRPr="00A14747">
        <w:rPr>
          <w:rFonts w:ascii="Arial" w:hAnsi="Arial" w:cs="Arial"/>
          <w:sz w:val="24"/>
          <w:szCs w:val="24"/>
        </w:rPr>
        <w:t>,</w:t>
      </w:r>
      <w:r w:rsidR="00735285" w:rsidRPr="00A14747">
        <w:rPr>
          <w:rFonts w:ascii="Arial" w:hAnsi="Arial" w:cs="Arial"/>
          <w:sz w:val="24"/>
          <w:szCs w:val="24"/>
        </w:rPr>
        <w:t xml:space="preserve"> ci raccontano una specie di metamorfosi che i soggetti vivono. Creature fantastiche popolano il mondo interiore dell’artista che gioca su movimenti ondulati e spiraliformi.</w:t>
      </w:r>
      <w:r w:rsidR="00D50080" w:rsidRPr="00A14747">
        <w:rPr>
          <w:rFonts w:ascii="Arial" w:hAnsi="Arial" w:cs="Arial"/>
          <w:sz w:val="24"/>
          <w:szCs w:val="24"/>
        </w:rPr>
        <w:t xml:space="preserve"> </w:t>
      </w:r>
    </w:p>
    <w:p w:rsidR="00735285" w:rsidRPr="00A14747" w:rsidRDefault="009B6961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>La calligrafia</w:t>
      </w:r>
      <w:r w:rsidR="00D50080" w:rsidRPr="00A14747">
        <w:rPr>
          <w:rFonts w:ascii="Arial" w:hAnsi="Arial" w:cs="Arial"/>
          <w:sz w:val="24"/>
          <w:szCs w:val="24"/>
        </w:rPr>
        <w:t xml:space="preserve"> </w:t>
      </w:r>
      <w:r w:rsidRPr="00A14747">
        <w:rPr>
          <w:rFonts w:ascii="Arial" w:hAnsi="Arial" w:cs="Arial"/>
          <w:sz w:val="24"/>
          <w:szCs w:val="24"/>
        </w:rPr>
        <w:t xml:space="preserve">è </w:t>
      </w:r>
      <w:r w:rsidR="00D50080" w:rsidRPr="00A14747">
        <w:rPr>
          <w:rFonts w:ascii="Arial" w:hAnsi="Arial" w:cs="Arial"/>
          <w:sz w:val="24"/>
          <w:szCs w:val="24"/>
        </w:rPr>
        <w:t>anche protagonist</w:t>
      </w:r>
      <w:r w:rsidRPr="00A14747">
        <w:rPr>
          <w:rFonts w:ascii="Arial" w:hAnsi="Arial" w:cs="Arial"/>
          <w:sz w:val="24"/>
          <w:szCs w:val="24"/>
        </w:rPr>
        <w:t>a</w:t>
      </w:r>
      <w:r w:rsidR="00D50080" w:rsidRPr="00A14747">
        <w:rPr>
          <w:rFonts w:ascii="Arial" w:hAnsi="Arial" w:cs="Arial"/>
          <w:sz w:val="24"/>
          <w:szCs w:val="24"/>
        </w:rPr>
        <w:t xml:space="preserve"> delle sue sculture, più minimaliste rispetto alle opere bidimensionali, aeree, leggere, che</w:t>
      </w:r>
      <w:r w:rsidR="000A1E6B" w:rsidRPr="00A14747">
        <w:rPr>
          <w:rFonts w:ascii="Arial" w:hAnsi="Arial" w:cs="Arial"/>
          <w:sz w:val="24"/>
          <w:szCs w:val="24"/>
        </w:rPr>
        <w:t>,</w:t>
      </w:r>
      <w:r w:rsidR="00D50080" w:rsidRPr="00A14747">
        <w:rPr>
          <w:rFonts w:ascii="Arial" w:hAnsi="Arial" w:cs="Arial"/>
          <w:sz w:val="24"/>
          <w:szCs w:val="24"/>
        </w:rPr>
        <w:t xml:space="preserve"> a volte</w:t>
      </w:r>
      <w:r w:rsidR="000A1E6B" w:rsidRPr="00A14747">
        <w:rPr>
          <w:rFonts w:ascii="Arial" w:hAnsi="Arial" w:cs="Arial"/>
          <w:sz w:val="24"/>
          <w:szCs w:val="24"/>
        </w:rPr>
        <w:t>,</w:t>
      </w:r>
      <w:r w:rsidR="00D50080" w:rsidRPr="00A14747">
        <w:rPr>
          <w:rFonts w:ascii="Arial" w:hAnsi="Arial" w:cs="Arial"/>
          <w:sz w:val="24"/>
          <w:szCs w:val="24"/>
        </w:rPr>
        <w:t xml:space="preserve"> in sospensione, proiettano la loro ombra sul muro con effetto visivo di amplificazione ulteriore della struttura, quasi un’eco nello spazio.</w:t>
      </w:r>
    </w:p>
    <w:p w:rsidR="00D50080" w:rsidRPr="00A14747" w:rsidRDefault="001B2584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>Le opere rappresentano sensazioni e sentimenti diversi</w:t>
      </w:r>
      <w:r w:rsidR="00D87BA5" w:rsidRPr="00A14747">
        <w:rPr>
          <w:rFonts w:ascii="Arial" w:hAnsi="Arial" w:cs="Arial"/>
          <w:sz w:val="24"/>
          <w:szCs w:val="24"/>
        </w:rPr>
        <w:t>, tra ritratti</w:t>
      </w:r>
      <w:r w:rsidR="00B84C02" w:rsidRPr="00A14747">
        <w:rPr>
          <w:rFonts w:ascii="Arial" w:hAnsi="Arial" w:cs="Arial"/>
          <w:sz w:val="24"/>
          <w:szCs w:val="24"/>
        </w:rPr>
        <w:t xml:space="preserve"> che ricordano quelli di Hokusai</w:t>
      </w:r>
      <w:r w:rsidR="00D87BA5" w:rsidRPr="00A14747">
        <w:rPr>
          <w:rFonts w:ascii="Arial" w:hAnsi="Arial" w:cs="Arial"/>
          <w:sz w:val="24"/>
          <w:szCs w:val="24"/>
        </w:rPr>
        <w:t xml:space="preserve">, paesaggi, tra fiori e animali in cui il tratto rivela una grande eleganza formale e un’assoluta padronanza tecnica. Alcuni esempi </w:t>
      </w:r>
      <w:r w:rsidR="009B6961" w:rsidRPr="00A14747">
        <w:rPr>
          <w:rFonts w:ascii="Arial" w:hAnsi="Arial" w:cs="Arial"/>
          <w:sz w:val="24"/>
          <w:szCs w:val="24"/>
        </w:rPr>
        <w:t xml:space="preserve">raffinatissimi </w:t>
      </w:r>
      <w:r w:rsidR="00D87BA5" w:rsidRPr="00A14747">
        <w:rPr>
          <w:rFonts w:ascii="Arial" w:hAnsi="Arial" w:cs="Arial"/>
          <w:sz w:val="24"/>
          <w:szCs w:val="24"/>
        </w:rPr>
        <w:t>di arte erotica</w:t>
      </w:r>
      <w:r w:rsidR="00B84C02" w:rsidRPr="00A14747">
        <w:rPr>
          <w:rFonts w:ascii="Arial" w:hAnsi="Arial" w:cs="Arial"/>
          <w:sz w:val="24"/>
          <w:szCs w:val="24"/>
        </w:rPr>
        <w:t xml:space="preserve"> completano que</w:t>
      </w:r>
      <w:r w:rsidR="000A1E6B" w:rsidRPr="00A14747">
        <w:rPr>
          <w:rFonts w:ascii="Arial" w:hAnsi="Arial" w:cs="Arial"/>
          <w:sz w:val="24"/>
          <w:szCs w:val="24"/>
        </w:rPr>
        <w:t>sta</w:t>
      </w:r>
      <w:r w:rsidR="00B84C02" w:rsidRPr="00A14747">
        <w:rPr>
          <w:rFonts w:ascii="Arial" w:hAnsi="Arial" w:cs="Arial"/>
          <w:sz w:val="24"/>
          <w:szCs w:val="24"/>
        </w:rPr>
        <w:t xml:space="preserve"> vis</w:t>
      </w:r>
      <w:r w:rsidR="00735285" w:rsidRPr="00A14747">
        <w:rPr>
          <w:rFonts w:ascii="Arial" w:hAnsi="Arial" w:cs="Arial"/>
          <w:sz w:val="24"/>
          <w:szCs w:val="24"/>
        </w:rPr>
        <w:t>i</w:t>
      </w:r>
      <w:r w:rsidR="00B84C02" w:rsidRPr="00A14747">
        <w:rPr>
          <w:rFonts w:ascii="Arial" w:hAnsi="Arial" w:cs="Arial"/>
          <w:sz w:val="24"/>
          <w:szCs w:val="24"/>
        </w:rPr>
        <w:t xml:space="preserve">one di </w:t>
      </w:r>
      <w:r w:rsidR="009B6961" w:rsidRPr="00A14747">
        <w:rPr>
          <w:rFonts w:ascii="Arial" w:hAnsi="Arial" w:cs="Arial"/>
          <w:sz w:val="24"/>
          <w:szCs w:val="24"/>
        </w:rPr>
        <w:t>eleganza</w:t>
      </w:r>
      <w:r w:rsidR="00B84C02" w:rsidRPr="00A14747">
        <w:rPr>
          <w:rFonts w:ascii="Arial" w:hAnsi="Arial" w:cs="Arial"/>
          <w:sz w:val="24"/>
          <w:szCs w:val="24"/>
        </w:rPr>
        <w:t xml:space="preserve"> estrema che guarda al passato</w:t>
      </w:r>
      <w:r w:rsidR="009B6961" w:rsidRPr="00A14747">
        <w:rPr>
          <w:rFonts w:ascii="Arial" w:hAnsi="Arial" w:cs="Arial"/>
          <w:sz w:val="24"/>
          <w:szCs w:val="24"/>
        </w:rPr>
        <w:t>, al mondo classico</w:t>
      </w:r>
      <w:r w:rsidR="000A1E6B" w:rsidRPr="00A14747">
        <w:rPr>
          <w:rFonts w:ascii="Arial" w:hAnsi="Arial" w:cs="Arial"/>
          <w:sz w:val="24"/>
          <w:szCs w:val="24"/>
        </w:rPr>
        <w:t>, ma con una sensibilità proiettata nel futuro, alla ricerca di continue sollecitazioni</w:t>
      </w:r>
      <w:r w:rsidR="00735285" w:rsidRPr="00A14747">
        <w:rPr>
          <w:rFonts w:ascii="Arial" w:hAnsi="Arial" w:cs="Arial"/>
          <w:sz w:val="24"/>
          <w:szCs w:val="24"/>
        </w:rPr>
        <w:t>.</w:t>
      </w:r>
    </w:p>
    <w:p w:rsidR="000A1E6B" w:rsidRDefault="000A1E6B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14747">
        <w:rPr>
          <w:rFonts w:ascii="Arial" w:hAnsi="Arial" w:cs="Arial"/>
          <w:sz w:val="24"/>
          <w:szCs w:val="24"/>
        </w:rPr>
        <w:t xml:space="preserve">L’aspetto importante nella realizzazione dei lavori di </w:t>
      </w:r>
      <w:proofErr w:type="spellStart"/>
      <w:r w:rsidRPr="00A14747">
        <w:rPr>
          <w:rFonts w:ascii="Arial" w:hAnsi="Arial" w:cs="Arial"/>
          <w:sz w:val="24"/>
          <w:szCs w:val="24"/>
        </w:rPr>
        <w:t>Sisyu</w:t>
      </w:r>
      <w:proofErr w:type="spellEnd"/>
      <w:r w:rsidR="00FD4190" w:rsidRPr="00A14747">
        <w:rPr>
          <w:rFonts w:ascii="Arial" w:hAnsi="Arial" w:cs="Arial"/>
          <w:sz w:val="24"/>
          <w:szCs w:val="24"/>
        </w:rPr>
        <w:t xml:space="preserve"> è costituito da una evidente attenzione ai dettagli, in cui nulla è lasciato al caso.</w:t>
      </w:r>
    </w:p>
    <w:p w:rsidR="00DC6232" w:rsidRDefault="00DC6232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C6232" w:rsidRDefault="00DC6232" w:rsidP="0028383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C6232" w:rsidRPr="00DC6232" w:rsidRDefault="00DC6232" w:rsidP="00DC6232">
      <w:pPr>
        <w:pStyle w:val="Nessunaspaziatura"/>
        <w:tabs>
          <w:tab w:val="left" w:pos="7455"/>
          <w:tab w:val="right" w:pos="9638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sectPr w:rsidR="00DC6232" w:rsidRPr="00DC6232" w:rsidSect="00444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99"/>
    <w:rsid w:val="000A1E6B"/>
    <w:rsid w:val="000C362B"/>
    <w:rsid w:val="001366EA"/>
    <w:rsid w:val="001B2584"/>
    <w:rsid w:val="001C0FE4"/>
    <w:rsid w:val="00257878"/>
    <w:rsid w:val="0028383F"/>
    <w:rsid w:val="002A4794"/>
    <w:rsid w:val="002B604C"/>
    <w:rsid w:val="00362782"/>
    <w:rsid w:val="003C2799"/>
    <w:rsid w:val="00432C8B"/>
    <w:rsid w:val="004440FC"/>
    <w:rsid w:val="00456325"/>
    <w:rsid w:val="005D130D"/>
    <w:rsid w:val="006667EF"/>
    <w:rsid w:val="006939B7"/>
    <w:rsid w:val="0070003C"/>
    <w:rsid w:val="00726F62"/>
    <w:rsid w:val="00734F2B"/>
    <w:rsid w:val="00735285"/>
    <w:rsid w:val="007750ED"/>
    <w:rsid w:val="00843370"/>
    <w:rsid w:val="009B6961"/>
    <w:rsid w:val="00A14747"/>
    <w:rsid w:val="00A75DFB"/>
    <w:rsid w:val="00B15855"/>
    <w:rsid w:val="00B84C02"/>
    <w:rsid w:val="00B86CD9"/>
    <w:rsid w:val="00BF17F4"/>
    <w:rsid w:val="00CA612B"/>
    <w:rsid w:val="00D31C94"/>
    <w:rsid w:val="00D50080"/>
    <w:rsid w:val="00D87BA5"/>
    <w:rsid w:val="00DC6232"/>
    <w:rsid w:val="00E04FCD"/>
    <w:rsid w:val="00EA589B"/>
    <w:rsid w:val="00EB1758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2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E4E2-9272-4D30-8102-080BF98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2018-04-02T14:12:00Z</dcterms:created>
  <dcterms:modified xsi:type="dcterms:W3CDTF">2018-04-27T13:53:00Z</dcterms:modified>
</cp:coreProperties>
</file>