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EF" w:rsidRDefault="00D035EF" w:rsidP="00D035EF">
      <w:pPr>
        <w:spacing w:after="0" w:line="240" w:lineRule="auto"/>
        <w:jc w:val="both"/>
        <w:rPr>
          <w:rFonts w:ascii="Arial" w:hAnsi="Arial" w:cs="Arial"/>
          <w:b/>
          <w:sz w:val="24"/>
          <w:szCs w:val="24"/>
        </w:rPr>
      </w:pPr>
    </w:p>
    <w:p w:rsidR="00D035EF" w:rsidRDefault="00D035EF" w:rsidP="00D035EF">
      <w:pPr>
        <w:spacing w:after="0" w:line="240" w:lineRule="auto"/>
        <w:jc w:val="both"/>
        <w:rPr>
          <w:rFonts w:ascii="Arial" w:hAnsi="Arial" w:cs="Arial"/>
          <w:b/>
          <w:sz w:val="24"/>
          <w:szCs w:val="24"/>
        </w:rPr>
      </w:pPr>
    </w:p>
    <w:p w:rsidR="00F77D88" w:rsidRPr="00555B30" w:rsidRDefault="00F77D88" w:rsidP="00D035EF">
      <w:pPr>
        <w:spacing w:after="0" w:line="240" w:lineRule="auto"/>
        <w:jc w:val="both"/>
        <w:rPr>
          <w:rFonts w:ascii="Arial" w:hAnsi="Arial" w:cs="Arial"/>
          <w:b/>
          <w:sz w:val="24"/>
          <w:szCs w:val="24"/>
        </w:rPr>
      </w:pPr>
      <w:r w:rsidRPr="00555B30">
        <w:rPr>
          <w:rFonts w:ascii="Arial" w:hAnsi="Arial" w:cs="Arial"/>
          <w:b/>
          <w:sz w:val="24"/>
          <w:szCs w:val="24"/>
        </w:rPr>
        <w:t>IL DIARIO INEDITO DI GUY HARLOFF</w:t>
      </w:r>
      <w:r>
        <w:rPr>
          <w:rStyle w:val="Rimandonotaapidipagina"/>
          <w:rFonts w:ascii="Arial" w:hAnsi="Arial" w:cs="Arial"/>
          <w:b/>
          <w:sz w:val="24"/>
          <w:szCs w:val="24"/>
        </w:rPr>
        <w:footnoteReference w:id="1"/>
      </w:r>
    </w:p>
    <w:p w:rsidR="00F77D88" w:rsidRPr="00555B30" w:rsidRDefault="00F77D88" w:rsidP="00D035EF">
      <w:pPr>
        <w:spacing w:after="0" w:line="240" w:lineRule="auto"/>
        <w:jc w:val="both"/>
        <w:rPr>
          <w:rFonts w:ascii="Arial" w:hAnsi="Arial" w:cs="Arial"/>
          <w:i/>
          <w:sz w:val="24"/>
          <w:szCs w:val="24"/>
        </w:rPr>
      </w:pPr>
      <w:proofErr w:type="gramStart"/>
      <w:r>
        <w:rPr>
          <w:rFonts w:ascii="Arial" w:hAnsi="Arial" w:cs="Arial"/>
          <w:i/>
          <w:sz w:val="24"/>
          <w:szCs w:val="24"/>
        </w:rPr>
        <w:t>di</w:t>
      </w:r>
      <w:proofErr w:type="gramEnd"/>
      <w:r>
        <w:rPr>
          <w:rFonts w:ascii="Arial" w:hAnsi="Arial" w:cs="Arial"/>
          <w:i/>
          <w:sz w:val="24"/>
          <w:szCs w:val="24"/>
        </w:rPr>
        <w:t xml:space="preserve"> </w:t>
      </w:r>
      <w:r w:rsidRPr="00555B30">
        <w:rPr>
          <w:rFonts w:ascii="Arial" w:hAnsi="Arial" w:cs="Arial"/>
          <w:i/>
          <w:sz w:val="24"/>
          <w:szCs w:val="24"/>
        </w:rPr>
        <w:t>Serena Redaelli</w:t>
      </w:r>
    </w:p>
    <w:p w:rsidR="00F77D88" w:rsidRPr="00D035EF" w:rsidRDefault="00F77D88" w:rsidP="00D035EF">
      <w:pPr>
        <w:spacing w:after="0" w:line="240" w:lineRule="auto"/>
        <w:jc w:val="both"/>
        <w:rPr>
          <w:rFonts w:ascii="Arial" w:hAnsi="Arial" w:cs="Arial"/>
          <w:sz w:val="24"/>
          <w:szCs w:val="24"/>
        </w:rPr>
      </w:pP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Harloff compone il suo diario tra la fine del 1988 e il 1989. Si tratta di una raccolta di ottantasette pagine manoscritte dall’artista con la finalità di trattare gli argomenti che più gli stanno a cuore. Il pittore ne consegna una copia a Nicoletta Colombo agli inizi del 1990. Scrivere i pensieri lo aiuta a «mettere un po’ d’ordine, a classificarli in termini di priorità, […] a fissarli. […] Scrivere […] è [anche] una terapia»</w:t>
      </w:r>
      <w:r w:rsidRPr="00555B30">
        <w:rPr>
          <w:rStyle w:val="Rimandonotaapidipagina"/>
          <w:rFonts w:ascii="Arial" w:hAnsi="Arial" w:cs="Arial"/>
          <w:sz w:val="24"/>
          <w:szCs w:val="24"/>
        </w:rPr>
        <w:footnoteReference w:id="2"/>
      </w:r>
      <w:r w:rsidRPr="00555B30">
        <w:rPr>
          <w:rFonts w:ascii="Arial" w:hAnsi="Arial" w:cs="Arial"/>
          <w:sz w:val="24"/>
          <w:szCs w:val="24"/>
        </w:rPr>
        <w:t>.</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 xml:space="preserve">Il diario è redatto in un italiano perfetto (salvo alcuni accenti errati), a dimostrazione della profonda cultura dell’autore; ciascun testo è preceduto da un titolo in inglese che sintetizza la tematica trattata. I temi affrontati spaziano dall’infanzia alla sua vita a Galliate sul finire degli anni ottanta, dall’amicizia con il sassofonista </w:t>
      </w:r>
      <w:proofErr w:type="spellStart"/>
      <w:r w:rsidRPr="00555B30">
        <w:rPr>
          <w:rFonts w:ascii="Arial" w:hAnsi="Arial" w:cs="Arial"/>
          <w:sz w:val="24"/>
          <w:szCs w:val="24"/>
        </w:rPr>
        <w:t>Ornette</w:t>
      </w:r>
      <w:proofErr w:type="spellEnd"/>
      <w:r w:rsidRPr="00555B30">
        <w:rPr>
          <w:rFonts w:ascii="Arial" w:hAnsi="Arial" w:cs="Arial"/>
          <w:sz w:val="24"/>
          <w:szCs w:val="24"/>
        </w:rPr>
        <w:t xml:space="preserve"> Coleman al blues e alla musica jazz, dagli esordi come pittore alle sue considerazioni sul mestiere d’artista e sull’arte contemporanea. Sono lasciate in bianco le parti dedicate al cinema, alla cabala, all’alchimia e alla donna, probabilmente nell’intento di affrontare questi argomenti in un secondo momento. </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Per introdurre il diario, Harloff sceglie una significativa citazione di Edward Hopper, che considera come «colui che meglio di tutti ha saputo cogliere l’essenza e la luce degli Stati Uniti»</w:t>
      </w:r>
      <w:r w:rsidRPr="00555B30">
        <w:rPr>
          <w:rStyle w:val="Rimandonotaapidipagina"/>
          <w:rFonts w:ascii="Arial" w:hAnsi="Arial" w:cs="Arial"/>
          <w:sz w:val="24"/>
          <w:szCs w:val="24"/>
        </w:rPr>
        <w:footnoteReference w:id="3"/>
      </w:r>
      <w:r w:rsidRPr="00555B30">
        <w:rPr>
          <w:rFonts w:ascii="Arial" w:hAnsi="Arial" w:cs="Arial"/>
          <w:sz w:val="24"/>
          <w:szCs w:val="24"/>
        </w:rPr>
        <w:t>: «La vita interiore di un essere umano è una sfera vasta e poliedrica e non si limita a stimolare trame di colori, forme, disegni»</w:t>
      </w:r>
      <w:r w:rsidRPr="00555B30">
        <w:rPr>
          <w:rStyle w:val="Rimandonotaapidipagina"/>
          <w:rFonts w:ascii="Arial" w:hAnsi="Arial" w:cs="Arial"/>
          <w:sz w:val="24"/>
          <w:szCs w:val="24"/>
        </w:rPr>
        <w:footnoteReference w:id="4"/>
      </w:r>
      <w:r w:rsidRPr="00555B30">
        <w:rPr>
          <w:rFonts w:ascii="Arial" w:hAnsi="Arial" w:cs="Arial"/>
          <w:sz w:val="24"/>
          <w:szCs w:val="24"/>
        </w:rPr>
        <w:t xml:space="preserve">. </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Un elemento ricorrente di tale documento inedito, come del resto dei libri e cataloghi dedicati all’artista, è l’importanza del lavoro. Il lavoro, e dunque la pittura, per lui significano ricerca. Ricerca in senso alchemico, seguendo il concetto della “</w:t>
      </w:r>
      <w:proofErr w:type="spellStart"/>
      <w:r w:rsidRPr="00555B30">
        <w:rPr>
          <w:rFonts w:ascii="Arial" w:hAnsi="Arial" w:cs="Arial"/>
          <w:sz w:val="24"/>
          <w:szCs w:val="24"/>
        </w:rPr>
        <w:t>Voie</w:t>
      </w:r>
      <w:proofErr w:type="spellEnd"/>
      <w:r w:rsidRPr="00555B30">
        <w:rPr>
          <w:rFonts w:ascii="Arial" w:hAnsi="Arial" w:cs="Arial"/>
          <w:sz w:val="24"/>
          <w:szCs w:val="24"/>
        </w:rPr>
        <w:t xml:space="preserve"> </w:t>
      </w:r>
      <w:proofErr w:type="spellStart"/>
      <w:r w:rsidRPr="00555B30">
        <w:rPr>
          <w:rFonts w:ascii="Arial" w:hAnsi="Arial" w:cs="Arial"/>
          <w:sz w:val="24"/>
          <w:szCs w:val="24"/>
        </w:rPr>
        <w:t>royale</w:t>
      </w:r>
      <w:proofErr w:type="spellEnd"/>
      <w:r w:rsidRPr="00555B30">
        <w:rPr>
          <w:rFonts w:ascii="Arial" w:hAnsi="Arial" w:cs="Arial"/>
          <w:sz w:val="24"/>
          <w:szCs w:val="24"/>
        </w:rPr>
        <w:t>” degli alchimisti. Lavorare e dipingere sono aspetti di un vero e proprio cammino spirituale da compiere giorno dopo giorno, con costanza e umiltà. La “</w:t>
      </w:r>
      <w:proofErr w:type="spellStart"/>
      <w:r w:rsidRPr="00555B30">
        <w:rPr>
          <w:rFonts w:ascii="Arial" w:hAnsi="Arial" w:cs="Arial"/>
          <w:sz w:val="24"/>
          <w:szCs w:val="24"/>
        </w:rPr>
        <w:t>Voie</w:t>
      </w:r>
      <w:proofErr w:type="spellEnd"/>
      <w:r w:rsidRPr="00555B30">
        <w:rPr>
          <w:rFonts w:ascii="Arial" w:hAnsi="Arial" w:cs="Arial"/>
          <w:sz w:val="24"/>
          <w:szCs w:val="24"/>
        </w:rPr>
        <w:t xml:space="preserve"> </w:t>
      </w:r>
      <w:proofErr w:type="spellStart"/>
      <w:r w:rsidRPr="00555B30">
        <w:rPr>
          <w:rFonts w:ascii="Arial" w:hAnsi="Arial" w:cs="Arial"/>
          <w:sz w:val="24"/>
          <w:szCs w:val="24"/>
        </w:rPr>
        <w:t>royale</w:t>
      </w:r>
      <w:proofErr w:type="spellEnd"/>
      <w:r w:rsidRPr="00555B30">
        <w:rPr>
          <w:rFonts w:ascii="Arial" w:hAnsi="Arial" w:cs="Arial"/>
          <w:sz w:val="24"/>
          <w:szCs w:val="24"/>
        </w:rPr>
        <w:t>”, una delle tre vie iniziatiche dell’alchimia, è una via “senza materia” avente come finalità la realizzazione della Pietra Filosofale anche attraverso il corpo. Un tempo la ricerca della Pietra Filosofale, e quindi la trasmutazione di un metallo vile in uno nobile, comportava soprattutto un processo di indagine spirituale, equivalente alla tensione verso la perfezione. Harloff concepisce il lavoro in tal senso; per lui «il pittore è […] alchimista. Il suo studio è il laboratorio»</w:t>
      </w:r>
      <w:r w:rsidRPr="00555B30">
        <w:rPr>
          <w:rStyle w:val="Rimandonotaapidipagina"/>
          <w:rFonts w:ascii="Arial" w:hAnsi="Arial" w:cs="Arial"/>
          <w:sz w:val="24"/>
          <w:szCs w:val="24"/>
        </w:rPr>
        <w:footnoteReference w:id="5"/>
      </w:r>
      <w:r w:rsidRPr="00555B30">
        <w:rPr>
          <w:rFonts w:ascii="Arial" w:hAnsi="Arial" w:cs="Arial"/>
          <w:sz w:val="24"/>
          <w:szCs w:val="24"/>
        </w:rPr>
        <w:t>. Il lavoro va compiuto con serietà, costanza, disciplina, in silenzio come una meditazione, ed è la cosa più importante che esista. La pittura dunque come «variante dell’ascesi tradizionale»</w:t>
      </w:r>
      <w:r w:rsidRPr="00555B30">
        <w:rPr>
          <w:rStyle w:val="Rimandonotaapidipagina"/>
          <w:rFonts w:ascii="Arial" w:hAnsi="Arial" w:cs="Arial"/>
          <w:sz w:val="24"/>
          <w:szCs w:val="24"/>
        </w:rPr>
        <w:footnoteReference w:id="6"/>
      </w:r>
      <w:r w:rsidRPr="00555B30">
        <w:rPr>
          <w:rFonts w:ascii="Arial" w:hAnsi="Arial" w:cs="Arial"/>
          <w:sz w:val="24"/>
          <w:szCs w:val="24"/>
        </w:rPr>
        <w:t>, «strumento di liberazione»</w:t>
      </w:r>
      <w:r w:rsidRPr="00555B30">
        <w:rPr>
          <w:rStyle w:val="Rimandonotaapidipagina"/>
          <w:rFonts w:ascii="Arial" w:hAnsi="Arial" w:cs="Arial"/>
          <w:sz w:val="24"/>
          <w:szCs w:val="24"/>
        </w:rPr>
        <w:footnoteReference w:id="7"/>
      </w:r>
      <w:r w:rsidRPr="00555B30">
        <w:rPr>
          <w:rFonts w:ascii="Arial" w:hAnsi="Arial" w:cs="Arial"/>
          <w:sz w:val="24"/>
          <w:szCs w:val="24"/>
        </w:rPr>
        <w:t>, terapia. «Se non dipingessi, forse perderei la ragione. Non si tratta di fare dei bei quadri, ma bensì di sopravvivere, come uomo, come essere umano, come artista»</w:t>
      </w:r>
      <w:r w:rsidRPr="00555B30">
        <w:rPr>
          <w:rStyle w:val="Rimandonotaapidipagina"/>
          <w:rFonts w:ascii="Arial" w:hAnsi="Arial" w:cs="Arial"/>
          <w:sz w:val="24"/>
          <w:szCs w:val="24"/>
        </w:rPr>
        <w:footnoteReference w:id="8"/>
      </w:r>
      <w:r w:rsidRPr="00555B30">
        <w:rPr>
          <w:rFonts w:ascii="Arial" w:hAnsi="Arial" w:cs="Arial"/>
          <w:sz w:val="24"/>
          <w:szCs w:val="24"/>
        </w:rPr>
        <w:t xml:space="preserve">, dichiarava. Nel diario, come nelle opere, Harloff sottolinea che il lavoro è la Grande Forza, «Work </w:t>
      </w:r>
      <w:proofErr w:type="spellStart"/>
      <w:r w:rsidRPr="00555B30">
        <w:rPr>
          <w:rFonts w:ascii="Arial" w:hAnsi="Arial" w:cs="Arial"/>
          <w:sz w:val="24"/>
          <w:szCs w:val="24"/>
        </w:rPr>
        <w:t>is</w:t>
      </w:r>
      <w:proofErr w:type="spellEnd"/>
      <w:r w:rsidRPr="00555B30">
        <w:rPr>
          <w:rFonts w:ascii="Arial" w:hAnsi="Arial" w:cs="Arial"/>
          <w:sz w:val="24"/>
          <w:szCs w:val="24"/>
        </w:rPr>
        <w:t xml:space="preserve"> the Great </w:t>
      </w:r>
      <w:proofErr w:type="spellStart"/>
      <w:r w:rsidRPr="00555B30">
        <w:rPr>
          <w:rFonts w:ascii="Arial" w:hAnsi="Arial" w:cs="Arial"/>
          <w:sz w:val="24"/>
          <w:szCs w:val="24"/>
        </w:rPr>
        <w:t>Power</w:t>
      </w:r>
      <w:proofErr w:type="spellEnd"/>
      <w:r w:rsidRPr="00555B30">
        <w:rPr>
          <w:rFonts w:ascii="Arial" w:hAnsi="Arial" w:cs="Arial"/>
          <w:sz w:val="24"/>
          <w:szCs w:val="24"/>
        </w:rPr>
        <w:t xml:space="preserve"> […]. </w:t>
      </w:r>
      <w:r>
        <w:rPr>
          <w:rFonts w:ascii="Arial" w:hAnsi="Arial" w:cs="Arial"/>
          <w:sz w:val="24"/>
          <w:szCs w:val="24"/>
        </w:rPr>
        <w:t xml:space="preserve">È </w:t>
      </w:r>
      <w:r w:rsidRPr="00555B30">
        <w:rPr>
          <w:rFonts w:ascii="Arial" w:hAnsi="Arial" w:cs="Arial"/>
          <w:sz w:val="24"/>
          <w:szCs w:val="24"/>
        </w:rPr>
        <w:lastRenderedPageBreak/>
        <w:t xml:space="preserve">l’essenza attiva. […] Trasmette ed esterna il Pensiero. Lo rende concreto. Modifica ed amplia la visione». «Penso all’opera in termini di Alchimia. […] Implica innovazione, sublimazione, perfezionamento e purificazione. La sua realizzazione è il maggior traguardo a cui possiamo anelare. […] Ci rende partecipi ai processi universali». E ancora: «Sono pittore, ma parlo raramente di “pittura”. Parlo sempre di lavoro, e non di “arte”. Eppure il lavoro è la Grande Arte, nel senso più totale, più completo che ha questa parola. “Work </w:t>
      </w:r>
      <w:proofErr w:type="spellStart"/>
      <w:r w:rsidRPr="00555B30">
        <w:rPr>
          <w:rFonts w:ascii="Arial" w:hAnsi="Arial" w:cs="Arial"/>
          <w:sz w:val="24"/>
          <w:szCs w:val="24"/>
        </w:rPr>
        <w:t>is</w:t>
      </w:r>
      <w:proofErr w:type="spellEnd"/>
      <w:r w:rsidRPr="00555B30">
        <w:rPr>
          <w:rFonts w:ascii="Arial" w:hAnsi="Arial" w:cs="Arial"/>
          <w:sz w:val="24"/>
          <w:szCs w:val="24"/>
        </w:rPr>
        <w:t xml:space="preserve"> the Great </w:t>
      </w:r>
      <w:proofErr w:type="spellStart"/>
      <w:r w:rsidRPr="00555B30">
        <w:rPr>
          <w:rFonts w:ascii="Arial" w:hAnsi="Arial" w:cs="Arial"/>
          <w:sz w:val="24"/>
          <w:szCs w:val="24"/>
        </w:rPr>
        <w:t>Power</w:t>
      </w:r>
      <w:proofErr w:type="spellEnd"/>
      <w:r w:rsidRPr="00555B30">
        <w:rPr>
          <w:rFonts w:ascii="Arial" w:hAnsi="Arial" w:cs="Arial"/>
          <w:sz w:val="24"/>
          <w:szCs w:val="24"/>
        </w:rPr>
        <w:t>!” Il lavoro è tutto. Ricerca, analisi di se stesso, determinazione, perseveranza, meditazione attiva, realizzazione, forse creazione. Solo il lavoro può veramente trasformarci, perché porta cambiamento. […]</w:t>
      </w:r>
      <w:r>
        <w:rPr>
          <w:rFonts w:ascii="Arial" w:hAnsi="Arial" w:cs="Arial"/>
          <w:sz w:val="24"/>
          <w:szCs w:val="24"/>
        </w:rPr>
        <w:t xml:space="preserve"> È </w:t>
      </w:r>
      <w:r w:rsidRPr="00555B30">
        <w:rPr>
          <w:rFonts w:ascii="Arial" w:hAnsi="Arial" w:cs="Arial"/>
          <w:sz w:val="24"/>
          <w:szCs w:val="24"/>
        </w:rPr>
        <w:t>un sentiero da seguire con attenzione. Non è solo per gli eletti. Può essere compiuto da tutti – attraverso l’amore, attraverso quello che ci sentiamo di amare. Non ci sono scuse per non farlo»</w:t>
      </w:r>
      <w:r w:rsidRPr="00555B30">
        <w:rPr>
          <w:rStyle w:val="Rimandonotaapidipagina"/>
          <w:rFonts w:ascii="Arial" w:hAnsi="Arial" w:cs="Arial"/>
          <w:sz w:val="24"/>
          <w:szCs w:val="24"/>
        </w:rPr>
        <w:footnoteReference w:id="9"/>
      </w:r>
      <w:r w:rsidRPr="00555B30">
        <w:rPr>
          <w:rFonts w:ascii="Arial" w:hAnsi="Arial" w:cs="Arial"/>
          <w:sz w:val="24"/>
          <w:szCs w:val="24"/>
        </w:rPr>
        <w:t xml:space="preserve">. </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Harloff si sente un ricercatore al di fuori della storia; è un artista puro nelle sue idee, non allineato a correnti o mode e si batte continuamente contro i propri limiti, che tuttavia rappresentano un elemento di crescita. Nel diario scrive: «Dipingere mi diventa più difficile ogni giorno che non dipingo. Bisogna lavorare tutti i giorni. Non ci sono domeniche. Non esistono vacanze. Bisogna lavorare con orari precisi, come un artigiano che deve tenere bottega aperta. Non credo all’ispirazione. Non credo al talento. Credo ai calli che ho sulle dita. Il lavoro è una ruota che va azionata – che va messa in moto. Deve continuare a girare sempre. Solo da lì possono nascere le cose»</w:t>
      </w:r>
      <w:r w:rsidRPr="00555B30">
        <w:rPr>
          <w:rStyle w:val="Rimandonotaapidipagina"/>
          <w:rFonts w:ascii="Arial" w:hAnsi="Arial" w:cs="Arial"/>
          <w:sz w:val="24"/>
          <w:szCs w:val="24"/>
        </w:rPr>
        <w:footnoteReference w:id="10"/>
      </w:r>
      <w:r w:rsidRPr="00555B30">
        <w:rPr>
          <w:rFonts w:ascii="Arial" w:hAnsi="Arial" w:cs="Arial"/>
          <w:sz w:val="24"/>
          <w:szCs w:val="24"/>
        </w:rPr>
        <w:t>.</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 xml:space="preserve">Una delle opere che meglio riassume il “senso alchemico del fare” </w:t>
      </w:r>
      <w:proofErr w:type="spellStart"/>
      <w:r w:rsidRPr="00555B30">
        <w:rPr>
          <w:rFonts w:ascii="Arial" w:hAnsi="Arial" w:cs="Arial"/>
          <w:sz w:val="24"/>
          <w:szCs w:val="24"/>
        </w:rPr>
        <w:t>harloffiano</w:t>
      </w:r>
      <w:proofErr w:type="spellEnd"/>
      <w:r w:rsidRPr="00555B30">
        <w:rPr>
          <w:rFonts w:ascii="Arial" w:hAnsi="Arial" w:cs="Arial"/>
          <w:sz w:val="24"/>
          <w:szCs w:val="24"/>
        </w:rPr>
        <w:t xml:space="preserve"> è senza dubbio </w:t>
      </w:r>
      <w:r w:rsidRPr="00555B30">
        <w:rPr>
          <w:rFonts w:ascii="Arial" w:hAnsi="Arial" w:cs="Arial"/>
          <w:i/>
          <w:sz w:val="24"/>
          <w:szCs w:val="24"/>
        </w:rPr>
        <w:t>La cassetta degli attrezzi</w:t>
      </w:r>
      <w:r w:rsidRPr="00555B30">
        <w:rPr>
          <w:rFonts w:ascii="Arial" w:hAnsi="Arial" w:cs="Arial"/>
          <w:sz w:val="24"/>
          <w:szCs w:val="24"/>
        </w:rPr>
        <w:t>, scultura in legno e terracotta dipinta, eseguita nel 1978 in cinquanta esemplari. Si tratta di una scatola contenente attrezzi di carattere terapeutico indicanti lavoro, azione, cambiamento: la scopa, l’incudine, il martello, il chiodo, la chiave inglese, l’ascia, il pennello. Realizzandoli in un materiale diverso, Harloff crea uno stacco e opera una trasmutazione alchemica: la loro funzionalità di oggetti viene meno e essi vengono sublimati in simboli.</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 xml:space="preserve">Numerose parti del diario sono dedicate a episodi di vita vissuta. In una delle più interessanti, l’artista racconta i propri esordi come pittore nella Parigi degli anni cinquanta: nel 1953-1954, dopo aver iniziato a disegnare quasi per caso, il giovane comprende che la pittura è la sua vera vocazione. Nei primi tempi esegue quasi esclusivamente </w:t>
      </w:r>
      <w:proofErr w:type="spellStart"/>
      <w:r w:rsidRPr="00555B30">
        <w:rPr>
          <w:rFonts w:ascii="Arial" w:hAnsi="Arial" w:cs="Arial"/>
          <w:sz w:val="24"/>
          <w:szCs w:val="24"/>
        </w:rPr>
        <w:t>collages</w:t>
      </w:r>
      <w:proofErr w:type="spellEnd"/>
      <w:r w:rsidRPr="00555B30">
        <w:rPr>
          <w:rFonts w:ascii="Arial" w:hAnsi="Arial" w:cs="Arial"/>
          <w:sz w:val="24"/>
          <w:szCs w:val="24"/>
        </w:rPr>
        <w:t xml:space="preserve">, realizzati con materiali di recupero, sulla scia di Kurt </w:t>
      </w:r>
      <w:proofErr w:type="spellStart"/>
      <w:r w:rsidRPr="00555B30">
        <w:rPr>
          <w:rFonts w:ascii="Arial" w:hAnsi="Arial" w:cs="Arial"/>
          <w:sz w:val="24"/>
          <w:szCs w:val="24"/>
        </w:rPr>
        <w:t>Schwitters</w:t>
      </w:r>
      <w:proofErr w:type="spellEnd"/>
      <w:r w:rsidRPr="00555B30">
        <w:rPr>
          <w:rFonts w:ascii="Arial" w:hAnsi="Arial" w:cs="Arial"/>
          <w:sz w:val="24"/>
          <w:szCs w:val="24"/>
        </w:rPr>
        <w:t>, la cui opera «fu tutto un riedificare l’universo con materiali di scarto, con le cose che di solito si buttano via, cogli avanzi della civiltà commerciale. […] Quanta bellezza in un biglietto usato della metropolitana raccolto mezzo stracciato per la strada! Fu lui il primo a scoprirla»</w:t>
      </w:r>
      <w:r w:rsidRPr="00555B30">
        <w:rPr>
          <w:rStyle w:val="Rimandonotaapidipagina"/>
          <w:rFonts w:ascii="Arial" w:hAnsi="Arial" w:cs="Arial"/>
          <w:sz w:val="24"/>
          <w:szCs w:val="24"/>
        </w:rPr>
        <w:footnoteReference w:id="11"/>
      </w:r>
      <w:r w:rsidRPr="00555B30">
        <w:rPr>
          <w:rFonts w:ascii="Arial" w:hAnsi="Arial" w:cs="Arial"/>
          <w:sz w:val="24"/>
          <w:szCs w:val="24"/>
        </w:rPr>
        <w:t>. Ecco come il Nostro descrive quest’epoca di sperimentazione: «Nei primi anni cinquanta, vidi per la prima volta i “</w:t>
      </w:r>
      <w:proofErr w:type="spellStart"/>
      <w:r w:rsidRPr="00555B30">
        <w:rPr>
          <w:rFonts w:ascii="Arial" w:hAnsi="Arial" w:cs="Arial"/>
          <w:sz w:val="24"/>
          <w:szCs w:val="24"/>
        </w:rPr>
        <w:t>Merzbild</w:t>
      </w:r>
      <w:proofErr w:type="spellEnd"/>
      <w:r w:rsidRPr="00555B30">
        <w:rPr>
          <w:rFonts w:ascii="Arial" w:hAnsi="Arial" w:cs="Arial"/>
          <w:sz w:val="24"/>
          <w:szCs w:val="24"/>
        </w:rPr>
        <w:t xml:space="preserve">”. […] Avevo appena iniziato a dipingere. Spesso mi mancavano i soldi per i colori. Giravo per Parigi coll’occhio incollato al marciapiede, ai mucchi di spazzatura. Raccoglievo tutto – carta, cartone, sughero, legno, tessuto, pezzi di metallo. Frugavo nelle pattumiere alla ricerca di vecchie riviste. Conservavo i biglietti del cinema, del metrò, dell’autobus, e le ricevute del P.M.U. (Totocalcio). Nei giornali ritagliavo le parole che, prive del loro contesto, acquistavano un significato particolare ed universale. […] Allora le bottiglie di latte avevano i tappi in metallo sottile. I vini, le birre, erano chiuse con della bella carta stagnola. Tolte e stirate a dovere, creavano dorate circonferenze, </w:t>
      </w:r>
      <w:r w:rsidRPr="00555B30">
        <w:rPr>
          <w:rFonts w:ascii="Arial" w:hAnsi="Arial" w:cs="Arial"/>
          <w:sz w:val="24"/>
          <w:szCs w:val="24"/>
        </w:rPr>
        <w:lastRenderedPageBreak/>
        <w:t>cerchi perfetti, o mezze lune… così nacquero i miei “</w:t>
      </w:r>
      <w:proofErr w:type="spellStart"/>
      <w:r w:rsidRPr="00555B30">
        <w:rPr>
          <w:rFonts w:ascii="Arial" w:hAnsi="Arial" w:cs="Arial"/>
          <w:sz w:val="24"/>
          <w:szCs w:val="24"/>
        </w:rPr>
        <w:t>collages</w:t>
      </w:r>
      <w:proofErr w:type="spellEnd"/>
      <w:r w:rsidRPr="00555B30">
        <w:rPr>
          <w:rFonts w:ascii="Arial" w:hAnsi="Arial" w:cs="Arial"/>
          <w:sz w:val="24"/>
          <w:szCs w:val="24"/>
        </w:rPr>
        <w:t xml:space="preserve">”. Così emersero – inconsciamente – i miei primi simboli. Mi rammarico di non aver conservato neppure un’opera di quel periodo pur tanto importante per l’incubazione del mio lavoro. Scontento, insoddisfatto dei risultati, ne distrussi parecchie. Tante andarono perse nei continui traslochi. Ne regalai alcune. Poche, anni dopo, furono vendute. […] Mi furono di grande ispirazione le ore passate con Alberto </w:t>
      </w:r>
      <w:proofErr w:type="spellStart"/>
      <w:r w:rsidRPr="00555B30">
        <w:rPr>
          <w:rFonts w:ascii="Arial" w:hAnsi="Arial" w:cs="Arial"/>
          <w:sz w:val="24"/>
          <w:szCs w:val="24"/>
        </w:rPr>
        <w:t>Giacometti</w:t>
      </w:r>
      <w:proofErr w:type="spellEnd"/>
      <w:r w:rsidRPr="00555B30">
        <w:rPr>
          <w:rFonts w:ascii="Arial" w:hAnsi="Arial" w:cs="Arial"/>
          <w:sz w:val="24"/>
          <w:szCs w:val="24"/>
        </w:rPr>
        <w:t xml:space="preserve"> e le mie visite a Hans </w:t>
      </w:r>
      <w:proofErr w:type="spellStart"/>
      <w:r w:rsidRPr="00555B30">
        <w:rPr>
          <w:rFonts w:ascii="Arial" w:hAnsi="Arial" w:cs="Arial"/>
          <w:sz w:val="24"/>
          <w:szCs w:val="24"/>
        </w:rPr>
        <w:t>Reichel</w:t>
      </w:r>
      <w:proofErr w:type="spellEnd"/>
      <w:r w:rsidRPr="00555B30">
        <w:rPr>
          <w:rFonts w:ascii="Arial" w:hAnsi="Arial" w:cs="Arial"/>
          <w:sz w:val="24"/>
          <w:szCs w:val="24"/>
        </w:rPr>
        <w:t xml:space="preserve">. Abitavo in un alberghetto senza nome al nove di Rue </w:t>
      </w:r>
      <w:proofErr w:type="spellStart"/>
      <w:r w:rsidRPr="00555B30">
        <w:rPr>
          <w:rFonts w:ascii="Arial" w:hAnsi="Arial" w:cs="Arial"/>
          <w:sz w:val="24"/>
          <w:szCs w:val="24"/>
        </w:rPr>
        <w:t>Gît</w:t>
      </w:r>
      <w:proofErr w:type="spellEnd"/>
      <w:r w:rsidRPr="00555B30">
        <w:rPr>
          <w:rFonts w:ascii="Arial" w:hAnsi="Arial" w:cs="Arial"/>
          <w:sz w:val="24"/>
          <w:szCs w:val="24"/>
        </w:rPr>
        <w:t>-le-</w:t>
      </w:r>
      <w:proofErr w:type="spellStart"/>
      <w:r w:rsidRPr="00555B30">
        <w:rPr>
          <w:rFonts w:ascii="Arial" w:hAnsi="Arial" w:cs="Arial"/>
          <w:sz w:val="24"/>
          <w:szCs w:val="24"/>
        </w:rPr>
        <w:t>Coeur</w:t>
      </w:r>
      <w:proofErr w:type="spellEnd"/>
      <w:r w:rsidRPr="00555B30">
        <w:rPr>
          <w:rFonts w:ascii="Arial" w:hAnsi="Arial" w:cs="Arial"/>
          <w:sz w:val="24"/>
          <w:szCs w:val="24"/>
        </w:rPr>
        <w:t xml:space="preserve">, all’angolo di </w:t>
      </w:r>
      <w:proofErr w:type="spellStart"/>
      <w:r w:rsidRPr="00555B30">
        <w:rPr>
          <w:rFonts w:ascii="Arial" w:hAnsi="Arial" w:cs="Arial"/>
          <w:sz w:val="24"/>
          <w:szCs w:val="24"/>
        </w:rPr>
        <w:t>Place</w:t>
      </w:r>
      <w:proofErr w:type="spellEnd"/>
      <w:r w:rsidRPr="00555B30">
        <w:rPr>
          <w:rFonts w:ascii="Arial" w:hAnsi="Arial" w:cs="Arial"/>
          <w:sz w:val="24"/>
          <w:szCs w:val="24"/>
        </w:rPr>
        <w:t xml:space="preserve"> Saint Michel. Vivevo in una piccola stanza al terzo piano. Ricordo che era veramente minuscola. C’erano un letto, un armadio, una sedia, un fornello a gas, un lavandino. Davanti alla finestra avevo creato un piano di lavoro. Se per leggere accendevo una lampadina di più di venticinque </w:t>
      </w:r>
      <w:proofErr w:type="spellStart"/>
      <w:r w:rsidRPr="00555B30">
        <w:rPr>
          <w:rFonts w:ascii="Arial" w:hAnsi="Arial" w:cs="Arial"/>
          <w:sz w:val="24"/>
          <w:szCs w:val="24"/>
        </w:rPr>
        <w:t>watts</w:t>
      </w:r>
      <w:proofErr w:type="spellEnd"/>
      <w:r w:rsidRPr="00555B30">
        <w:rPr>
          <w:rFonts w:ascii="Arial" w:hAnsi="Arial" w:cs="Arial"/>
          <w:sz w:val="24"/>
          <w:szCs w:val="24"/>
        </w:rPr>
        <w:t xml:space="preserve"> saltava tutto l’impianto. […] In quella camera disegnai centinaia di volte allo specchio il mio occhio destro – finché mi venne di memoria. Disegnavo molto. Avevo le tasche piene di taccuini. Aprivo i pacchi di tabacco vuoti e ci disegnavo sopra. Disegnavo al cinema, nei caffè, nei giardini pubblici. Disegnavo sempre – ininterrottamente. Con tutto – matita, carboncino, </w:t>
      </w:r>
      <w:proofErr w:type="spellStart"/>
      <w:r w:rsidRPr="00555B30">
        <w:rPr>
          <w:rFonts w:ascii="Arial" w:hAnsi="Arial" w:cs="Arial"/>
          <w:sz w:val="24"/>
          <w:szCs w:val="24"/>
        </w:rPr>
        <w:t>flomaster</w:t>
      </w:r>
      <w:proofErr w:type="spellEnd"/>
      <w:r w:rsidRPr="00555B30">
        <w:rPr>
          <w:rFonts w:ascii="Arial" w:hAnsi="Arial" w:cs="Arial"/>
          <w:sz w:val="24"/>
          <w:szCs w:val="24"/>
        </w:rPr>
        <w:t>, biro… Certi giorni non potevo stare in camera più di mezz’ora alla volta. […] Fu un periodo pieno di angosce e di disperazione. Così, come un fiore che si apre a fatica, iniziai ad essere pittore»</w:t>
      </w:r>
      <w:r w:rsidRPr="00555B30">
        <w:rPr>
          <w:rStyle w:val="Rimandonotaapidipagina"/>
          <w:rFonts w:ascii="Arial" w:hAnsi="Arial" w:cs="Arial"/>
          <w:sz w:val="24"/>
          <w:szCs w:val="24"/>
        </w:rPr>
        <w:footnoteReference w:id="12"/>
      </w:r>
      <w:r w:rsidRPr="00555B30">
        <w:rPr>
          <w:rFonts w:ascii="Arial" w:hAnsi="Arial" w:cs="Arial"/>
          <w:sz w:val="24"/>
          <w:szCs w:val="24"/>
        </w:rPr>
        <w:t xml:space="preserve">. </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 xml:space="preserve">Nella Parigi degli anni cinquanta Harloff inizia dunque a disegnare davanti allo specchio il proprio occhio destro, simbolo centrale di tutta la sua produzione pittorica. Successivamente, a partire dagli anni sessanta, avrebbe utilizzato ritagli fotografici del suo occhio. Esso simboleggia la visione, la capacità di vedere oltre la dimensione materiale, il terzo occhio della vista extrasensoriale. L’insistente richiamo allo sguardo capovolge la consueta percezione del dipinto, richiamando in tal senso il gusto surrealista di autori quali </w:t>
      </w:r>
      <w:proofErr w:type="spellStart"/>
      <w:r w:rsidRPr="00555B30">
        <w:rPr>
          <w:rFonts w:ascii="Arial" w:hAnsi="Arial" w:cs="Arial"/>
          <w:sz w:val="24"/>
          <w:szCs w:val="24"/>
        </w:rPr>
        <w:t>Dalì</w:t>
      </w:r>
      <w:proofErr w:type="spellEnd"/>
      <w:r w:rsidRPr="00555B30">
        <w:rPr>
          <w:rFonts w:ascii="Arial" w:hAnsi="Arial" w:cs="Arial"/>
          <w:sz w:val="24"/>
          <w:szCs w:val="24"/>
        </w:rPr>
        <w:t xml:space="preserve"> e Mirò: in presenza di un’inversione del tradizionale impatto con l’immagine, lo spettatore viene a sua volta osservato. Il questo modo Harloff crea «una vera comunicazione, un contatto reale tra il dipinto e chi lo guarda», come se «le energie vitali passassero magicamente dall’uno all’altro»</w:t>
      </w:r>
      <w:r w:rsidRPr="00555B30">
        <w:rPr>
          <w:rStyle w:val="Rimandonotaapidipagina"/>
          <w:rFonts w:ascii="Arial" w:hAnsi="Arial" w:cs="Arial"/>
          <w:sz w:val="24"/>
          <w:szCs w:val="24"/>
        </w:rPr>
        <w:footnoteReference w:id="13"/>
      </w:r>
      <w:r w:rsidRPr="00555B30">
        <w:rPr>
          <w:rFonts w:ascii="Arial" w:hAnsi="Arial" w:cs="Arial"/>
          <w:sz w:val="24"/>
          <w:szCs w:val="24"/>
        </w:rPr>
        <w:t>.</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 xml:space="preserve">Nel diario l’autore passa in rassegna le fonti che hanno alimentato il suo lavoro, spaziando dalla musica alla pittura, dalla letteratura al cinema. </w:t>
      </w:r>
      <w:r>
        <w:rPr>
          <w:rFonts w:ascii="Arial" w:hAnsi="Arial" w:cs="Arial"/>
          <w:sz w:val="24"/>
          <w:szCs w:val="24"/>
        </w:rPr>
        <w:t xml:space="preserve">È </w:t>
      </w:r>
      <w:r w:rsidRPr="00555B30">
        <w:rPr>
          <w:rFonts w:ascii="Arial" w:hAnsi="Arial" w:cs="Arial"/>
          <w:sz w:val="24"/>
          <w:szCs w:val="24"/>
        </w:rPr>
        <w:t xml:space="preserve">appassionato di religioni, costumi, alchimia, simbologia, ideogrammi cinesi, alfabeti, cinematografia, cabala, filosofie orientali, musica e testi di ogni genere. Ecco alcuni dei punti più salienti del documento inedito riguardanti gli autori che lo hanno maggiormente influenzato sin dagli esordi pittorici: «Alla </w:t>
      </w:r>
      <w:proofErr w:type="spellStart"/>
      <w:r w:rsidRPr="00555B30">
        <w:rPr>
          <w:rFonts w:ascii="Arial" w:hAnsi="Arial" w:cs="Arial"/>
          <w:sz w:val="24"/>
          <w:szCs w:val="24"/>
        </w:rPr>
        <w:t>Cinémathèque</w:t>
      </w:r>
      <w:proofErr w:type="spellEnd"/>
      <w:r w:rsidRPr="00555B30">
        <w:rPr>
          <w:rFonts w:ascii="Arial" w:hAnsi="Arial" w:cs="Arial"/>
          <w:sz w:val="24"/>
          <w:szCs w:val="24"/>
        </w:rPr>
        <w:t xml:space="preserve"> </w:t>
      </w:r>
      <w:proofErr w:type="spellStart"/>
      <w:r w:rsidRPr="00555B30">
        <w:rPr>
          <w:rFonts w:ascii="Arial" w:hAnsi="Arial" w:cs="Arial"/>
          <w:sz w:val="24"/>
          <w:szCs w:val="24"/>
        </w:rPr>
        <w:t>française</w:t>
      </w:r>
      <w:proofErr w:type="spellEnd"/>
      <w:r w:rsidRPr="00555B30">
        <w:rPr>
          <w:rFonts w:ascii="Arial" w:hAnsi="Arial" w:cs="Arial"/>
          <w:sz w:val="24"/>
          <w:szCs w:val="24"/>
        </w:rPr>
        <w:t xml:space="preserve"> […] credo di essermi fatto una cultura non indifferente. Mi vidi tutto </w:t>
      </w:r>
      <w:proofErr w:type="spellStart"/>
      <w:r w:rsidRPr="00555B30">
        <w:rPr>
          <w:rFonts w:ascii="Arial" w:hAnsi="Arial" w:cs="Arial"/>
          <w:sz w:val="24"/>
          <w:szCs w:val="24"/>
        </w:rPr>
        <w:t>Eisenstein</w:t>
      </w:r>
      <w:proofErr w:type="spellEnd"/>
      <w:r w:rsidRPr="00555B30">
        <w:rPr>
          <w:rFonts w:ascii="Arial" w:hAnsi="Arial" w:cs="Arial"/>
          <w:sz w:val="24"/>
          <w:szCs w:val="24"/>
        </w:rPr>
        <w:t xml:space="preserve">, tutto </w:t>
      </w:r>
      <w:proofErr w:type="spellStart"/>
      <w:r w:rsidRPr="00555B30">
        <w:rPr>
          <w:rFonts w:ascii="Arial" w:hAnsi="Arial" w:cs="Arial"/>
          <w:sz w:val="24"/>
          <w:szCs w:val="24"/>
        </w:rPr>
        <w:t>Pudovkin</w:t>
      </w:r>
      <w:proofErr w:type="spellEnd"/>
      <w:r w:rsidRPr="00555B30">
        <w:rPr>
          <w:rFonts w:ascii="Arial" w:hAnsi="Arial" w:cs="Arial"/>
          <w:sz w:val="24"/>
          <w:szCs w:val="24"/>
        </w:rPr>
        <w:t xml:space="preserve">, </w:t>
      </w:r>
      <w:proofErr w:type="spellStart"/>
      <w:r w:rsidRPr="00555B30">
        <w:rPr>
          <w:rFonts w:ascii="Arial" w:hAnsi="Arial" w:cs="Arial"/>
          <w:sz w:val="24"/>
          <w:szCs w:val="24"/>
        </w:rPr>
        <w:t>Dziga</w:t>
      </w:r>
      <w:proofErr w:type="spellEnd"/>
      <w:r w:rsidRPr="00555B30">
        <w:rPr>
          <w:rFonts w:ascii="Arial" w:hAnsi="Arial" w:cs="Arial"/>
          <w:sz w:val="24"/>
          <w:szCs w:val="24"/>
        </w:rPr>
        <w:t xml:space="preserve"> </w:t>
      </w:r>
      <w:proofErr w:type="spellStart"/>
      <w:r w:rsidRPr="00555B30">
        <w:rPr>
          <w:rFonts w:ascii="Arial" w:hAnsi="Arial" w:cs="Arial"/>
          <w:sz w:val="24"/>
          <w:szCs w:val="24"/>
        </w:rPr>
        <w:t>Vertov</w:t>
      </w:r>
      <w:proofErr w:type="spellEnd"/>
      <w:r w:rsidRPr="00555B30">
        <w:rPr>
          <w:rFonts w:ascii="Arial" w:hAnsi="Arial" w:cs="Arial"/>
          <w:sz w:val="24"/>
          <w:szCs w:val="24"/>
        </w:rPr>
        <w:t xml:space="preserve"> e Walter </w:t>
      </w:r>
      <w:proofErr w:type="spellStart"/>
      <w:r w:rsidRPr="00555B30">
        <w:rPr>
          <w:rFonts w:ascii="Arial" w:hAnsi="Arial" w:cs="Arial"/>
          <w:sz w:val="24"/>
          <w:szCs w:val="24"/>
        </w:rPr>
        <w:t>Ruttmann</w:t>
      </w:r>
      <w:proofErr w:type="spellEnd"/>
      <w:r w:rsidRPr="00555B30">
        <w:rPr>
          <w:rFonts w:ascii="Arial" w:hAnsi="Arial" w:cs="Arial"/>
          <w:sz w:val="24"/>
          <w:szCs w:val="24"/>
        </w:rPr>
        <w:t xml:space="preserve">, il cinema tedesco, il cinema svedese, i documentaristi inglesi, i primi </w:t>
      </w:r>
      <w:proofErr w:type="spellStart"/>
      <w:r w:rsidRPr="00555B30">
        <w:rPr>
          <w:rFonts w:ascii="Arial" w:hAnsi="Arial" w:cs="Arial"/>
          <w:sz w:val="24"/>
          <w:szCs w:val="24"/>
        </w:rPr>
        <w:t>Buñuel</w:t>
      </w:r>
      <w:proofErr w:type="spellEnd"/>
      <w:r w:rsidRPr="00555B30">
        <w:rPr>
          <w:rFonts w:ascii="Arial" w:hAnsi="Arial" w:cs="Arial"/>
          <w:sz w:val="24"/>
          <w:szCs w:val="24"/>
        </w:rPr>
        <w:t xml:space="preserve">, Harold Lloyd e </w:t>
      </w:r>
      <w:proofErr w:type="spellStart"/>
      <w:r w:rsidRPr="00555B30">
        <w:rPr>
          <w:rFonts w:ascii="Arial" w:hAnsi="Arial" w:cs="Arial"/>
          <w:sz w:val="24"/>
          <w:szCs w:val="24"/>
        </w:rPr>
        <w:t>Buster</w:t>
      </w:r>
      <w:proofErr w:type="spellEnd"/>
      <w:r w:rsidRPr="00555B30">
        <w:rPr>
          <w:rFonts w:ascii="Arial" w:hAnsi="Arial" w:cs="Arial"/>
          <w:sz w:val="24"/>
          <w:szCs w:val="24"/>
        </w:rPr>
        <w:t xml:space="preserve"> Keaton. […] A Henri </w:t>
      </w:r>
      <w:proofErr w:type="spellStart"/>
      <w:r w:rsidRPr="00555B30">
        <w:rPr>
          <w:rFonts w:ascii="Arial" w:hAnsi="Arial" w:cs="Arial"/>
          <w:sz w:val="24"/>
          <w:szCs w:val="24"/>
        </w:rPr>
        <w:t>Langlois</w:t>
      </w:r>
      <w:proofErr w:type="spellEnd"/>
      <w:r w:rsidRPr="00555B30">
        <w:rPr>
          <w:rFonts w:ascii="Arial" w:hAnsi="Arial" w:cs="Arial"/>
          <w:sz w:val="24"/>
          <w:szCs w:val="24"/>
        </w:rPr>
        <w:t xml:space="preserve"> non piaceva il cinema americano, […] così dovetti aspettare molti anni ancora per conoscere le opere di John Ford, di Otto </w:t>
      </w:r>
      <w:proofErr w:type="spellStart"/>
      <w:r w:rsidRPr="00555B30">
        <w:rPr>
          <w:rFonts w:ascii="Arial" w:hAnsi="Arial" w:cs="Arial"/>
          <w:sz w:val="24"/>
          <w:szCs w:val="24"/>
        </w:rPr>
        <w:t>Preminger</w:t>
      </w:r>
      <w:proofErr w:type="spellEnd"/>
      <w:r w:rsidRPr="00555B30">
        <w:rPr>
          <w:rFonts w:ascii="Arial" w:hAnsi="Arial" w:cs="Arial"/>
          <w:sz w:val="24"/>
          <w:szCs w:val="24"/>
        </w:rPr>
        <w:t xml:space="preserve">, di </w:t>
      </w:r>
      <w:proofErr w:type="spellStart"/>
      <w:r w:rsidRPr="00555B30">
        <w:rPr>
          <w:rFonts w:ascii="Arial" w:hAnsi="Arial" w:cs="Arial"/>
          <w:sz w:val="24"/>
          <w:szCs w:val="24"/>
        </w:rPr>
        <w:t>Delmer</w:t>
      </w:r>
      <w:proofErr w:type="spellEnd"/>
      <w:r w:rsidRPr="00555B30">
        <w:rPr>
          <w:rFonts w:ascii="Arial" w:hAnsi="Arial" w:cs="Arial"/>
          <w:sz w:val="24"/>
          <w:szCs w:val="24"/>
        </w:rPr>
        <w:t xml:space="preserve"> </w:t>
      </w:r>
      <w:proofErr w:type="spellStart"/>
      <w:r w:rsidRPr="00555B30">
        <w:rPr>
          <w:rFonts w:ascii="Arial" w:hAnsi="Arial" w:cs="Arial"/>
          <w:sz w:val="24"/>
          <w:szCs w:val="24"/>
        </w:rPr>
        <w:t>Daves</w:t>
      </w:r>
      <w:proofErr w:type="spellEnd"/>
      <w:r w:rsidRPr="00555B30">
        <w:rPr>
          <w:rFonts w:ascii="Arial" w:hAnsi="Arial" w:cs="Arial"/>
          <w:sz w:val="24"/>
          <w:szCs w:val="24"/>
        </w:rPr>
        <w:t xml:space="preserve">, di </w:t>
      </w:r>
      <w:proofErr w:type="spellStart"/>
      <w:r w:rsidRPr="00555B30">
        <w:rPr>
          <w:rFonts w:ascii="Arial" w:hAnsi="Arial" w:cs="Arial"/>
          <w:sz w:val="24"/>
          <w:szCs w:val="24"/>
        </w:rPr>
        <w:t>Fuller</w:t>
      </w:r>
      <w:proofErr w:type="spellEnd"/>
      <w:r w:rsidRPr="00555B30">
        <w:rPr>
          <w:rFonts w:ascii="Arial" w:hAnsi="Arial" w:cs="Arial"/>
          <w:sz w:val="24"/>
          <w:szCs w:val="24"/>
        </w:rPr>
        <w:t xml:space="preserve">, di </w:t>
      </w:r>
      <w:proofErr w:type="spellStart"/>
      <w:r w:rsidRPr="00555B30">
        <w:rPr>
          <w:rFonts w:ascii="Arial" w:hAnsi="Arial" w:cs="Arial"/>
          <w:sz w:val="24"/>
          <w:szCs w:val="24"/>
        </w:rPr>
        <w:t>Walsh</w:t>
      </w:r>
      <w:proofErr w:type="spellEnd"/>
      <w:r w:rsidRPr="00555B30">
        <w:rPr>
          <w:rFonts w:ascii="Arial" w:hAnsi="Arial" w:cs="Arial"/>
          <w:sz w:val="24"/>
          <w:szCs w:val="24"/>
        </w:rPr>
        <w:t xml:space="preserve">, di E.G. </w:t>
      </w:r>
      <w:proofErr w:type="spellStart"/>
      <w:r w:rsidRPr="00555B30">
        <w:rPr>
          <w:rFonts w:ascii="Arial" w:hAnsi="Arial" w:cs="Arial"/>
          <w:sz w:val="24"/>
          <w:szCs w:val="24"/>
        </w:rPr>
        <w:t>Ulmer</w:t>
      </w:r>
      <w:proofErr w:type="spellEnd"/>
      <w:r w:rsidRPr="00555B30">
        <w:rPr>
          <w:rFonts w:ascii="Arial" w:hAnsi="Arial" w:cs="Arial"/>
          <w:sz w:val="24"/>
          <w:szCs w:val="24"/>
        </w:rPr>
        <w:t xml:space="preserve"> e la produzione artigianale di Hollywood. Avevo scovato dalle parti dell</w:t>
      </w:r>
      <w:proofErr w:type="gramStart"/>
      <w:r w:rsidRPr="00555B30">
        <w:rPr>
          <w:rFonts w:ascii="Arial" w:hAnsi="Arial" w:cs="Arial"/>
          <w:sz w:val="24"/>
          <w:szCs w:val="24"/>
        </w:rPr>
        <w:t>’“</w:t>
      </w:r>
      <w:proofErr w:type="spellStart"/>
      <w:proofErr w:type="gramEnd"/>
      <w:r w:rsidRPr="00555B30">
        <w:rPr>
          <w:rFonts w:ascii="Arial" w:hAnsi="Arial" w:cs="Arial"/>
          <w:sz w:val="24"/>
          <w:szCs w:val="24"/>
        </w:rPr>
        <w:t>Ecole</w:t>
      </w:r>
      <w:proofErr w:type="spellEnd"/>
      <w:r w:rsidRPr="00555B30">
        <w:rPr>
          <w:rFonts w:ascii="Arial" w:hAnsi="Arial" w:cs="Arial"/>
          <w:sz w:val="24"/>
          <w:szCs w:val="24"/>
        </w:rPr>
        <w:t xml:space="preserve"> </w:t>
      </w:r>
      <w:proofErr w:type="spellStart"/>
      <w:r w:rsidRPr="00555B30">
        <w:rPr>
          <w:rFonts w:ascii="Arial" w:hAnsi="Arial" w:cs="Arial"/>
          <w:sz w:val="24"/>
          <w:szCs w:val="24"/>
        </w:rPr>
        <w:t>militaire</w:t>
      </w:r>
      <w:proofErr w:type="spellEnd"/>
      <w:r w:rsidRPr="00555B30">
        <w:rPr>
          <w:rFonts w:ascii="Arial" w:hAnsi="Arial" w:cs="Arial"/>
          <w:sz w:val="24"/>
          <w:szCs w:val="24"/>
        </w:rPr>
        <w:t xml:space="preserve">” una biblioteca pubblica dove potevo leggere tutto quello che c’era in catalogo. Lì passavo tutte le mie mattine e la prima parte del pomeriggio. Così lessi per la prima volta tutti i russi, D.H. Lawrence e Henry Miller in traduzione, e Poe, Goethe, </w:t>
      </w:r>
      <w:proofErr w:type="spellStart"/>
      <w:r w:rsidRPr="00555B30">
        <w:rPr>
          <w:rFonts w:ascii="Arial" w:hAnsi="Arial" w:cs="Arial"/>
          <w:sz w:val="24"/>
          <w:szCs w:val="24"/>
        </w:rPr>
        <w:t>Fichte</w:t>
      </w:r>
      <w:proofErr w:type="spellEnd"/>
      <w:r w:rsidRPr="00555B30">
        <w:rPr>
          <w:rFonts w:ascii="Arial" w:hAnsi="Arial" w:cs="Arial"/>
          <w:sz w:val="24"/>
          <w:szCs w:val="24"/>
        </w:rPr>
        <w:t xml:space="preserve"> e </w:t>
      </w:r>
      <w:proofErr w:type="spellStart"/>
      <w:r w:rsidRPr="00555B30">
        <w:rPr>
          <w:rFonts w:ascii="Arial" w:hAnsi="Arial" w:cs="Arial"/>
          <w:sz w:val="24"/>
          <w:szCs w:val="24"/>
        </w:rPr>
        <w:t>Novalis</w:t>
      </w:r>
      <w:proofErr w:type="spellEnd"/>
      <w:r w:rsidRPr="00555B30">
        <w:rPr>
          <w:rFonts w:ascii="Arial" w:hAnsi="Arial" w:cs="Arial"/>
          <w:sz w:val="24"/>
          <w:szCs w:val="24"/>
        </w:rPr>
        <w:t>, Villiers de L’</w:t>
      </w:r>
      <w:proofErr w:type="spellStart"/>
      <w:r w:rsidRPr="00555B30">
        <w:rPr>
          <w:rFonts w:ascii="Arial" w:hAnsi="Arial" w:cs="Arial"/>
          <w:sz w:val="24"/>
          <w:szCs w:val="24"/>
        </w:rPr>
        <w:t>Isle</w:t>
      </w:r>
      <w:proofErr w:type="spellEnd"/>
      <w:r w:rsidRPr="00555B30">
        <w:rPr>
          <w:rFonts w:ascii="Arial" w:hAnsi="Arial" w:cs="Arial"/>
          <w:sz w:val="24"/>
          <w:szCs w:val="24"/>
        </w:rPr>
        <w:t xml:space="preserve">-Adam, Gerard de </w:t>
      </w:r>
      <w:proofErr w:type="spellStart"/>
      <w:r w:rsidRPr="00555B30">
        <w:rPr>
          <w:rFonts w:ascii="Arial" w:hAnsi="Arial" w:cs="Arial"/>
          <w:sz w:val="24"/>
          <w:szCs w:val="24"/>
        </w:rPr>
        <w:t>Nerval</w:t>
      </w:r>
      <w:proofErr w:type="spellEnd"/>
      <w:r w:rsidRPr="00555B30">
        <w:rPr>
          <w:rFonts w:ascii="Arial" w:hAnsi="Arial" w:cs="Arial"/>
          <w:sz w:val="24"/>
          <w:szCs w:val="24"/>
        </w:rPr>
        <w:t xml:space="preserve"> e </w:t>
      </w:r>
      <w:proofErr w:type="spellStart"/>
      <w:r w:rsidRPr="00555B30">
        <w:rPr>
          <w:rFonts w:ascii="Arial" w:hAnsi="Arial" w:cs="Arial"/>
          <w:sz w:val="24"/>
          <w:szCs w:val="24"/>
        </w:rPr>
        <w:t>Barbey</w:t>
      </w:r>
      <w:proofErr w:type="spellEnd"/>
      <w:r w:rsidRPr="00555B30">
        <w:rPr>
          <w:rFonts w:ascii="Arial" w:hAnsi="Arial" w:cs="Arial"/>
          <w:sz w:val="24"/>
          <w:szCs w:val="24"/>
        </w:rPr>
        <w:t xml:space="preserve"> d’</w:t>
      </w:r>
      <w:proofErr w:type="spellStart"/>
      <w:r w:rsidRPr="00555B30">
        <w:rPr>
          <w:rFonts w:ascii="Arial" w:hAnsi="Arial" w:cs="Arial"/>
          <w:sz w:val="24"/>
          <w:szCs w:val="24"/>
        </w:rPr>
        <w:t>Aurevilly</w:t>
      </w:r>
      <w:proofErr w:type="spellEnd"/>
      <w:r w:rsidRPr="00555B30">
        <w:rPr>
          <w:rFonts w:ascii="Arial" w:hAnsi="Arial" w:cs="Arial"/>
          <w:sz w:val="24"/>
          <w:szCs w:val="24"/>
        </w:rPr>
        <w:t>. Lì trovai anche alcuni testi di alchimia che già allora mi interessarono profondamente»</w:t>
      </w:r>
      <w:r w:rsidRPr="00555B30">
        <w:rPr>
          <w:rStyle w:val="Rimandonotaapidipagina"/>
          <w:rFonts w:ascii="Arial" w:hAnsi="Arial" w:cs="Arial"/>
          <w:sz w:val="24"/>
          <w:szCs w:val="24"/>
        </w:rPr>
        <w:footnoteReference w:id="14"/>
      </w:r>
      <w:r w:rsidRPr="00555B30">
        <w:rPr>
          <w:rFonts w:ascii="Arial" w:hAnsi="Arial" w:cs="Arial"/>
          <w:sz w:val="24"/>
          <w:szCs w:val="24"/>
        </w:rPr>
        <w:t xml:space="preserve">. </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lastRenderedPageBreak/>
        <w:t>«Gli accordi di chit</w:t>
      </w:r>
      <w:r>
        <w:rPr>
          <w:rFonts w:ascii="Arial" w:hAnsi="Arial" w:cs="Arial"/>
          <w:sz w:val="24"/>
          <w:szCs w:val="24"/>
        </w:rPr>
        <w:t xml:space="preserve">arra di </w:t>
      </w:r>
      <w:proofErr w:type="spellStart"/>
      <w:r>
        <w:rPr>
          <w:rFonts w:ascii="Arial" w:hAnsi="Arial" w:cs="Arial"/>
          <w:sz w:val="24"/>
          <w:szCs w:val="24"/>
        </w:rPr>
        <w:t>Teddy</w:t>
      </w:r>
      <w:proofErr w:type="spellEnd"/>
      <w:r>
        <w:rPr>
          <w:rFonts w:ascii="Arial" w:hAnsi="Arial" w:cs="Arial"/>
          <w:sz w:val="24"/>
          <w:szCs w:val="24"/>
        </w:rPr>
        <w:t xml:space="preserve"> </w:t>
      </w:r>
      <w:proofErr w:type="spellStart"/>
      <w:r>
        <w:rPr>
          <w:rFonts w:ascii="Arial" w:hAnsi="Arial" w:cs="Arial"/>
          <w:sz w:val="24"/>
          <w:szCs w:val="24"/>
        </w:rPr>
        <w:t>Bunn</w:t>
      </w:r>
      <w:proofErr w:type="spellEnd"/>
      <w:r>
        <w:rPr>
          <w:rFonts w:ascii="Arial" w:hAnsi="Arial" w:cs="Arial"/>
          <w:sz w:val="24"/>
          <w:szCs w:val="24"/>
        </w:rPr>
        <w:t xml:space="preserve"> sono il jazz. È </w:t>
      </w:r>
      <w:r w:rsidRPr="00555B30">
        <w:rPr>
          <w:rFonts w:ascii="Arial" w:hAnsi="Arial" w:cs="Arial"/>
          <w:sz w:val="24"/>
          <w:szCs w:val="24"/>
        </w:rPr>
        <w:t xml:space="preserve">jazz la musica quasi ipnotica, da sciamano in trance di </w:t>
      </w:r>
      <w:proofErr w:type="spellStart"/>
      <w:r w:rsidRPr="00555B30">
        <w:rPr>
          <w:rFonts w:ascii="Arial" w:hAnsi="Arial" w:cs="Arial"/>
          <w:sz w:val="24"/>
          <w:szCs w:val="24"/>
        </w:rPr>
        <w:t>Monk</w:t>
      </w:r>
      <w:proofErr w:type="spellEnd"/>
      <w:r w:rsidRPr="00555B30">
        <w:rPr>
          <w:rFonts w:ascii="Arial" w:hAnsi="Arial" w:cs="Arial"/>
          <w:sz w:val="24"/>
          <w:szCs w:val="24"/>
        </w:rPr>
        <w:t xml:space="preserve">, la violenta </w:t>
      </w:r>
      <w:proofErr w:type="spellStart"/>
      <w:r w:rsidRPr="00555B30">
        <w:rPr>
          <w:rFonts w:ascii="Arial" w:hAnsi="Arial" w:cs="Arial"/>
          <w:sz w:val="24"/>
          <w:szCs w:val="24"/>
        </w:rPr>
        <w:t>iconosclastia</w:t>
      </w:r>
      <w:proofErr w:type="spellEnd"/>
      <w:r w:rsidRPr="00555B30">
        <w:rPr>
          <w:rFonts w:ascii="Arial" w:hAnsi="Arial" w:cs="Arial"/>
          <w:sz w:val="24"/>
          <w:szCs w:val="24"/>
        </w:rPr>
        <w:t xml:space="preserve"> di </w:t>
      </w:r>
      <w:proofErr w:type="spellStart"/>
      <w:r w:rsidRPr="00555B30">
        <w:rPr>
          <w:rFonts w:ascii="Arial" w:hAnsi="Arial" w:cs="Arial"/>
          <w:sz w:val="24"/>
          <w:szCs w:val="24"/>
        </w:rPr>
        <w:t>Mingus</w:t>
      </w:r>
      <w:proofErr w:type="spellEnd"/>
      <w:r w:rsidRPr="00555B30">
        <w:rPr>
          <w:rFonts w:ascii="Arial" w:hAnsi="Arial" w:cs="Arial"/>
          <w:sz w:val="24"/>
          <w:szCs w:val="24"/>
        </w:rPr>
        <w:t xml:space="preserve">, l’umorismo dissacrante di Eric </w:t>
      </w:r>
      <w:proofErr w:type="spellStart"/>
      <w:r w:rsidRPr="00555B30">
        <w:rPr>
          <w:rFonts w:ascii="Arial" w:hAnsi="Arial" w:cs="Arial"/>
          <w:sz w:val="24"/>
          <w:szCs w:val="24"/>
        </w:rPr>
        <w:t>Dolphy</w:t>
      </w:r>
      <w:proofErr w:type="spellEnd"/>
      <w:r w:rsidRPr="00555B30">
        <w:rPr>
          <w:rFonts w:ascii="Arial" w:hAnsi="Arial" w:cs="Arial"/>
          <w:sz w:val="24"/>
          <w:szCs w:val="24"/>
        </w:rPr>
        <w:t>»</w:t>
      </w:r>
      <w:r w:rsidRPr="00555B30">
        <w:rPr>
          <w:rStyle w:val="Rimandonotaapidipagina"/>
          <w:rFonts w:ascii="Arial" w:hAnsi="Arial" w:cs="Arial"/>
          <w:sz w:val="24"/>
          <w:szCs w:val="24"/>
        </w:rPr>
        <w:footnoteReference w:id="15"/>
      </w:r>
      <w:r w:rsidRPr="00555B30">
        <w:rPr>
          <w:rFonts w:ascii="Arial" w:hAnsi="Arial" w:cs="Arial"/>
          <w:sz w:val="24"/>
          <w:szCs w:val="24"/>
        </w:rPr>
        <w:t xml:space="preserve">. «Nell’estate del 1985 […] visitai la grande mostra di Kurt </w:t>
      </w:r>
      <w:proofErr w:type="spellStart"/>
      <w:r w:rsidRPr="00555B30">
        <w:rPr>
          <w:rFonts w:ascii="Arial" w:hAnsi="Arial" w:cs="Arial"/>
          <w:sz w:val="24"/>
          <w:szCs w:val="24"/>
        </w:rPr>
        <w:t>Schwitters</w:t>
      </w:r>
      <w:proofErr w:type="spellEnd"/>
      <w:r w:rsidRPr="00555B30">
        <w:rPr>
          <w:rFonts w:ascii="Arial" w:hAnsi="Arial" w:cs="Arial"/>
          <w:sz w:val="24"/>
          <w:szCs w:val="24"/>
        </w:rPr>
        <w:t xml:space="preserve"> al </w:t>
      </w:r>
      <w:proofErr w:type="spellStart"/>
      <w:r w:rsidRPr="00555B30">
        <w:rPr>
          <w:rFonts w:ascii="Arial" w:hAnsi="Arial" w:cs="Arial"/>
          <w:sz w:val="24"/>
          <w:szCs w:val="24"/>
        </w:rPr>
        <w:t>Museum</w:t>
      </w:r>
      <w:proofErr w:type="spellEnd"/>
      <w:r w:rsidRPr="00555B30">
        <w:rPr>
          <w:rFonts w:ascii="Arial" w:hAnsi="Arial" w:cs="Arial"/>
          <w:sz w:val="24"/>
          <w:szCs w:val="24"/>
        </w:rPr>
        <w:t xml:space="preserve"> of </w:t>
      </w:r>
      <w:proofErr w:type="spellStart"/>
      <w:r w:rsidRPr="00555B30">
        <w:rPr>
          <w:rFonts w:ascii="Arial" w:hAnsi="Arial" w:cs="Arial"/>
          <w:sz w:val="24"/>
          <w:szCs w:val="24"/>
        </w:rPr>
        <w:t>Modern</w:t>
      </w:r>
      <w:proofErr w:type="spellEnd"/>
      <w:r w:rsidRPr="00555B30">
        <w:rPr>
          <w:rFonts w:ascii="Arial" w:hAnsi="Arial" w:cs="Arial"/>
          <w:sz w:val="24"/>
          <w:szCs w:val="24"/>
        </w:rPr>
        <w:t xml:space="preserve"> Art. Fu il panorama più completo di questo artista importantissimo. […] Fu maestro»</w:t>
      </w:r>
      <w:r w:rsidRPr="00555B30">
        <w:rPr>
          <w:rStyle w:val="Rimandonotaapidipagina"/>
          <w:rFonts w:ascii="Arial" w:hAnsi="Arial" w:cs="Arial"/>
          <w:sz w:val="24"/>
          <w:szCs w:val="24"/>
        </w:rPr>
        <w:footnoteReference w:id="16"/>
      </w:r>
      <w:r w:rsidRPr="00555B30">
        <w:rPr>
          <w:rFonts w:ascii="Arial" w:hAnsi="Arial" w:cs="Arial"/>
          <w:sz w:val="24"/>
          <w:szCs w:val="24"/>
        </w:rPr>
        <w:t>.</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 xml:space="preserve">«Ho idea che sotto il nome di </w:t>
      </w:r>
      <w:proofErr w:type="spellStart"/>
      <w:r w:rsidRPr="00555B30">
        <w:rPr>
          <w:rFonts w:ascii="Arial" w:hAnsi="Arial" w:cs="Arial"/>
          <w:sz w:val="24"/>
          <w:szCs w:val="24"/>
        </w:rPr>
        <w:t>Hieronimus</w:t>
      </w:r>
      <w:proofErr w:type="spellEnd"/>
      <w:r w:rsidRPr="00555B30">
        <w:rPr>
          <w:rFonts w:ascii="Arial" w:hAnsi="Arial" w:cs="Arial"/>
          <w:sz w:val="24"/>
          <w:szCs w:val="24"/>
        </w:rPr>
        <w:t xml:space="preserve"> Bosch si celino almeno tre pittori diversi. […] Di tutte le epoche il “Giardino delle delizie” è il mio quadro preferito. […]</w:t>
      </w:r>
      <w:r>
        <w:rPr>
          <w:rFonts w:ascii="Arial" w:hAnsi="Arial" w:cs="Arial"/>
          <w:sz w:val="24"/>
          <w:szCs w:val="24"/>
        </w:rPr>
        <w:t xml:space="preserve"> È</w:t>
      </w:r>
      <w:r w:rsidRPr="00555B30">
        <w:rPr>
          <w:rFonts w:ascii="Arial" w:hAnsi="Arial" w:cs="Arial"/>
          <w:sz w:val="24"/>
          <w:szCs w:val="24"/>
        </w:rPr>
        <w:t xml:space="preserve"> più di un quadro. </w:t>
      </w:r>
      <w:r>
        <w:rPr>
          <w:rFonts w:ascii="Arial" w:hAnsi="Arial" w:cs="Arial"/>
          <w:sz w:val="24"/>
          <w:szCs w:val="24"/>
        </w:rPr>
        <w:t>È</w:t>
      </w:r>
      <w:r w:rsidRPr="00555B30">
        <w:rPr>
          <w:rFonts w:ascii="Arial" w:hAnsi="Arial" w:cs="Arial"/>
          <w:sz w:val="24"/>
          <w:szCs w:val="24"/>
        </w:rPr>
        <w:t xml:space="preserve"> un capolavoro. </w:t>
      </w:r>
      <w:r>
        <w:rPr>
          <w:rFonts w:ascii="Arial" w:hAnsi="Arial" w:cs="Arial"/>
          <w:sz w:val="24"/>
          <w:szCs w:val="24"/>
        </w:rPr>
        <w:t>È</w:t>
      </w:r>
      <w:r w:rsidRPr="00555B30">
        <w:rPr>
          <w:rFonts w:ascii="Arial" w:hAnsi="Arial" w:cs="Arial"/>
          <w:sz w:val="24"/>
          <w:szCs w:val="24"/>
        </w:rPr>
        <w:t xml:space="preserve"> perfetto come un</w:t>
      </w:r>
      <w:proofErr w:type="gramStart"/>
      <w:r w:rsidRPr="00555B30">
        <w:rPr>
          <w:rFonts w:ascii="Arial" w:hAnsi="Arial" w:cs="Arial"/>
          <w:sz w:val="24"/>
          <w:szCs w:val="24"/>
        </w:rPr>
        <w:t>’“</w:t>
      </w:r>
      <w:proofErr w:type="gramEnd"/>
      <w:r w:rsidRPr="00555B30">
        <w:rPr>
          <w:rFonts w:ascii="Arial" w:hAnsi="Arial" w:cs="Arial"/>
          <w:sz w:val="24"/>
          <w:szCs w:val="24"/>
        </w:rPr>
        <w:t xml:space="preserve">opera compiuta”. […] I simboli mi hanno sempre </w:t>
      </w:r>
      <w:proofErr w:type="gramStart"/>
      <w:r w:rsidRPr="00555B30">
        <w:rPr>
          <w:rFonts w:ascii="Arial" w:hAnsi="Arial" w:cs="Arial"/>
          <w:sz w:val="24"/>
          <w:szCs w:val="24"/>
        </w:rPr>
        <w:t>attratto</w:t>
      </w:r>
      <w:proofErr w:type="gramEnd"/>
      <w:r w:rsidRPr="00555B30">
        <w:rPr>
          <w:rFonts w:ascii="Arial" w:hAnsi="Arial" w:cs="Arial"/>
          <w:sz w:val="24"/>
          <w:szCs w:val="24"/>
        </w:rPr>
        <w:t xml:space="preserve">. Mi affascina scoprire cosa nascondono. […] Goya […] fu un grande visionario… di </w:t>
      </w:r>
      <w:proofErr w:type="spellStart"/>
      <w:r w:rsidRPr="00555B30">
        <w:rPr>
          <w:rFonts w:ascii="Arial" w:hAnsi="Arial" w:cs="Arial"/>
          <w:sz w:val="24"/>
          <w:szCs w:val="24"/>
        </w:rPr>
        <w:t>Odilon</w:t>
      </w:r>
      <w:proofErr w:type="spellEnd"/>
      <w:r w:rsidRPr="00555B30">
        <w:rPr>
          <w:rFonts w:ascii="Arial" w:hAnsi="Arial" w:cs="Arial"/>
          <w:sz w:val="24"/>
          <w:szCs w:val="24"/>
        </w:rPr>
        <w:t xml:space="preserve"> </w:t>
      </w:r>
      <w:proofErr w:type="spellStart"/>
      <w:r w:rsidRPr="00555B30">
        <w:rPr>
          <w:rFonts w:ascii="Arial" w:hAnsi="Arial" w:cs="Arial"/>
          <w:sz w:val="24"/>
          <w:szCs w:val="24"/>
        </w:rPr>
        <w:t>Redon</w:t>
      </w:r>
      <w:proofErr w:type="spellEnd"/>
      <w:r w:rsidRPr="00555B30">
        <w:rPr>
          <w:rFonts w:ascii="Arial" w:hAnsi="Arial" w:cs="Arial"/>
          <w:sz w:val="24"/>
          <w:szCs w:val="24"/>
        </w:rPr>
        <w:t xml:space="preserve"> sento fortemente la simbiosi tra mondo vegetale e regno umano e animale»</w:t>
      </w:r>
      <w:r w:rsidRPr="00555B30">
        <w:rPr>
          <w:rStyle w:val="Rimandonotaapidipagina"/>
          <w:rFonts w:ascii="Arial" w:hAnsi="Arial" w:cs="Arial"/>
          <w:sz w:val="24"/>
          <w:szCs w:val="24"/>
        </w:rPr>
        <w:footnoteReference w:id="17"/>
      </w:r>
      <w:r w:rsidRPr="00555B30">
        <w:rPr>
          <w:rFonts w:ascii="Arial" w:hAnsi="Arial" w:cs="Arial"/>
          <w:sz w:val="24"/>
          <w:szCs w:val="24"/>
        </w:rPr>
        <w:t>.</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Per Harloff «cultura, esperienze, influenze non sono altro che il nutrimento fondamentale che viene filtrato nella nostra opera»</w:t>
      </w:r>
      <w:r w:rsidRPr="00555B30">
        <w:rPr>
          <w:rStyle w:val="Rimandonotaapidipagina"/>
          <w:rFonts w:ascii="Arial" w:hAnsi="Arial" w:cs="Arial"/>
          <w:sz w:val="24"/>
          <w:szCs w:val="24"/>
        </w:rPr>
        <w:footnoteReference w:id="18"/>
      </w:r>
      <w:r w:rsidRPr="00555B30">
        <w:rPr>
          <w:rFonts w:ascii="Arial" w:hAnsi="Arial" w:cs="Arial"/>
          <w:sz w:val="24"/>
          <w:szCs w:val="24"/>
        </w:rPr>
        <w:t xml:space="preserve">. Penetrando nei segreti alchemici, della cabala, delle ierografie, della musica e dei testi letterari, egli sviluppa tutta una serie di immagini-simbolo e di parole-verbo che colloca nelle composizioni pittoriche con pazienza da miniaturista. </w:t>
      </w:r>
    </w:p>
    <w:p w:rsidR="00F77D88" w:rsidRPr="00555B30" w:rsidRDefault="00F77D88" w:rsidP="00D035EF">
      <w:pPr>
        <w:spacing w:line="240" w:lineRule="auto"/>
        <w:jc w:val="both"/>
        <w:rPr>
          <w:rFonts w:ascii="Arial" w:hAnsi="Arial" w:cs="Arial"/>
          <w:sz w:val="24"/>
          <w:szCs w:val="24"/>
        </w:rPr>
      </w:pPr>
    </w:p>
    <w:p w:rsidR="00F77D88" w:rsidRPr="00555B30" w:rsidRDefault="00F77D88" w:rsidP="00D035EF">
      <w:pPr>
        <w:spacing w:line="240" w:lineRule="auto"/>
        <w:jc w:val="both"/>
        <w:rPr>
          <w:rFonts w:ascii="Arial" w:hAnsi="Arial" w:cs="Arial"/>
          <w:b/>
          <w:sz w:val="24"/>
          <w:szCs w:val="24"/>
        </w:rPr>
      </w:pPr>
      <w:r w:rsidRPr="00555B30">
        <w:rPr>
          <w:rFonts w:ascii="Arial" w:hAnsi="Arial" w:cs="Arial"/>
          <w:b/>
          <w:sz w:val="24"/>
          <w:szCs w:val="24"/>
        </w:rPr>
        <w:t>Harloff e la musica jazz</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 xml:space="preserve">Numerose parti del diario sono dedicate alla musica, soprattutto al jazz e al rapporto tra l’autore e </w:t>
      </w:r>
      <w:proofErr w:type="spellStart"/>
      <w:r w:rsidRPr="00555B30">
        <w:rPr>
          <w:rFonts w:ascii="Arial" w:hAnsi="Arial" w:cs="Arial"/>
          <w:sz w:val="24"/>
          <w:szCs w:val="24"/>
        </w:rPr>
        <w:t>Ornette</w:t>
      </w:r>
      <w:proofErr w:type="spellEnd"/>
      <w:r w:rsidRPr="00555B30">
        <w:rPr>
          <w:rFonts w:ascii="Arial" w:hAnsi="Arial" w:cs="Arial"/>
          <w:sz w:val="24"/>
          <w:szCs w:val="24"/>
        </w:rPr>
        <w:t xml:space="preserve"> Coleman, innovatore negli anni sessanta e settanta di questa forma musicale e sassofonista d’avanguardia.</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Per Harloff la musica, così come il lavoro, costituisce una propulsione attiva e positiva alla base del meccanismo della vita. Essa consente inoltre all’individuo di entrare in contatto con la natura e di crescere interiormente, arrivando talvolta a diventare terapia: «Dobbiamo vivere la musica. Passiamo per periodi diversi. Amare un musicista, sentire la necessità della sua musica per poi relegarla nel passato sono solo gli aspetti esteriori di un processo ben più profondo – quello del nostro divenire. La musica è sensibilità. […] Bisogna ascoltarne molta, preferibilmente quando si è soli, e aperti e ricettivi»</w:t>
      </w:r>
      <w:r w:rsidRPr="00555B30">
        <w:rPr>
          <w:rStyle w:val="Rimandonotaapidipagina"/>
          <w:rFonts w:ascii="Arial" w:hAnsi="Arial" w:cs="Arial"/>
          <w:sz w:val="24"/>
          <w:szCs w:val="24"/>
        </w:rPr>
        <w:footnoteReference w:id="19"/>
      </w:r>
      <w:r w:rsidRPr="00555B30">
        <w:rPr>
          <w:rFonts w:ascii="Arial" w:hAnsi="Arial" w:cs="Arial"/>
          <w:sz w:val="24"/>
          <w:szCs w:val="24"/>
        </w:rPr>
        <w:t xml:space="preserve">. «La musica è tutto per me. </w:t>
      </w:r>
      <w:r>
        <w:rPr>
          <w:rFonts w:ascii="Arial" w:hAnsi="Arial" w:cs="Arial"/>
          <w:sz w:val="24"/>
          <w:szCs w:val="24"/>
        </w:rPr>
        <w:t>È</w:t>
      </w:r>
      <w:r w:rsidRPr="00555B30">
        <w:rPr>
          <w:rFonts w:ascii="Arial" w:hAnsi="Arial" w:cs="Arial"/>
          <w:sz w:val="24"/>
          <w:szCs w:val="24"/>
        </w:rPr>
        <w:t xml:space="preserve"> la più grande di tutte le arti.</w:t>
      </w:r>
      <w:r w:rsidRPr="005C7FBD">
        <w:rPr>
          <w:rFonts w:ascii="Arial" w:hAnsi="Arial" w:cs="Arial"/>
          <w:sz w:val="24"/>
          <w:szCs w:val="24"/>
        </w:rPr>
        <w:t xml:space="preserve"> </w:t>
      </w:r>
      <w:r>
        <w:rPr>
          <w:rFonts w:ascii="Arial" w:hAnsi="Arial" w:cs="Arial"/>
          <w:sz w:val="24"/>
          <w:szCs w:val="24"/>
        </w:rPr>
        <w:t>È</w:t>
      </w:r>
      <w:r w:rsidRPr="00555B30">
        <w:rPr>
          <w:rFonts w:ascii="Arial" w:hAnsi="Arial" w:cs="Arial"/>
          <w:sz w:val="24"/>
          <w:szCs w:val="24"/>
        </w:rPr>
        <w:t xml:space="preserve"> forse la più completa, la più totale. </w:t>
      </w:r>
      <w:r>
        <w:rPr>
          <w:rFonts w:ascii="Arial" w:hAnsi="Arial" w:cs="Arial"/>
          <w:sz w:val="24"/>
          <w:szCs w:val="24"/>
        </w:rPr>
        <w:t>È</w:t>
      </w:r>
      <w:r w:rsidRPr="00555B30">
        <w:rPr>
          <w:rFonts w:ascii="Arial" w:hAnsi="Arial" w:cs="Arial"/>
          <w:sz w:val="24"/>
          <w:szCs w:val="24"/>
        </w:rPr>
        <w:t xml:space="preserve"> matematica pura»</w:t>
      </w:r>
      <w:r w:rsidRPr="00555B30">
        <w:rPr>
          <w:rStyle w:val="Rimandonotaapidipagina"/>
          <w:rFonts w:ascii="Arial" w:hAnsi="Arial" w:cs="Arial"/>
          <w:sz w:val="24"/>
          <w:szCs w:val="24"/>
        </w:rPr>
        <w:footnoteReference w:id="20"/>
      </w:r>
      <w:r w:rsidRPr="00555B30">
        <w:rPr>
          <w:rFonts w:ascii="Arial" w:hAnsi="Arial" w:cs="Arial"/>
          <w:sz w:val="24"/>
          <w:szCs w:val="24"/>
        </w:rPr>
        <w:t xml:space="preserve">. </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 xml:space="preserve">Harloff è un profondo conoscitore di blues, dal quale, spiega: «nascerà il </w:t>
      </w:r>
      <w:proofErr w:type="spellStart"/>
      <w:r w:rsidRPr="00555B30">
        <w:rPr>
          <w:rFonts w:ascii="Arial" w:hAnsi="Arial" w:cs="Arial"/>
          <w:sz w:val="24"/>
          <w:szCs w:val="24"/>
        </w:rPr>
        <w:t>rhythm</w:t>
      </w:r>
      <w:proofErr w:type="spellEnd"/>
      <w:r w:rsidRPr="00555B30">
        <w:rPr>
          <w:rFonts w:ascii="Arial" w:hAnsi="Arial" w:cs="Arial"/>
          <w:sz w:val="24"/>
          <w:szCs w:val="24"/>
        </w:rPr>
        <w:t xml:space="preserve"> and blues, più affine ad una società che stava rapidamente cambiando. Ricordo e amo profondamente il mitico, leggendario </w:t>
      </w:r>
      <w:proofErr w:type="spellStart"/>
      <w:r w:rsidRPr="00555B30">
        <w:rPr>
          <w:rFonts w:ascii="Arial" w:hAnsi="Arial" w:cs="Arial"/>
          <w:sz w:val="24"/>
          <w:szCs w:val="24"/>
        </w:rPr>
        <w:t>Elmore</w:t>
      </w:r>
      <w:proofErr w:type="spellEnd"/>
      <w:r w:rsidRPr="00555B30">
        <w:rPr>
          <w:rFonts w:ascii="Arial" w:hAnsi="Arial" w:cs="Arial"/>
          <w:sz w:val="24"/>
          <w:szCs w:val="24"/>
        </w:rPr>
        <w:t xml:space="preserve"> James. Poi, quando venne scoperto il mercato per i giovani la musica diventa un enorme affare commerciale. […] Blues, R &amp; B si mescolano e si fondono con il rock. Io perdo l’interesse»</w:t>
      </w:r>
      <w:r w:rsidRPr="00555B30">
        <w:rPr>
          <w:rStyle w:val="Rimandonotaapidipagina"/>
          <w:rFonts w:ascii="Arial" w:hAnsi="Arial" w:cs="Arial"/>
          <w:sz w:val="24"/>
          <w:szCs w:val="24"/>
        </w:rPr>
        <w:footnoteReference w:id="21"/>
      </w:r>
      <w:r w:rsidRPr="00555B30">
        <w:rPr>
          <w:rFonts w:ascii="Arial" w:hAnsi="Arial" w:cs="Arial"/>
          <w:sz w:val="24"/>
          <w:szCs w:val="24"/>
        </w:rPr>
        <w:t xml:space="preserve">. </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lastRenderedPageBreak/>
        <w:t>Ascolta molta musica etnica - dagli stornelli laziali ai ritmi dei dervisci turnanti della Turchia - «la matrice, il crogiolo in cui tutto nasce. Niente è ancora contaminato o falsato dal desiderio di fare commercio. Sentirla è come percorrere a ritroso la storia dell’umanità»</w:t>
      </w:r>
      <w:r w:rsidRPr="00555B30">
        <w:rPr>
          <w:rStyle w:val="Rimandonotaapidipagina"/>
          <w:rFonts w:ascii="Arial" w:hAnsi="Arial" w:cs="Arial"/>
          <w:sz w:val="24"/>
          <w:szCs w:val="24"/>
        </w:rPr>
        <w:footnoteReference w:id="22"/>
      </w:r>
      <w:r w:rsidRPr="00555B30">
        <w:rPr>
          <w:rFonts w:ascii="Arial" w:hAnsi="Arial" w:cs="Arial"/>
          <w:sz w:val="24"/>
          <w:szCs w:val="24"/>
        </w:rPr>
        <w:t xml:space="preserve">. </w:t>
      </w:r>
    </w:p>
    <w:p w:rsidR="00F77D88" w:rsidRPr="00555B30" w:rsidRDefault="00F77D88" w:rsidP="00D035EF">
      <w:pPr>
        <w:spacing w:line="240" w:lineRule="auto"/>
        <w:jc w:val="both"/>
        <w:rPr>
          <w:rFonts w:ascii="Arial" w:hAnsi="Arial" w:cs="Arial"/>
          <w:sz w:val="24"/>
          <w:szCs w:val="24"/>
        </w:rPr>
      </w:pPr>
      <w:r>
        <w:rPr>
          <w:rFonts w:ascii="Arial" w:hAnsi="Arial" w:cs="Arial"/>
          <w:sz w:val="24"/>
          <w:szCs w:val="24"/>
        </w:rPr>
        <w:t>È</w:t>
      </w:r>
      <w:r w:rsidRPr="00555B30">
        <w:rPr>
          <w:rFonts w:ascii="Arial" w:hAnsi="Arial" w:cs="Arial"/>
          <w:sz w:val="24"/>
          <w:szCs w:val="24"/>
        </w:rPr>
        <w:t xml:space="preserve"> orgoglioso di possedere rare collezioni, quali quella «dell’International Music </w:t>
      </w:r>
      <w:proofErr w:type="spellStart"/>
      <w:r w:rsidRPr="00555B30">
        <w:rPr>
          <w:rFonts w:ascii="Arial" w:hAnsi="Arial" w:cs="Arial"/>
          <w:sz w:val="24"/>
          <w:szCs w:val="24"/>
        </w:rPr>
        <w:t>Council</w:t>
      </w:r>
      <w:proofErr w:type="spellEnd"/>
      <w:r w:rsidRPr="00555B30">
        <w:rPr>
          <w:rFonts w:ascii="Arial" w:hAnsi="Arial" w:cs="Arial"/>
          <w:sz w:val="24"/>
          <w:szCs w:val="24"/>
        </w:rPr>
        <w:t xml:space="preserve"> edita nei primi anni cinquanta da Alain </w:t>
      </w:r>
      <w:proofErr w:type="spellStart"/>
      <w:r w:rsidRPr="00555B30">
        <w:rPr>
          <w:rFonts w:ascii="Arial" w:hAnsi="Arial" w:cs="Arial"/>
          <w:sz w:val="24"/>
          <w:szCs w:val="24"/>
        </w:rPr>
        <w:t>Daniélou</w:t>
      </w:r>
      <w:proofErr w:type="spellEnd"/>
      <w:r w:rsidRPr="00555B30">
        <w:rPr>
          <w:rFonts w:ascii="Arial" w:hAnsi="Arial" w:cs="Arial"/>
          <w:sz w:val="24"/>
          <w:szCs w:val="24"/>
        </w:rPr>
        <w:t xml:space="preserve"> per l’Unesco»</w:t>
      </w:r>
      <w:r w:rsidRPr="00555B30">
        <w:rPr>
          <w:rStyle w:val="Rimandonotaapidipagina"/>
          <w:rFonts w:ascii="Arial" w:hAnsi="Arial" w:cs="Arial"/>
          <w:sz w:val="24"/>
          <w:szCs w:val="24"/>
        </w:rPr>
        <w:footnoteReference w:id="23"/>
      </w:r>
      <w:r w:rsidRPr="00555B30">
        <w:rPr>
          <w:rFonts w:ascii="Arial" w:hAnsi="Arial" w:cs="Arial"/>
          <w:sz w:val="24"/>
          <w:szCs w:val="24"/>
        </w:rPr>
        <w:t xml:space="preserve">. Quanto alla musica classica, afferma: «Conosco assai bene </w:t>
      </w:r>
      <w:proofErr w:type="spellStart"/>
      <w:r w:rsidRPr="00555B30">
        <w:rPr>
          <w:rFonts w:ascii="Arial" w:hAnsi="Arial" w:cs="Arial"/>
          <w:sz w:val="24"/>
          <w:szCs w:val="24"/>
        </w:rPr>
        <w:t>Pachelbel</w:t>
      </w:r>
      <w:proofErr w:type="spellEnd"/>
      <w:r w:rsidRPr="00555B30">
        <w:rPr>
          <w:rFonts w:ascii="Arial" w:hAnsi="Arial" w:cs="Arial"/>
          <w:sz w:val="24"/>
          <w:szCs w:val="24"/>
        </w:rPr>
        <w:t xml:space="preserve">, Mozart, </w:t>
      </w:r>
      <w:proofErr w:type="spellStart"/>
      <w:r w:rsidRPr="00555B30">
        <w:rPr>
          <w:rFonts w:ascii="Arial" w:hAnsi="Arial" w:cs="Arial"/>
          <w:sz w:val="24"/>
          <w:szCs w:val="24"/>
        </w:rPr>
        <w:t>Zippoli</w:t>
      </w:r>
      <w:proofErr w:type="spellEnd"/>
      <w:r w:rsidRPr="00555B30">
        <w:rPr>
          <w:rFonts w:ascii="Arial" w:hAnsi="Arial" w:cs="Arial"/>
          <w:sz w:val="24"/>
          <w:szCs w:val="24"/>
        </w:rPr>
        <w:t xml:space="preserve"> [</w:t>
      </w:r>
      <w:r w:rsidRPr="00555B30">
        <w:rPr>
          <w:rFonts w:ascii="Arial" w:hAnsi="Arial" w:cs="Arial"/>
          <w:i/>
          <w:sz w:val="24"/>
          <w:szCs w:val="24"/>
        </w:rPr>
        <w:t>sic</w:t>
      </w:r>
      <w:r w:rsidRPr="00555B30">
        <w:rPr>
          <w:rFonts w:ascii="Arial" w:hAnsi="Arial" w:cs="Arial"/>
          <w:sz w:val="24"/>
          <w:szCs w:val="24"/>
        </w:rPr>
        <w:t xml:space="preserve">] e i compositori italiani in generale. Ammiro molto […] la </w:t>
      </w:r>
      <w:proofErr w:type="spellStart"/>
      <w:r w:rsidRPr="00555B30">
        <w:rPr>
          <w:rFonts w:ascii="Arial" w:hAnsi="Arial" w:cs="Arial"/>
          <w:sz w:val="24"/>
          <w:szCs w:val="24"/>
        </w:rPr>
        <w:t>Symphonie</w:t>
      </w:r>
      <w:proofErr w:type="spellEnd"/>
      <w:r w:rsidRPr="00555B30">
        <w:rPr>
          <w:rFonts w:ascii="Arial" w:hAnsi="Arial" w:cs="Arial"/>
          <w:sz w:val="24"/>
          <w:szCs w:val="24"/>
        </w:rPr>
        <w:t xml:space="preserve"> </w:t>
      </w:r>
      <w:proofErr w:type="spellStart"/>
      <w:r w:rsidRPr="00555B30">
        <w:rPr>
          <w:rFonts w:ascii="Arial" w:hAnsi="Arial" w:cs="Arial"/>
          <w:sz w:val="24"/>
          <w:szCs w:val="24"/>
        </w:rPr>
        <w:t>fantastique</w:t>
      </w:r>
      <w:proofErr w:type="spellEnd"/>
      <w:r w:rsidRPr="00555B30">
        <w:rPr>
          <w:rFonts w:ascii="Arial" w:hAnsi="Arial" w:cs="Arial"/>
          <w:sz w:val="24"/>
          <w:szCs w:val="24"/>
        </w:rPr>
        <w:t xml:space="preserve"> di </w:t>
      </w:r>
      <w:proofErr w:type="spellStart"/>
      <w:r w:rsidRPr="00555B30">
        <w:rPr>
          <w:rFonts w:ascii="Arial" w:hAnsi="Arial" w:cs="Arial"/>
          <w:sz w:val="24"/>
          <w:szCs w:val="24"/>
        </w:rPr>
        <w:t>Berlioz</w:t>
      </w:r>
      <w:proofErr w:type="spellEnd"/>
      <w:r w:rsidRPr="00555B30">
        <w:rPr>
          <w:rFonts w:ascii="Arial" w:hAnsi="Arial" w:cs="Arial"/>
          <w:sz w:val="24"/>
          <w:szCs w:val="24"/>
        </w:rPr>
        <w:t>. Mi ci identifico quasi. Ascolto spesso il Concerto n. 2 per piano in c-</w:t>
      </w:r>
      <w:proofErr w:type="spellStart"/>
      <w:r w:rsidRPr="00555B30">
        <w:rPr>
          <w:rFonts w:ascii="Arial" w:hAnsi="Arial" w:cs="Arial"/>
          <w:sz w:val="24"/>
          <w:szCs w:val="24"/>
        </w:rPr>
        <w:t>moll</w:t>
      </w:r>
      <w:proofErr w:type="spellEnd"/>
      <w:r w:rsidRPr="00555B30">
        <w:rPr>
          <w:rFonts w:ascii="Arial" w:hAnsi="Arial" w:cs="Arial"/>
          <w:sz w:val="24"/>
          <w:szCs w:val="24"/>
        </w:rPr>
        <w:t xml:space="preserve">, op. 18 di </w:t>
      </w:r>
      <w:proofErr w:type="spellStart"/>
      <w:r w:rsidRPr="00555B30">
        <w:rPr>
          <w:rFonts w:ascii="Arial" w:hAnsi="Arial" w:cs="Arial"/>
          <w:sz w:val="24"/>
          <w:szCs w:val="24"/>
        </w:rPr>
        <w:t>Rachmaninoff</w:t>
      </w:r>
      <w:proofErr w:type="spellEnd"/>
      <w:r w:rsidRPr="00555B30">
        <w:rPr>
          <w:rFonts w:ascii="Arial" w:hAnsi="Arial" w:cs="Arial"/>
          <w:sz w:val="24"/>
          <w:szCs w:val="24"/>
        </w:rPr>
        <w:t xml:space="preserve">. […] Adoro Fritz </w:t>
      </w:r>
      <w:proofErr w:type="spellStart"/>
      <w:r w:rsidRPr="00555B30">
        <w:rPr>
          <w:rFonts w:ascii="Arial" w:hAnsi="Arial" w:cs="Arial"/>
          <w:sz w:val="24"/>
          <w:szCs w:val="24"/>
        </w:rPr>
        <w:t>Kreisler</w:t>
      </w:r>
      <w:proofErr w:type="spellEnd"/>
      <w:r w:rsidRPr="00555B30">
        <w:rPr>
          <w:rFonts w:ascii="Arial" w:hAnsi="Arial" w:cs="Arial"/>
          <w:sz w:val="24"/>
          <w:szCs w:val="24"/>
        </w:rPr>
        <w:t>»</w:t>
      </w:r>
      <w:r w:rsidRPr="00555B30">
        <w:rPr>
          <w:rStyle w:val="Rimandonotaapidipagina"/>
          <w:rFonts w:ascii="Arial" w:hAnsi="Arial" w:cs="Arial"/>
          <w:sz w:val="24"/>
          <w:szCs w:val="24"/>
        </w:rPr>
        <w:footnoteReference w:id="24"/>
      </w:r>
      <w:r w:rsidRPr="00555B30">
        <w:rPr>
          <w:rFonts w:ascii="Arial" w:hAnsi="Arial" w:cs="Arial"/>
          <w:sz w:val="24"/>
          <w:szCs w:val="24"/>
        </w:rPr>
        <w:t>.</w:t>
      </w:r>
    </w:p>
    <w:p w:rsidR="00F77D88" w:rsidRPr="00555B30" w:rsidRDefault="00F77D88" w:rsidP="00D035EF">
      <w:pPr>
        <w:spacing w:line="240" w:lineRule="auto"/>
        <w:jc w:val="both"/>
        <w:rPr>
          <w:rFonts w:ascii="Arial" w:hAnsi="Arial" w:cs="Arial"/>
          <w:sz w:val="24"/>
          <w:szCs w:val="24"/>
        </w:rPr>
      </w:pPr>
      <w:r>
        <w:rPr>
          <w:rFonts w:ascii="Arial" w:hAnsi="Arial" w:cs="Arial"/>
          <w:sz w:val="24"/>
          <w:szCs w:val="24"/>
        </w:rPr>
        <w:t>È</w:t>
      </w:r>
      <w:r w:rsidRPr="00555B30">
        <w:rPr>
          <w:rFonts w:ascii="Arial" w:hAnsi="Arial" w:cs="Arial"/>
          <w:sz w:val="24"/>
          <w:szCs w:val="24"/>
        </w:rPr>
        <w:t xml:space="preserve"> in particolare il jazz ad averlo aiutato a maturare la sua «concezione del mondo. In esso tutto è contrasto. </w:t>
      </w:r>
      <w:r>
        <w:rPr>
          <w:rFonts w:ascii="Arial" w:hAnsi="Arial" w:cs="Arial"/>
          <w:sz w:val="24"/>
          <w:szCs w:val="24"/>
        </w:rPr>
        <w:t>È</w:t>
      </w:r>
      <w:r w:rsidRPr="00555B30">
        <w:rPr>
          <w:rFonts w:ascii="Arial" w:hAnsi="Arial" w:cs="Arial"/>
          <w:sz w:val="24"/>
          <w:szCs w:val="24"/>
        </w:rPr>
        <w:t xml:space="preserve"> da questo contrasto infatti che nasce, come da una pietra focaia, la scintilla vitale. […] Aggiungerei che è certamente la “nostra” musica, la musica dei “nostri anni”. […] Il jazz è sempre stato, e sarà sempre un elemento di rottura, uno stacco netto con quello che lo circonda»</w:t>
      </w:r>
      <w:r w:rsidRPr="00555B30">
        <w:rPr>
          <w:rStyle w:val="Rimandonotaapidipagina"/>
          <w:rFonts w:ascii="Arial" w:hAnsi="Arial" w:cs="Arial"/>
          <w:sz w:val="24"/>
          <w:szCs w:val="24"/>
        </w:rPr>
        <w:footnoteReference w:id="25"/>
      </w:r>
      <w:r w:rsidRPr="00555B30">
        <w:rPr>
          <w:rFonts w:ascii="Arial" w:hAnsi="Arial" w:cs="Arial"/>
          <w:sz w:val="24"/>
          <w:szCs w:val="24"/>
        </w:rPr>
        <w:t xml:space="preserve">. </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Quando giunge a New York nel 1970 l’artista non ha vita facile, eppure, come spiega in un’intervista al critico Franco Passoni: «Appena sono arrivato sono andato a trovare i musicisti di jazz. Loro mi hanno sempre accolto bene. Degli altri è meglio non parlare»</w:t>
      </w:r>
      <w:r w:rsidRPr="00555B30">
        <w:rPr>
          <w:rStyle w:val="Rimandonotaapidipagina"/>
          <w:rFonts w:ascii="Arial" w:hAnsi="Arial" w:cs="Arial"/>
          <w:sz w:val="24"/>
          <w:szCs w:val="24"/>
        </w:rPr>
        <w:footnoteReference w:id="26"/>
      </w:r>
      <w:r w:rsidRPr="00555B30">
        <w:rPr>
          <w:rFonts w:ascii="Arial" w:hAnsi="Arial" w:cs="Arial"/>
          <w:sz w:val="24"/>
          <w:szCs w:val="24"/>
        </w:rPr>
        <w:t>. Questa forma musicale lo appassiona al punto da indurlo a riportare nel numero della rivista “</w:t>
      </w:r>
      <w:proofErr w:type="spellStart"/>
      <w:r w:rsidRPr="00555B30">
        <w:rPr>
          <w:rFonts w:ascii="Arial" w:hAnsi="Arial" w:cs="Arial"/>
          <w:sz w:val="24"/>
          <w:szCs w:val="24"/>
        </w:rPr>
        <w:t>Bizarre</w:t>
      </w:r>
      <w:proofErr w:type="spellEnd"/>
      <w:r w:rsidRPr="00555B30">
        <w:rPr>
          <w:rFonts w:ascii="Arial" w:hAnsi="Arial" w:cs="Arial"/>
          <w:sz w:val="24"/>
          <w:szCs w:val="24"/>
        </w:rPr>
        <w:t xml:space="preserve">” del 1963, a lui dedicato, una citazione del celebre sassofonista John Coltrane: «Jazz </w:t>
      </w:r>
      <w:proofErr w:type="spellStart"/>
      <w:r w:rsidRPr="00555B30">
        <w:rPr>
          <w:rFonts w:ascii="Arial" w:hAnsi="Arial" w:cs="Arial"/>
          <w:sz w:val="24"/>
          <w:szCs w:val="24"/>
        </w:rPr>
        <w:t>is</w:t>
      </w:r>
      <w:proofErr w:type="spellEnd"/>
      <w:r w:rsidRPr="00555B30">
        <w:rPr>
          <w:rFonts w:ascii="Arial" w:hAnsi="Arial" w:cs="Arial"/>
          <w:sz w:val="24"/>
          <w:szCs w:val="24"/>
        </w:rPr>
        <w:t xml:space="preserve"> </w:t>
      </w:r>
      <w:proofErr w:type="spellStart"/>
      <w:r w:rsidRPr="00555B30">
        <w:rPr>
          <w:rFonts w:ascii="Arial" w:hAnsi="Arial" w:cs="Arial"/>
          <w:sz w:val="24"/>
          <w:szCs w:val="24"/>
        </w:rPr>
        <w:t>my</w:t>
      </w:r>
      <w:proofErr w:type="spellEnd"/>
      <w:r w:rsidRPr="00555B30">
        <w:rPr>
          <w:rFonts w:ascii="Arial" w:hAnsi="Arial" w:cs="Arial"/>
          <w:sz w:val="24"/>
          <w:szCs w:val="24"/>
        </w:rPr>
        <w:t xml:space="preserve"> life»</w:t>
      </w:r>
      <w:r w:rsidRPr="00555B30">
        <w:rPr>
          <w:rStyle w:val="Rimandonotaapidipagina"/>
          <w:rFonts w:ascii="Arial" w:hAnsi="Arial" w:cs="Arial"/>
          <w:sz w:val="24"/>
          <w:szCs w:val="24"/>
        </w:rPr>
        <w:footnoteReference w:id="27"/>
      </w:r>
      <w:r w:rsidRPr="00555B30">
        <w:rPr>
          <w:rFonts w:ascii="Arial" w:hAnsi="Arial" w:cs="Arial"/>
          <w:sz w:val="24"/>
          <w:szCs w:val="24"/>
        </w:rPr>
        <w:t xml:space="preserve">. Quanto alle sue preferenze jazzistiche, sostiene di non essere amico di «Miles Davis, sdolcinato e superficiale, bensì di </w:t>
      </w:r>
      <w:proofErr w:type="spellStart"/>
      <w:r w:rsidRPr="00555B30">
        <w:rPr>
          <w:rFonts w:ascii="Arial" w:hAnsi="Arial" w:cs="Arial"/>
          <w:sz w:val="24"/>
          <w:szCs w:val="24"/>
        </w:rPr>
        <w:t>Ornette</w:t>
      </w:r>
      <w:proofErr w:type="spellEnd"/>
      <w:r w:rsidRPr="00555B30">
        <w:rPr>
          <w:rFonts w:ascii="Arial" w:hAnsi="Arial" w:cs="Arial"/>
          <w:sz w:val="24"/>
          <w:szCs w:val="24"/>
        </w:rPr>
        <w:t xml:space="preserve"> Coleman, il sassofonista […] che ha creato il nuovo jazz degli anni Sessanta»</w:t>
      </w:r>
      <w:r w:rsidRPr="00555B30">
        <w:rPr>
          <w:rStyle w:val="Rimandonotaapidipagina"/>
          <w:rFonts w:ascii="Arial" w:hAnsi="Arial" w:cs="Arial"/>
          <w:sz w:val="24"/>
          <w:szCs w:val="24"/>
        </w:rPr>
        <w:footnoteReference w:id="28"/>
      </w:r>
      <w:r w:rsidRPr="00555B30">
        <w:rPr>
          <w:rFonts w:ascii="Arial" w:hAnsi="Arial" w:cs="Arial"/>
          <w:sz w:val="24"/>
          <w:szCs w:val="24"/>
        </w:rPr>
        <w:t xml:space="preserve">. </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 xml:space="preserve">Realizza diverse illustrazioni per copertine e interni di dischi: </w:t>
      </w:r>
      <w:proofErr w:type="spellStart"/>
      <w:r w:rsidRPr="00555B30">
        <w:rPr>
          <w:rFonts w:ascii="Arial" w:hAnsi="Arial" w:cs="Arial"/>
          <w:i/>
          <w:sz w:val="24"/>
          <w:szCs w:val="24"/>
        </w:rPr>
        <w:t>Oeil</w:t>
      </w:r>
      <w:proofErr w:type="spellEnd"/>
      <w:r w:rsidRPr="00555B30">
        <w:rPr>
          <w:rFonts w:ascii="Arial" w:hAnsi="Arial" w:cs="Arial"/>
          <w:i/>
          <w:sz w:val="24"/>
          <w:szCs w:val="24"/>
        </w:rPr>
        <w:t>*Vision</w:t>
      </w:r>
      <w:r w:rsidRPr="00555B30">
        <w:rPr>
          <w:rFonts w:ascii="Arial" w:hAnsi="Arial" w:cs="Arial"/>
          <w:sz w:val="24"/>
          <w:szCs w:val="24"/>
        </w:rPr>
        <w:t xml:space="preserve">, uno dei migliori album del pianista e compositore francese </w:t>
      </w:r>
      <w:proofErr w:type="spellStart"/>
      <w:r w:rsidRPr="00555B30">
        <w:rPr>
          <w:rFonts w:ascii="Arial" w:hAnsi="Arial" w:cs="Arial"/>
          <w:sz w:val="24"/>
          <w:szCs w:val="24"/>
        </w:rPr>
        <w:t>Jef</w:t>
      </w:r>
      <w:proofErr w:type="spellEnd"/>
      <w:r w:rsidRPr="00555B30">
        <w:rPr>
          <w:rFonts w:ascii="Arial" w:hAnsi="Arial" w:cs="Arial"/>
          <w:sz w:val="24"/>
          <w:szCs w:val="24"/>
        </w:rPr>
        <w:t xml:space="preserve"> </w:t>
      </w:r>
      <w:proofErr w:type="spellStart"/>
      <w:r w:rsidRPr="00555B30">
        <w:rPr>
          <w:rFonts w:ascii="Arial" w:hAnsi="Arial" w:cs="Arial"/>
          <w:sz w:val="24"/>
          <w:szCs w:val="24"/>
        </w:rPr>
        <w:t>Gilson</w:t>
      </w:r>
      <w:proofErr w:type="spellEnd"/>
      <w:r w:rsidRPr="00555B30">
        <w:rPr>
          <w:rFonts w:ascii="Arial" w:hAnsi="Arial" w:cs="Arial"/>
          <w:sz w:val="24"/>
          <w:szCs w:val="24"/>
        </w:rPr>
        <w:t xml:space="preserve">, registrato negli anni 1963-1964; </w:t>
      </w:r>
      <w:proofErr w:type="spellStart"/>
      <w:r w:rsidRPr="00555B30">
        <w:rPr>
          <w:rFonts w:ascii="Arial" w:hAnsi="Arial" w:cs="Arial"/>
          <w:i/>
          <w:sz w:val="24"/>
          <w:szCs w:val="24"/>
        </w:rPr>
        <w:t>Ornette</w:t>
      </w:r>
      <w:proofErr w:type="spellEnd"/>
      <w:r w:rsidRPr="00555B30">
        <w:rPr>
          <w:rFonts w:ascii="Arial" w:hAnsi="Arial" w:cs="Arial"/>
          <w:i/>
          <w:sz w:val="24"/>
          <w:szCs w:val="24"/>
        </w:rPr>
        <w:t xml:space="preserve"> ’59. </w:t>
      </w:r>
      <w:proofErr w:type="spellStart"/>
      <w:r w:rsidRPr="00555B30">
        <w:rPr>
          <w:rFonts w:ascii="Arial" w:hAnsi="Arial" w:cs="Arial"/>
          <w:i/>
          <w:sz w:val="24"/>
          <w:szCs w:val="24"/>
        </w:rPr>
        <w:t>Lenox</w:t>
      </w:r>
      <w:proofErr w:type="spellEnd"/>
      <w:r w:rsidRPr="00555B30">
        <w:rPr>
          <w:rFonts w:ascii="Arial" w:hAnsi="Arial" w:cs="Arial"/>
          <w:i/>
          <w:sz w:val="24"/>
          <w:szCs w:val="24"/>
        </w:rPr>
        <w:t xml:space="preserve"> School of Jazz</w:t>
      </w:r>
      <w:r w:rsidRPr="00555B30">
        <w:rPr>
          <w:rFonts w:ascii="Arial" w:hAnsi="Arial" w:cs="Arial"/>
          <w:sz w:val="24"/>
          <w:szCs w:val="24"/>
        </w:rPr>
        <w:t xml:space="preserve">, con brani tratti dal concerto annuale di beneficienza della School of Jazz di </w:t>
      </w:r>
      <w:proofErr w:type="spellStart"/>
      <w:r w:rsidRPr="00555B30">
        <w:rPr>
          <w:rFonts w:ascii="Arial" w:hAnsi="Arial" w:cs="Arial"/>
          <w:sz w:val="24"/>
          <w:szCs w:val="24"/>
        </w:rPr>
        <w:t>Lenox</w:t>
      </w:r>
      <w:proofErr w:type="spellEnd"/>
      <w:r w:rsidRPr="00555B30">
        <w:rPr>
          <w:rFonts w:ascii="Arial" w:hAnsi="Arial" w:cs="Arial"/>
          <w:sz w:val="24"/>
          <w:szCs w:val="24"/>
        </w:rPr>
        <w:t xml:space="preserve"> (Massachusetts) del 1959 (etichetta “S.O.J. ½”); </w:t>
      </w:r>
      <w:proofErr w:type="spellStart"/>
      <w:r w:rsidRPr="00555B30">
        <w:rPr>
          <w:rFonts w:ascii="Arial" w:hAnsi="Arial" w:cs="Arial"/>
          <w:i/>
          <w:sz w:val="24"/>
          <w:szCs w:val="24"/>
        </w:rPr>
        <w:t>Ornette</w:t>
      </w:r>
      <w:proofErr w:type="spellEnd"/>
      <w:r w:rsidRPr="00555B30">
        <w:rPr>
          <w:rFonts w:ascii="Arial" w:hAnsi="Arial" w:cs="Arial"/>
          <w:i/>
          <w:sz w:val="24"/>
          <w:szCs w:val="24"/>
        </w:rPr>
        <w:t xml:space="preserve"> Coleman. Body Meta</w:t>
      </w:r>
      <w:r w:rsidRPr="00555B30">
        <w:rPr>
          <w:rFonts w:ascii="Arial" w:hAnsi="Arial" w:cs="Arial"/>
          <w:sz w:val="24"/>
          <w:szCs w:val="24"/>
        </w:rPr>
        <w:t xml:space="preserve">, del 1978, registrato da </w:t>
      </w:r>
      <w:proofErr w:type="spellStart"/>
      <w:r w:rsidRPr="00555B30">
        <w:rPr>
          <w:rFonts w:ascii="Arial" w:hAnsi="Arial" w:cs="Arial"/>
          <w:sz w:val="24"/>
          <w:szCs w:val="24"/>
        </w:rPr>
        <w:t>Ornette</w:t>
      </w:r>
      <w:proofErr w:type="spellEnd"/>
      <w:r w:rsidRPr="00555B30">
        <w:rPr>
          <w:rFonts w:ascii="Arial" w:hAnsi="Arial" w:cs="Arial"/>
          <w:sz w:val="24"/>
          <w:szCs w:val="24"/>
        </w:rPr>
        <w:t xml:space="preserve"> Coleman nel dicembre del 1976; </w:t>
      </w:r>
      <w:r w:rsidRPr="00555B30">
        <w:rPr>
          <w:rFonts w:ascii="Arial" w:hAnsi="Arial" w:cs="Arial"/>
          <w:i/>
          <w:sz w:val="24"/>
          <w:szCs w:val="24"/>
        </w:rPr>
        <w:t xml:space="preserve">Charles </w:t>
      </w:r>
      <w:proofErr w:type="spellStart"/>
      <w:r w:rsidRPr="00555B30">
        <w:rPr>
          <w:rFonts w:ascii="Arial" w:hAnsi="Arial" w:cs="Arial"/>
          <w:i/>
          <w:sz w:val="24"/>
          <w:szCs w:val="24"/>
        </w:rPr>
        <w:t>Mingus</w:t>
      </w:r>
      <w:proofErr w:type="spellEnd"/>
      <w:r w:rsidRPr="00555B30">
        <w:rPr>
          <w:rFonts w:ascii="Arial" w:hAnsi="Arial" w:cs="Arial"/>
          <w:i/>
          <w:sz w:val="24"/>
          <w:szCs w:val="24"/>
        </w:rPr>
        <w:t xml:space="preserve">. </w:t>
      </w:r>
      <w:r w:rsidRPr="00D035EF">
        <w:rPr>
          <w:rFonts w:ascii="Arial" w:hAnsi="Arial" w:cs="Arial"/>
          <w:i/>
          <w:sz w:val="24"/>
          <w:szCs w:val="24"/>
          <w:lang w:val="en-US"/>
        </w:rPr>
        <w:t>The Rarest on Debut</w:t>
      </w:r>
      <w:r w:rsidRPr="00D035EF">
        <w:rPr>
          <w:rFonts w:ascii="Arial" w:hAnsi="Arial" w:cs="Arial"/>
          <w:sz w:val="24"/>
          <w:szCs w:val="24"/>
          <w:lang w:val="en-US"/>
        </w:rPr>
        <w:t xml:space="preserve"> (</w:t>
      </w:r>
      <w:proofErr w:type="spellStart"/>
      <w:r w:rsidRPr="00D035EF">
        <w:rPr>
          <w:rFonts w:ascii="Arial" w:hAnsi="Arial" w:cs="Arial"/>
          <w:sz w:val="24"/>
          <w:szCs w:val="24"/>
          <w:lang w:val="en-US"/>
        </w:rPr>
        <w:t>etichetta</w:t>
      </w:r>
      <w:proofErr w:type="spellEnd"/>
      <w:r w:rsidRPr="00D035EF">
        <w:rPr>
          <w:rFonts w:ascii="Arial" w:hAnsi="Arial" w:cs="Arial"/>
          <w:sz w:val="24"/>
          <w:szCs w:val="24"/>
          <w:lang w:val="en-US"/>
        </w:rPr>
        <w:t xml:space="preserve"> “Mythic Sound”), </w:t>
      </w:r>
      <w:proofErr w:type="spellStart"/>
      <w:r w:rsidRPr="00D035EF">
        <w:rPr>
          <w:rFonts w:ascii="Arial" w:hAnsi="Arial" w:cs="Arial"/>
          <w:sz w:val="24"/>
          <w:szCs w:val="24"/>
          <w:lang w:val="en-US"/>
        </w:rPr>
        <w:t>uscito</w:t>
      </w:r>
      <w:proofErr w:type="spellEnd"/>
      <w:r w:rsidRPr="00D035EF">
        <w:rPr>
          <w:rFonts w:ascii="Arial" w:hAnsi="Arial" w:cs="Arial"/>
          <w:sz w:val="24"/>
          <w:szCs w:val="24"/>
          <w:lang w:val="en-US"/>
        </w:rPr>
        <w:t xml:space="preserve"> </w:t>
      </w:r>
      <w:proofErr w:type="spellStart"/>
      <w:r w:rsidRPr="00D035EF">
        <w:rPr>
          <w:rFonts w:ascii="Arial" w:hAnsi="Arial" w:cs="Arial"/>
          <w:sz w:val="24"/>
          <w:szCs w:val="24"/>
          <w:lang w:val="en-US"/>
        </w:rPr>
        <w:t>nel</w:t>
      </w:r>
      <w:proofErr w:type="spellEnd"/>
      <w:r w:rsidRPr="00D035EF">
        <w:rPr>
          <w:rFonts w:ascii="Arial" w:hAnsi="Arial" w:cs="Arial"/>
          <w:sz w:val="24"/>
          <w:szCs w:val="24"/>
          <w:lang w:val="en-US"/>
        </w:rPr>
        <w:t xml:space="preserve"> 1987; The</w:t>
      </w:r>
      <w:r w:rsidRPr="00D035EF">
        <w:rPr>
          <w:rFonts w:ascii="Arial" w:hAnsi="Arial" w:cs="Arial"/>
          <w:i/>
          <w:sz w:val="24"/>
          <w:szCs w:val="24"/>
          <w:lang w:val="en-US"/>
        </w:rPr>
        <w:t xml:space="preserve"> Rarest on Debut. </w:t>
      </w:r>
      <w:r w:rsidRPr="00555B30">
        <w:rPr>
          <w:rFonts w:ascii="Arial" w:hAnsi="Arial" w:cs="Arial"/>
          <w:i/>
          <w:sz w:val="24"/>
          <w:szCs w:val="24"/>
        </w:rPr>
        <w:t xml:space="preserve">Charles </w:t>
      </w:r>
      <w:proofErr w:type="spellStart"/>
      <w:r w:rsidRPr="00555B30">
        <w:rPr>
          <w:rFonts w:ascii="Arial" w:hAnsi="Arial" w:cs="Arial"/>
          <w:i/>
          <w:sz w:val="24"/>
          <w:szCs w:val="24"/>
        </w:rPr>
        <w:t>Mingus</w:t>
      </w:r>
      <w:proofErr w:type="spellEnd"/>
      <w:r w:rsidRPr="00555B30">
        <w:rPr>
          <w:rFonts w:ascii="Arial" w:hAnsi="Arial" w:cs="Arial"/>
          <w:i/>
          <w:sz w:val="24"/>
          <w:szCs w:val="24"/>
        </w:rPr>
        <w:t xml:space="preserve"> </w:t>
      </w:r>
      <w:proofErr w:type="spellStart"/>
      <w:r w:rsidRPr="00555B30">
        <w:rPr>
          <w:rFonts w:ascii="Arial" w:hAnsi="Arial" w:cs="Arial"/>
          <w:i/>
          <w:sz w:val="24"/>
          <w:szCs w:val="24"/>
        </w:rPr>
        <w:t>Sideman</w:t>
      </w:r>
      <w:proofErr w:type="spellEnd"/>
      <w:r w:rsidRPr="00555B30">
        <w:rPr>
          <w:rFonts w:ascii="Arial" w:hAnsi="Arial" w:cs="Arial"/>
          <w:sz w:val="24"/>
          <w:szCs w:val="24"/>
        </w:rPr>
        <w:t xml:space="preserve"> (etichetta “</w:t>
      </w:r>
      <w:proofErr w:type="spellStart"/>
      <w:r w:rsidRPr="00555B30">
        <w:rPr>
          <w:rFonts w:ascii="Arial" w:hAnsi="Arial" w:cs="Arial"/>
          <w:sz w:val="24"/>
          <w:szCs w:val="24"/>
        </w:rPr>
        <w:t>Mythic</w:t>
      </w:r>
      <w:proofErr w:type="spellEnd"/>
      <w:r w:rsidRPr="00555B30">
        <w:rPr>
          <w:rFonts w:ascii="Arial" w:hAnsi="Arial" w:cs="Arial"/>
          <w:sz w:val="24"/>
          <w:szCs w:val="24"/>
        </w:rPr>
        <w:t xml:space="preserve"> Sound”), uscito nel 1987; </w:t>
      </w:r>
      <w:r w:rsidRPr="00555B30">
        <w:rPr>
          <w:rFonts w:ascii="Arial" w:hAnsi="Arial" w:cs="Arial"/>
          <w:i/>
          <w:sz w:val="24"/>
          <w:szCs w:val="24"/>
        </w:rPr>
        <w:t xml:space="preserve">The </w:t>
      </w:r>
      <w:proofErr w:type="spellStart"/>
      <w:r w:rsidRPr="00555B30">
        <w:rPr>
          <w:rFonts w:ascii="Arial" w:hAnsi="Arial" w:cs="Arial"/>
          <w:i/>
          <w:sz w:val="24"/>
          <w:szCs w:val="24"/>
        </w:rPr>
        <w:t>Rarest</w:t>
      </w:r>
      <w:proofErr w:type="spellEnd"/>
      <w:r w:rsidRPr="00555B30">
        <w:rPr>
          <w:rFonts w:ascii="Arial" w:hAnsi="Arial" w:cs="Arial"/>
          <w:i/>
          <w:sz w:val="24"/>
          <w:szCs w:val="24"/>
        </w:rPr>
        <w:t xml:space="preserve"> on </w:t>
      </w:r>
      <w:proofErr w:type="spellStart"/>
      <w:r w:rsidRPr="00555B30">
        <w:rPr>
          <w:rFonts w:ascii="Arial" w:hAnsi="Arial" w:cs="Arial"/>
          <w:i/>
          <w:sz w:val="24"/>
          <w:szCs w:val="24"/>
        </w:rPr>
        <w:t>Debut</w:t>
      </w:r>
      <w:proofErr w:type="spellEnd"/>
      <w:r w:rsidRPr="00555B30">
        <w:rPr>
          <w:rFonts w:ascii="Arial" w:hAnsi="Arial" w:cs="Arial"/>
          <w:i/>
          <w:sz w:val="24"/>
          <w:szCs w:val="24"/>
        </w:rPr>
        <w:t xml:space="preserve">. </w:t>
      </w:r>
      <w:proofErr w:type="spellStart"/>
      <w:r w:rsidRPr="00555B30">
        <w:rPr>
          <w:rFonts w:ascii="Arial" w:hAnsi="Arial" w:cs="Arial"/>
          <w:i/>
          <w:sz w:val="24"/>
          <w:szCs w:val="24"/>
        </w:rPr>
        <w:t>Mingus</w:t>
      </w:r>
      <w:proofErr w:type="spellEnd"/>
      <w:r w:rsidRPr="00555B30">
        <w:rPr>
          <w:rFonts w:ascii="Arial" w:hAnsi="Arial" w:cs="Arial"/>
          <w:i/>
          <w:sz w:val="24"/>
          <w:szCs w:val="24"/>
        </w:rPr>
        <w:t xml:space="preserve"> </w:t>
      </w:r>
      <w:proofErr w:type="spellStart"/>
      <w:r w:rsidRPr="00555B30">
        <w:rPr>
          <w:rFonts w:ascii="Arial" w:hAnsi="Arial" w:cs="Arial"/>
          <w:i/>
          <w:sz w:val="24"/>
          <w:szCs w:val="24"/>
        </w:rPr>
        <w:t>Newly</w:t>
      </w:r>
      <w:proofErr w:type="spellEnd"/>
      <w:r w:rsidRPr="00555B30">
        <w:rPr>
          <w:rFonts w:ascii="Arial" w:hAnsi="Arial" w:cs="Arial"/>
          <w:i/>
          <w:sz w:val="24"/>
          <w:szCs w:val="24"/>
        </w:rPr>
        <w:t xml:space="preserve"> </w:t>
      </w:r>
      <w:proofErr w:type="spellStart"/>
      <w:r w:rsidRPr="00555B30">
        <w:rPr>
          <w:rFonts w:ascii="Arial" w:hAnsi="Arial" w:cs="Arial"/>
          <w:i/>
          <w:sz w:val="24"/>
          <w:szCs w:val="24"/>
        </w:rPr>
        <w:t>Discovered</w:t>
      </w:r>
      <w:proofErr w:type="spellEnd"/>
      <w:r w:rsidRPr="00555B30">
        <w:rPr>
          <w:rFonts w:ascii="Arial" w:hAnsi="Arial" w:cs="Arial"/>
          <w:sz w:val="24"/>
          <w:szCs w:val="24"/>
        </w:rPr>
        <w:t xml:space="preserve">, edizione limitata del 1987 di una sessione del 1957 di un sestetto composto, tra gli altri, da </w:t>
      </w:r>
      <w:proofErr w:type="spellStart"/>
      <w:r w:rsidRPr="00555B30">
        <w:rPr>
          <w:rFonts w:ascii="Arial" w:hAnsi="Arial" w:cs="Arial"/>
          <w:sz w:val="24"/>
          <w:szCs w:val="24"/>
        </w:rPr>
        <w:t>Shafi</w:t>
      </w:r>
      <w:proofErr w:type="spellEnd"/>
      <w:r w:rsidRPr="00555B30">
        <w:rPr>
          <w:rFonts w:ascii="Arial" w:hAnsi="Arial" w:cs="Arial"/>
          <w:sz w:val="24"/>
          <w:szCs w:val="24"/>
        </w:rPr>
        <w:t xml:space="preserve"> </w:t>
      </w:r>
      <w:proofErr w:type="spellStart"/>
      <w:r w:rsidRPr="00555B30">
        <w:rPr>
          <w:rFonts w:ascii="Arial" w:hAnsi="Arial" w:cs="Arial"/>
          <w:sz w:val="24"/>
          <w:szCs w:val="24"/>
        </w:rPr>
        <w:t>Hadi</w:t>
      </w:r>
      <w:proofErr w:type="spellEnd"/>
      <w:r w:rsidRPr="00555B30">
        <w:rPr>
          <w:rFonts w:ascii="Arial" w:hAnsi="Arial" w:cs="Arial"/>
          <w:sz w:val="24"/>
          <w:szCs w:val="24"/>
        </w:rPr>
        <w:t xml:space="preserve">, Charles </w:t>
      </w:r>
      <w:proofErr w:type="spellStart"/>
      <w:r w:rsidRPr="00555B30">
        <w:rPr>
          <w:rFonts w:ascii="Arial" w:hAnsi="Arial" w:cs="Arial"/>
          <w:sz w:val="24"/>
          <w:szCs w:val="24"/>
        </w:rPr>
        <w:t>Mingus</w:t>
      </w:r>
      <w:proofErr w:type="spellEnd"/>
      <w:r w:rsidRPr="00555B30">
        <w:rPr>
          <w:rFonts w:ascii="Arial" w:hAnsi="Arial" w:cs="Arial"/>
          <w:sz w:val="24"/>
          <w:szCs w:val="24"/>
        </w:rPr>
        <w:t xml:space="preserve"> e </w:t>
      </w:r>
      <w:proofErr w:type="spellStart"/>
      <w:r w:rsidRPr="00555B30">
        <w:rPr>
          <w:rFonts w:ascii="Arial" w:hAnsi="Arial" w:cs="Arial"/>
          <w:sz w:val="24"/>
          <w:szCs w:val="24"/>
        </w:rPr>
        <w:t>Pepper</w:t>
      </w:r>
      <w:proofErr w:type="spellEnd"/>
      <w:r w:rsidRPr="00555B30">
        <w:rPr>
          <w:rFonts w:ascii="Arial" w:hAnsi="Arial" w:cs="Arial"/>
          <w:sz w:val="24"/>
          <w:szCs w:val="24"/>
        </w:rPr>
        <w:t xml:space="preserve"> Adams. Due suoi piccoli disegni sono inoltre riprodotti sulla copertina esterna e interna del vinile 7’’ rock-elettronico </w:t>
      </w:r>
      <w:r w:rsidRPr="00555B30">
        <w:rPr>
          <w:rFonts w:ascii="Arial" w:hAnsi="Arial" w:cs="Arial"/>
          <w:i/>
          <w:sz w:val="24"/>
          <w:szCs w:val="24"/>
        </w:rPr>
        <w:t xml:space="preserve">Come in – </w:t>
      </w:r>
      <w:proofErr w:type="spellStart"/>
      <w:r w:rsidRPr="00555B30">
        <w:rPr>
          <w:rFonts w:ascii="Arial" w:hAnsi="Arial" w:cs="Arial"/>
          <w:i/>
          <w:sz w:val="24"/>
          <w:szCs w:val="24"/>
        </w:rPr>
        <w:t>Evil</w:t>
      </w:r>
      <w:proofErr w:type="spellEnd"/>
      <w:r w:rsidRPr="00555B30">
        <w:rPr>
          <w:rFonts w:ascii="Arial" w:hAnsi="Arial" w:cs="Arial"/>
          <w:i/>
          <w:sz w:val="24"/>
          <w:szCs w:val="24"/>
        </w:rPr>
        <w:t xml:space="preserve"> Twin</w:t>
      </w:r>
      <w:r w:rsidRPr="00555B30">
        <w:rPr>
          <w:rFonts w:ascii="Arial" w:hAnsi="Arial" w:cs="Arial"/>
          <w:sz w:val="24"/>
          <w:szCs w:val="24"/>
        </w:rPr>
        <w:t xml:space="preserve">, split fra Mauro </w:t>
      </w:r>
      <w:proofErr w:type="spellStart"/>
      <w:r w:rsidRPr="00555B30">
        <w:rPr>
          <w:rFonts w:ascii="Arial" w:hAnsi="Arial" w:cs="Arial"/>
          <w:sz w:val="24"/>
          <w:szCs w:val="24"/>
        </w:rPr>
        <w:t>Teho</w:t>
      </w:r>
      <w:proofErr w:type="spellEnd"/>
      <w:r w:rsidRPr="00555B30">
        <w:rPr>
          <w:rFonts w:ascii="Arial" w:hAnsi="Arial" w:cs="Arial"/>
          <w:sz w:val="24"/>
          <w:szCs w:val="24"/>
        </w:rPr>
        <w:t xml:space="preserve"> </w:t>
      </w:r>
      <w:proofErr w:type="spellStart"/>
      <w:r w:rsidRPr="00555B30">
        <w:rPr>
          <w:rFonts w:ascii="Arial" w:hAnsi="Arial" w:cs="Arial"/>
          <w:sz w:val="24"/>
          <w:szCs w:val="24"/>
        </w:rPr>
        <w:t>Teardo</w:t>
      </w:r>
      <w:proofErr w:type="spellEnd"/>
      <w:r w:rsidRPr="00555B30">
        <w:rPr>
          <w:rFonts w:ascii="Arial" w:hAnsi="Arial" w:cs="Arial"/>
          <w:sz w:val="24"/>
          <w:szCs w:val="24"/>
        </w:rPr>
        <w:t xml:space="preserve"> e </w:t>
      </w:r>
      <w:proofErr w:type="spellStart"/>
      <w:r w:rsidRPr="00555B30">
        <w:rPr>
          <w:rFonts w:ascii="Arial" w:hAnsi="Arial" w:cs="Arial"/>
          <w:sz w:val="24"/>
          <w:szCs w:val="24"/>
        </w:rPr>
        <w:t>Skullflower</w:t>
      </w:r>
      <w:proofErr w:type="spellEnd"/>
      <w:r w:rsidRPr="00555B30">
        <w:rPr>
          <w:rFonts w:ascii="Arial" w:hAnsi="Arial" w:cs="Arial"/>
          <w:sz w:val="24"/>
          <w:szCs w:val="24"/>
        </w:rPr>
        <w:t xml:space="preserve"> del 1991. </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 xml:space="preserve">All’interno dell’album </w:t>
      </w:r>
      <w:proofErr w:type="spellStart"/>
      <w:r w:rsidRPr="00555B30">
        <w:rPr>
          <w:rFonts w:ascii="Arial" w:hAnsi="Arial" w:cs="Arial"/>
          <w:i/>
          <w:sz w:val="24"/>
          <w:szCs w:val="24"/>
        </w:rPr>
        <w:t>Oeil</w:t>
      </w:r>
      <w:proofErr w:type="spellEnd"/>
      <w:r w:rsidRPr="00555B30">
        <w:rPr>
          <w:rFonts w:ascii="Arial" w:hAnsi="Arial" w:cs="Arial"/>
          <w:i/>
          <w:sz w:val="24"/>
          <w:szCs w:val="24"/>
        </w:rPr>
        <w:t>*Vision</w:t>
      </w:r>
      <w:r w:rsidRPr="00555B30">
        <w:rPr>
          <w:rFonts w:ascii="Arial" w:hAnsi="Arial" w:cs="Arial"/>
          <w:sz w:val="24"/>
          <w:szCs w:val="24"/>
        </w:rPr>
        <w:t xml:space="preserve">, </w:t>
      </w:r>
      <w:proofErr w:type="spellStart"/>
      <w:r w:rsidRPr="00555B30">
        <w:rPr>
          <w:rFonts w:ascii="Arial" w:hAnsi="Arial" w:cs="Arial"/>
          <w:sz w:val="24"/>
          <w:szCs w:val="24"/>
        </w:rPr>
        <w:t>Harloff</w:t>
      </w:r>
      <w:proofErr w:type="spellEnd"/>
      <w:r w:rsidRPr="00555B30">
        <w:rPr>
          <w:rFonts w:ascii="Arial" w:hAnsi="Arial" w:cs="Arial"/>
          <w:sz w:val="24"/>
          <w:szCs w:val="24"/>
        </w:rPr>
        <w:t xml:space="preserve"> spiega che il titolo nasce dall’opera riprodotta sulla copertina del disco (intitolata appunto </w:t>
      </w:r>
      <w:proofErr w:type="spellStart"/>
      <w:r w:rsidRPr="00555B30">
        <w:rPr>
          <w:rFonts w:ascii="Arial" w:hAnsi="Arial" w:cs="Arial"/>
          <w:i/>
          <w:sz w:val="24"/>
          <w:szCs w:val="24"/>
        </w:rPr>
        <w:t>Oeil</w:t>
      </w:r>
      <w:proofErr w:type="spellEnd"/>
      <w:r w:rsidRPr="00555B30">
        <w:rPr>
          <w:rFonts w:ascii="Arial" w:hAnsi="Arial" w:cs="Arial"/>
          <w:i/>
          <w:sz w:val="24"/>
          <w:szCs w:val="24"/>
        </w:rPr>
        <w:t xml:space="preserve"> Vision</w:t>
      </w:r>
      <w:r w:rsidRPr="00555B30">
        <w:rPr>
          <w:rFonts w:ascii="Arial" w:hAnsi="Arial" w:cs="Arial"/>
          <w:sz w:val="24"/>
          <w:szCs w:val="24"/>
        </w:rPr>
        <w:t>) e da tutta una serie di dipinti eseguiti tra marzo e ottobre del 1963 a Tangeri. Nel novembre del 1963 l’artista vorrebbe realizzare un cortometraggio sulla sua produzione pittorica dal titolo “</w:t>
      </w:r>
      <w:proofErr w:type="spellStart"/>
      <w:r w:rsidRPr="00555B30">
        <w:rPr>
          <w:rFonts w:ascii="Arial" w:hAnsi="Arial" w:cs="Arial"/>
          <w:sz w:val="24"/>
          <w:szCs w:val="24"/>
        </w:rPr>
        <w:t>Oeil</w:t>
      </w:r>
      <w:proofErr w:type="spellEnd"/>
      <w:r w:rsidRPr="00555B30">
        <w:rPr>
          <w:rFonts w:ascii="Arial" w:hAnsi="Arial" w:cs="Arial"/>
          <w:sz w:val="24"/>
          <w:szCs w:val="24"/>
        </w:rPr>
        <w:t xml:space="preserve">-Vision”, ma alla fine il progetto viene abbandonato; decide tuttavia di creare la cover del disco di </w:t>
      </w:r>
      <w:proofErr w:type="spellStart"/>
      <w:r w:rsidRPr="00555B30">
        <w:rPr>
          <w:rFonts w:ascii="Arial" w:hAnsi="Arial" w:cs="Arial"/>
          <w:sz w:val="24"/>
          <w:szCs w:val="24"/>
        </w:rPr>
        <w:t>Jef</w:t>
      </w:r>
      <w:proofErr w:type="spellEnd"/>
      <w:r w:rsidRPr="00555B30">
        <w:rPr>
          <w:rFonts w:ascii="Arial" w:hAnsi="Arial" w:cs="Arial"/>
          <w:sz w:val="24"/>
          <w:szCs w:val="24"/>
        </w:rPr>
        <w:t xml:space="preserve"> </w:t>
      </w:r>
      <w:proofErr w:type="spellStart"/>
      <w:r w:rsidRPr="00555B30">
        <w:rPr>
          <w:rFonts w:ascii="Arial" w:hAnsi="Arial" w:cs="Arial"/>
          <w:sz w:val="24"/>
          <w:szCs w:val="24"/>
        </w:rPr>
        <w:t>Gilson</w:t>
      </w:r>
      <w:proofErr w:type="spellEnd"/>
      <w:r w:rsidRPr="00555B30">
        <w:rPr>
          <w:rFonts w:ascii="Arial" w:hAnsi="Arial" w:cs="Arial"/>
          <w:sz w:val="24"/>
          <w:szCs w:val="24"/>
        </w:rPr>
        <w:t>, la cui musica lo accompagna più e più volte nel corso dei suoi viaggi aerei da Parigi a Tangeri e viceversa. Nell’album scrive: «Amo il Jazz. Vorrei lavorare sempre più spesso con dei musicisti; al di fuori dei sentieri battuti, in un modo originale… si tratta per me di aprire nuove porte… spero che questo sia solo l’inizio»</w:t>
      </w:r>
      <w:r w:rsidRPr="00555B30">
        <w:rPr>
          <w:rStyle w:val="Rimandonotaapidipagina"/>
          <w:rFonts w:ascii="Arial" w:hAnsi="Arial" w:cs="Arial"/>
          <w:sz w:val="24"/>
          <w:szCs w:val="24"/>
        </w:rPr>
        <w:footnoteReference w:id="29"/>
      </w:r>
      <w:r w:rsidRPr="00555B30">
        <w:rPr>
          <w:rFonts w:ascii="Arial" w:hAnsi="Arial" w:cs="Arial"/>
          <w:sz w:val="24"/>
          <w:szCs w:val="24"/>
        </w:rPr>
        <w:t>.</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 xml:space="preserve">Nutre un profondo rispetto per l’amico musicista </w:t>
      </w:r>
      <w:proofErr w:type="spellStart"/>
      <w:r w:rsidRPr="00555B30">
        <w:rPr>
          <w:rFonts w:ascii="Arial" w:hAnsi="Arial" w:cs="Arial"/>
          <w:sz w:val="24"/>
          <w:szCs w:val="24"/>
        </w:rPr>
        <w:t>Ornette</w:t>
      </w:r>
      <w:proofErr w:type="spellEnd"/>
      <w:r w:rsidRPr="00555B30">
        <w:rPr>
          <w:rFonts w:ascii="Arial" w:hAnsi="Arial" w:cs="Arial"/>
          <w:sz w:val="24"/>
          <w:szCs w:val="24"/>
        </w:rPr>
        <w:t xml:space="preserve"> Coleman, al punto da dedicargli la sua prima personale newyorkese, tenutasi presso la </w:t>
      </w:r>
      <w:proofErr w:type="spellStart"/>
      <w:r w:rsidRPr="00555B30">
        <w:rPr>
          <w:rFonts w:ascii="Arial" w:hAnsi="Arial" w:cs="Arial"/>
          <w:sz w:val="24"/>
          <w:szCs w:val="24"/>
        </w:rPr>
        <w:t>Waddell</w:t>
      </w:r>
      <w:proofErr w:type="spellEnd"/>
      <w:r w:rsidRPr="00555B30">
        <w:rPr>
          <w:rFonts w:ascii="Arial" w:hAnsi="Arial" w:cs="Arial"/>
          <w:sz w:val="24"/>
          <w:szCs w:val="24"/>
        </w:rPr>
        <w:t xml:space="preserve"> Gallery nel 1972. Ecco come lo descrive nel diario: </w:t>
      </w:r>
      <w:proofErr w:type="gramStart"/>
      <w:r w:rsidRPr="00555B30">
        <w:rPr>
          <w:rFonts w:ascii="Arial" w:hAnsi="Arial" w:cs="Arial"/>
          <w:sz w:val="24"/>
          <w:szCs w:val="24"/>
        </w:rPr>
        <w:t>«</w:t>
      </w:r>
      <w:r w:rsidRPr="007532E2">
        <w:rPr>
          <w:rFonts w:ascii="Arial" w:hAnsi="Arial" w:cs="Arial"/>
          <w:sz w:val="24"/>
          <w:szCs w:val="24"/>
        </w:rPr>
        <w:t xml:space="preserve"> </w:t>
      </w:r>
      <w:r>
        <w:rPr>
          <w:rFonts w:ascii="Arial" w:hAnsi="Arial" w:cs="Arial"/>
          <w:sz w:val="24"/>
          <w:szCs w:val="24"/>
        </w:rPr>
        <w:t>È</w:t>
      </w:r>
      <w:proofErr w:type="gramEnd"/>
      <w:r w:rsidRPr="00555B30">
        <w:rPr>
          <w:rFonts w:ascii="Arial" w:hAnsi="Arial" w:cs="Arial"/>
          <w:sz w:val="24"/>
          <w:szCs w:val="24"/>
        </w:rPr>
        <w:t xml:space="preserve"> stato senz’altro un innovatore importantissimo. A volte è stato anche veramente geniale. [….] Era un uomo eccezionale, un artista fuori dal comune. Raramente incontrai qualcuno come lui. Lo ricordo come totalmente convinto della sua musica, della strada che doveva seguire. Allo stesso tempo era estremamente insicuro di sé. Pieno di contraddizioni, schivo ed estroverso, e di un’ironia micidiale. Sempre travagliato e tormentato. Sempre sul piede di guerra. Capace di grande elazione e di spaventose depressioni. […] Fu l’unico musicista che ebbi l’onore di incontrare ad avere una visione profonda, universale di tutta la musica. Era la conoscenza di un autodidatta, di uno che si è fatto da sé. […] Mi ha aiutato a capire molte cose»</w:t>
      </w:r>
      <w:r w:rsidRPr="00555B30">
        <w:rPr>
          <w:rStyle w:val="Rimandonotaapidipagina"/>
          <w:rFonts w:ascii="Arial" w:hAnsi="Arial" w:cs="Arial"/>
          <w:sz w:val="24"/>
          <w:szCs w:val="24"/>
        </w:rPr>
        <w:footnoteReference w:id="30"/>
      </w:r>
      <w:r w:rsidRPr="00555B30">
        <w:rPr>
          <w:rFonts w:ascii="Arial" w:hAnsi="Arial" w:cs="Arial"/>
          <w:sz w:val="24"/>
          <w:szCs w:val="24"/>
        </w:rPr>
        <w:t xml:space="preserve">. </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Incontra per la prima volta Coleman a Parigi nel 1963, prima di partire per Tangeri, e ne nasce un rapporto di amicizia destinato a durare fino al 1975, anno in cui decide di allontanarsi dal sassofonista in seguito ad alcune incomprensioni, che non ne inficiano l</w:t>
      </w:r>
      <w:r>
        <w:rPr>
          <w:rFonts w:ascii="Arial" w:hAnsi="Arial" w:cs="Arial"/>
          <w:sz w:val="24"/>
          <w:szCs w:val="24"/>
        </w:rPr>
        <w:t>’</w:t>
      </w:r>
      <w:r w:rsidRPr="00555B30">
        <w:rPr>
          <w:rFonts w:ascii="Arial" w:hAnsi="Arial" w:cs="Arial"/>
          <w:sz w:val="24"/>
          <w:szCs w:val="24"/>
        </w:rPr>
        <w:t xml:space="preserve">ottimo ricordo. Nonostante la notorietà a livello internazionale, Coleman, proponendo un genere musicale sperimentale, non sempre gode del consenso del grande pubblico e si trova spesso in serie difficoltà economiche. </w:t>
      </w:r>
      <w:r>
        <w:rPr>
          <w:rFonts w:ascii="Arial" w:hAnsi="Arial" w:cs="Arial"/>
          <w:sz w:val="24"/>
          <w:szCs w:val="24"/>
        </w:rPr>
        <w:t>È</w:t>
      </w:r>
      <w:r w:rsidRPr="00555B30">
        <w:rPr>
          <w:rFonts w:ascii="Arial" w:hAnsi="Arial" w:cs="Arial"/>
          <w:sz w:val="24"/>
          <w:szCs w:val="24"/>
        </w:rPr>
        <w:t xml:space="preserve"> proprio Guy ad aiutarlo per molti anni e a trovargli alcuni ingaggi al di fuori dei consueti circuiti </w:t>
      </w:r>
      <w:proofErr w:type="spellStart"/>
      <w:r w:rsidRPr="00555B30">
        <w:rPr>
          <w:rFonts w:ascii="Arial" w:hAnsi="Arial" w:cs="Arial"/>
          <w:sz w:val="24"/>
          <w:szCs w:val="24"/>
        </w:rPr>
        <w:t>impresariali</w:t>
      </w:r>
      <w:proofErr w:type="spellEnd"/>
      <w:r w:rsidRPr="00555B30">
        <w:rPr>
          <w:rFonts w:ascii="Arial" w:hAnsi="Arial" w:cs="Arial"/>
          <w:sz w:val="24"/>
          <w:szCs w:val="24"/>
        </w:rPr>
        <w:t xml:space="preserve">, facendogli in un certo senso anche da manager. Ne è un esempio l’inaugurazione dell’antologica dedicata a Harloff nel 1974 alla Permanente di Milano. Curata da Franco Passoni e allestita da </w:t>
      </w:r>
      <w:proofErr w:type="spellStart"/>
      <w:r w:rsidRPr="00555B30">
        <w:rPr>
          <w:rFonts w:ascii="Arial" w:hAnsi="Arial" w:cs="Arial"/>
          <w:sz w:val="24"/>
          <w:szCs w:val="24"/>
        </w:rPr>
        <w:t>Harald</w:t>
      </w:r>
      <w:proofErr w:type="spellEnd"/>
      <w:r w:rsidRPr="00555B30">
        <w:rPr>
          <w:rFonts w:ascii="Arial" w:hAnsi="Arial" w:cs="Arial"/>
          <w:sz w:val="24"/>
          <w:szCs w:val="24"/>
        </w:rPr>
        <w:t xml:space="preserve"> </w:t>
      </w:r>
      <w:proofErr w:type="spellStart"/>
      <w:r w:rsidRPr="00555B30">
        <w:rPr>
          <w:rFonts w:ascii="Arial" w:hAnsi="Arial" w:cs="Arial"/>
          <w:sz w:val="24"/>
          <w:szCs w:val="24"/>
        </w:rPr>
        <w:t>Szeemann</w:t>
      </w:r>
      <w:proofErr w:type="spellEnd"/>
      <w:r w:rsidRPr="00555B30">
        <w:rPr>
          <w:rFonts w:ascii="Arial" w:hAnsi="Arial" w:cs="Arial"/>
          <w:sz w:val="24"/>
          <w:szCs w:val="24"/>
        </w:rPr>
        <w:t xml:space="preserve">, entrambi amici dell’artista, l’esposizione è organizzata dal Comune di Milano, che finanzia solo in parte i cataloghi della mostra. Guy si trova costretto a sostenere quasi tutte le spese legate all’organizzazione, riuscendo anche in un’impresa più unica che rara nel panorama artistico italiano dell’epoca: ottenere il permesso dalle autorità comunali affinché Coleman e la sua </w:t>
      </w:r>
      <w:r w:rsidRPr="00555B30">
        <w:rPr>
          <w:rFonts w:ascii="Arial" w:hAnsi="Arial" w:cs="Arial"/>
          <w:i/>
          <w:sz w:val="24"/>
          <w:szCs w:val="24"/>
        </w:rPr>
        <w:t>band</w:t>
      </w:r>
      <w:r w:rsidRPr="00555B30">
        <w:rPr>
          <w:rFonts w:ascii="Arial" w:hAnsi="Arial" w:cs="Arial"/>
          <w:sz w:val="24"/>
          <w:szCs w:val="24"/>
        </w:rPr>
        <w:t xml:space="preserve"> suonino all’inaugurazione. </w:t>
      </w:r>
      <w:r>
        <w:rPr>
          <w:rFonts w:ascii="Arial" w:hAnsi="Arial" w:cs="Arial"/>
          <w:sz w:val="24"/>
          <w:szCs w:val="24"/>
        </w:rPr>
        <w:t>È</w:t>
      </w:r>
      <w:r w:rsidRPr="00555B30">
        <w:rPr>
          <w:rFonts w:ascii="Arial" w:hAnsi="Arial" w:cs="Arial"/>
          <w:sz w:val="24"/>
          <w:szCs w:val="24"/>
        </w:rPr>
        <w:t xml:space="preserve"> lo stesso </w:t>
      </w:r>
      <w:proofErr w:type="spellStart"/>
      <w:r w:rsidRPr="00555B30">
        <w:rPr>
          <w:rFonts w:ascii="Arial" w:hAnsi="Arial" w:cs="Arial"/>
          <w:sz w:val="24"/>
          <w:szCs w:val="24"/>
        </w:rPr>
        <w:t>Szeemann</w:t>
      </w:r>
      <w:proofErr w:type="spellEnd"/>
      <w:r w:rsidRPr="00555B30">
        <w:rPr>
          <w:rFonts w:ascii="Arial" w:hAnsi="Arial" w:cs="Arial"/>
          <w:sz w:val="24"/>
          <w:szCs w:val="24"/>
        </w:rPr>
        <w:t xml:space="preserve"> a sottolineare: «Ciò che nelle nostre gallerie d’arte, a Nord delle Alpi, è ritenuto consuetudine, è invece considerato per Milano un’innovazione»</w:t>
      </w:r>
      <w:r w:rsidRPr="00555B30">
        <w:rPr>
          <w:rStyle w:val="Rimandonotaapidipagina"/>
          <w:rFonts w:ascii="Arial" w:hAnsi="Arial" w:cs="Arial"/>
          <w:sz w:val="24"/>
          <w:szCs w:val="24"/>
        </w:rPr>
        <w:footnoteReference w:id="31"/>
      </w:r>
      <w:r w:rsidRPr="00555B30">
        <w:rPr>
          <w:rFonts w:ascii="Arial" w:hAnsi="Arial" w:cs="Arial"/>
          <w:sz w:val="24"/>
          <w:szCs w:val="24"/>
        </w:rPr>
        <w:t xml:space="preserve">. </w:t>
      </w:r>
    </w:p>
    <w:p w:rsidR="00F77D88" w:rsidRPr="00555B30" w:rsidRDefault="00F77D88" w:rsidP="00D035EF">
      <w:pPr>
        <w:spacing w:line="240" w:lineRule="auto"/>
        <w:jc w:val="both"/>
        <w:rPr>
          <w:rFonts w:ascii="Arial" w:hAnsi="Arial" w:cs="Arial"/>
          <w:sz w:val="24"/>
          <w:szCs w:val="24"/>
        </w:rPr>
      </w:pPr>
      <w:r w:rsidRPr="00555B30">
        <w:rPr>
          <w:rFonts w:ascii="Arial" w:hAnsi="Arial" w:cs="Arial"/>
          <w:sz w:val="24"/>
          <w:szCs w:val="24"/>
        </w:rPr>
        <w:t xml:space="preserve">La sera del 5 aprile 1974 Coleman e la sua orchestra suonano per circa tre quarti d’ora alla presenza di un vasto pubblico, per poi esibirsi nei giorni seguenti al Teatro dell’Arte di Milano, in una fabbrica di Bergamo, all’Istituto neuropsichiatrico di Limbiate, ecc. Ecco come Harloff descrive la serata del vernissage nel suo diario: «Andammo a prendere [Coleman] alla Malpensa. </w:t>
      </w:r>
      <w:proofErr w:type="spellStart"/>
      <w:r w:rsidRPr="00555B30">
        <w:rPr>
          <w:rFonts w:ascii="Arial" w:hAnsi="Arial" w:cs="Arial"/>
          <w:sz w:val="24"/>
          <w:szCs w:val="24"/>
        </w:rPr>
        <w:t>Ornette</w:t>
      </w:r>
      <w:proofErr w:type="spellEnd"/>
      <w:r w:rsidRPr="00555B30">
        <w:rPr>
          <w:rFonts w:ascii="Arial" w:hAnsi="Arial" w:cs="Arial"/>
          <w:sz w:val="24"/>
          <w:szCs w:val="24"/>
        </w:rPr>
        <w:t xml:space="preserve"> arrivò […] con un gruppo con cui non aveva mai suonato prima in pubblico. C’era Sirone al contrabbasso (non ne ho mai più sentito parlare). </w:t>
      </w:r>
      <w:proofErr w:type="spellStart"/>
      <w:r w:rsidRPr="00555B30">
        <w:rPr>
          <w:rFonts w:ascii="Arial" w:hAnsi="Arial" w:cs="Arial"/>
          <w:sz w:val="24"/>
          <w:szCs w:val="24"/>
        </w:rPr>
        <w:t>Billie</w:t>
      </w:r>
      <w:proofErr w:type="spellEnd"/>
      <w:r w:rsidRPr="00555B30">
        <w:rPr>
          <w:rFonts w:ascii="Arial" w:hAnsi="Arial" w:cs="Arial"/>
          <w:sz w:val="24"/>
          <w:szCs w:val="24"/>
        </w:rPr>
        <w:t xml:space="preserve"> [</w:t>
      </w:r>
      <w:r w:rsidRPr="00555B30">
        <w:rPr>
          <w:rFonts w:ascii="Arial" w:hAnsi="Arial" w:cs="Arial"/>
          <w:i/>
          <w:sz w:val="24"/>
          <w:szCs w:val="24"/>
        </w:rPr>
        <w:t>sic</w:t>
      </w:r>
      <w:r w:rsidRPr="00555B30">
        <w:rPr>
          <w:rFonts w:ascii="Arial" w:hAnsi="Arial" w:cs="Arial"/>
          <w:sz w:val="24"/>
          <w:szCs w:val="24"/>
        </w:rPr>
        <w:t xml:space="preserve">] </w:t>
      </w:r>
      <w:proofErr w:type="spellStart"/>
      <w:r w:rsidRPr="00555B30">
        <w:rPr>
          <w:rFonts w:ascii="Arial" w:hAnsi="Arial" w:cs="Arial"/>
          <w:sz w:val="24"/>
          <w:szCs w:val="24"/>
        </w:rPr>
        <w:t>Higgins</w:t>
      </w:r>
      <w:proofErr w:type="spellEnd"/>
      <w:r w:rsidRPr="00555B30">
        <w:rPr>
          <w:rFonts w:ascii="Arial" w:hAnsi="Arial" w:cs="Arial"/>
          <w:sz w:val="24"/>
          <w:szCs w:val="24"/>
        </w:rPr>
        <w:t xml:space="preserve"> alla batteria. James “Blood” </w:t>
      </w:r>
      <w:proofErr w:type="spellStart"/>
      <w:r w:rsidRPr="00555B30">
        <w:rPr>
          <w:rFonts w:ascii="Arial" w:hAnsi="Arial" w:cs="Arial"/>
          <w:sz w:val="24"/>
          <w:szCs w:val="24"/>
        </w:rPr>
        <w:t>Ulmer</w:t>
      </w:r>
      <w:proofErr w:type="spellEnd"/>
      <w:r w:rsidRPr="00555B30">
        <w:rPr>
          <w:rFonts w:ascii="Arial" w:hAnsi="Arial" w:cs="Arial"/>
          <w:sz w:val="24"/>
          <w:szCs w:val="24"/>
        </w:rPr>
        <w:t xml:space="preserve"> alla chitarra e </w:t>
      </w:r>
      <w:proofErr w:type="spellStart"/>
      <w:r w:rsidRPr="00555B30">
        <w:rPr>
          <w:rFonts w:ascii="Arial" w:hAnsi="Arial" w:cs="Arial"/>
          <w:sz w:val="24"/>
          <w:szCs w:val="24"/>
        </w:rPr>
        <w:t>Hettie</w:t>
      </w:r>
      <w:proofErr w:type="spellEnd"/>
      <w:r w:rsidRPr="00555B30">
        <w:rPr>
          <w:rFonts w:ascii="Arial" w:hAnsi="Arial" w:cs="Arial"/>
          <w:sz w:val="24"/>
          <w:szCs w:val="24"/>
        </w:rPr>
        <w:t xml:space="preserve"> [</w:t>
      </w:r>
      <w:r w:rsidRPr="00555B30">
        <w:rPr>
          <w:rFonts w:ascii="Arial" w:hAnsi="Arial" w:cs="Arial"/>
          <w:i/>
          <w:sz w:val="24"/>
          <w:szCs w:val="24"/>
        </w:rPr>
        <w:t>sic</w:t>
      </w:r>
      <w:r w:rsidRPr="00555B30">
        <w:rPr>
          <w:rFonts w:ascii="Arial" w:hAnsi="Arial" w:cs="Arial"/>
          <w:sz w:val="24"/>
          <w:szCs w:val="24"/>
        </w:rPr>
        <w:t xml:space="preserve">] Fox, percussioni. Ci accampammo tutti al </w:t>
      </w:r>
      <w:proofErr w:type="spellStart"/>
      <w:r w:rsidRPr="00555B30">
        <w:rPr>
          <w:rFonts w:ascii="Arial" w:hAnsi="Arial" w:cs="Arial"/>
          <w:sz w:val="24"/>
          <w:szCs w:val="24"/>
        </w:rPr>
        <w:t>Grand</w:t>
      </w:r>
      <w:proofErr w:type="spellEnd"/>
      <w:r w:rsidRPr="00555B30">
        <w:rPr>
          <w:rFonts w:ascii="Arial" w:hAnsi="Arial" w:cs="Arial"/>
          <w:sz w:val="24"/>
          <w:szCs w:val="24"/>
        </w:rPr>
        <w:t xml:space="preserve"> Hotel di via Manzoni. Le prove furono eseguite nelle cucine sotterranee dell’albergo. I giornali avevano parlato dell’avvenimento e fu subito un gran casino. Critici musicali, agenti, impresari, amici, amiche, ammiratori assediarono il centralino telefonico e ci tempestavano di visite. Non c’era un momento di pace. […] Avevo problemi col Comune. Nessuno aveva mai realizzato un concerto alla Permanente. Ci volevano dei permessi municipali che l’allora assessore alla cultura Dr. Lino Montagna non era in grado di darci. Con l’aiuto di Franco Passoni li ottenni finalmente dal vice sindaco a Palazzo Marino mezz’ora prima dell’apertura dei cancelli. Quando arrivai, via Turati era tutta piena di gente che aspettava, e che certo non era venuta per la mia mostra ma bensì per </w:t>
      </w:r>
      <w:proofErr w:type="spellStart"/>
      <w:r w:rsidRPr="00555B30">
        <w:rPr>
          <w:rFonts w:ascii="Arial" w:hAnsi="Arial" w:cs="Arial"/>
          <w:sz w:val="24"/>
          <w:szCs w:val="24"/>
        </w:rPr>
        <w:t>Ornette</w:t>
      </w:r>
      <w:proofErr w:type="spellEnd"/>
      <w:r w:rsidRPr="00555B30">
        <w:rPr>
          <w:rFonts w:ascii="Arial" w:hAnsi="Arial" w:cs="Arial"/>
          <w:sz w:val="24"/>
          <w:szCs w:val="24"/>
        </w:rPr>
        <w:t>. Fu un successo strepitoso. Poi andammo tutti al “</w:t>
      </w:r>
      <w:proofErr w:type="spellStart"/>
      <w:r w:rsidRPr="00555B30">
        <w:rPr>
          <w:rFonts w:ascii="Arial" w:hAnsi="Arial" w:cs="Arial"/>
          <w:sz w:val="24"/>
          <w:szCs w:val="24"/>
        </w:rPr>
        <w:t>Good</w:t>
      </w:r>
      <w:proofErr w:type="spellEnd"/>
      <w:r w:rsidRPr="00555B30">
        <w:rPr>
          <w:rFonts w:ascii="Arial" w:hAnsi="Arial" w:cs="Arial"/>
          <w:sz w:val="24"/>
          <w:szCs w:val="24"/>
        </w:rPr>
        <w:t xml:space="preserve"> Mood”, di fronte, a cenare e a celebrare. </w:t>
      </w:r>
      <w:proofErr w:type="spellStart"/>
      <w:r w:rsidRPr="00555B30">
        <w:rPr>
          <w:rFonts w:ascii="Arial" w:hAnsi="Arial" w:cs="Arial"/>
          <w:sz w:val="24"/>
          <w:szCs w:val="24"/>
        </w:rPr>
        <w:t>Harald</w:t>
      </w:r>
      <w:proofErr w:type="spellEnd"/>
      <w:r w:rsidRPr="00555B30">
        <w:rPr>
          <w:rFonts w:ascii="Arial" w:hAnsi="Arial" w:cs="Arial"/>
          <w:sz w:val="24"/>
          <w:szCs w:val="24"/>
        </w:rPr>
        <w:t xml:space="preserve"> </w:t>
      </w:r>
      <w:proofErr w:type="spellStart"/>
      <w:r w:rsidRPr="00555B30">
        <w:rPr>
          <w:rFonts w:ascii="Arial" w:hAnsi="Arial" w:cs="Arial"/>
          <w:sz w:val="24"/>
          <w:szCs w:val="24"/>
        </w:rPr>
        <w:t>Szeemann</w:t>
      </w:r>
      <w:proofErr w:type="spellEnd"/>
      <w:r w:rsidRPr="00555B30">
        <w:rPr>
          <w:rFonts w:ascii="Arial" w:hAnsi="Arial" w:cs="Arial"/>
          <w:sz w:val="24"/>
          <w:szCs w:val="24"/>
        </w:rPr>
        <w:t xml:space="preserve"> ballò da solo, quasi fino all’alba. […] </w:t>
      </w:r>
      <w:proofErr w:type="spellStart"/>
      <w:r w:rsidRPr="00555B30">
        <w:rPr>
          <w:rFonts w:ascii="Arial" w:hAnsi="Arial" w:cs="Arial"/>
          <w:sz w:val="24"/>
          <w:szCs w:val="24"/>
        </w:rPr>
        <w:t>Ornette</w:t>
      </w:r>
      <w:proofErr w:type="spellEnd"/>
      <w:r w:rsidRPr="00555B30">
        <w:rPr>
          <w:rFonts w:ascii="Arial" w:hAnsi="Arial" w:cs="Arial"/>
          <w:sz w:val="24"/>
          <w:szCs w:val="24"/>
        </w:rPr>
        <w:t>, per la prima volta in tanti anni si trovava senza manager. Poiché parlo italiano quell’incarico avrebbe dovuto spettare a me, ma non ero certo all’altezza. Quello che più ci mancò fu un senso del business. Eravamo semplicemente due artisti pieni di entusiasmo e coscienti di fare qualcosa di nuovo»</w:t>
      </w:r>
      <w:r w:rsidRPr="00555B30">
        <w:rPr>
          <w:rStyle w:val="Rimandonotaapidipagina"/>
          <w:rFonts w:ascii="Arial" w:hAnsi="Arial" w:cs="Arial"/>
          <w:sz w:val="24"/>
          <w:szCs w:val="24"/>
        </w:rPr>
        <w:footnoteReference w:id="32"/>
      </w:r>
      <w:r w:rsidRPr="00555B30">
        <w:rPr>
          <w:rFonts w:ascii="Arial" w:hAnsi="Arial" w:cs="Arial"/>
          <w:sz w:val="24"/>
          <w:szCs w:val="24"/>
        </w:rPr>
        <w:t>.</w:t>
      </w:r>
    </w:p>
    <w:p w:rsidR="00971439" w:rsidRPr="00F77D88" w:rsidRDefault="00971439" w:rsidP="00D035EF">
      <w:pPr>
        <w:jc w:val="both"/>
      </w:pPr>
    </w:p>
    <w:sectPr w:rsidR="00971439" w:rsidRPr="00F77D8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8D4" w:rsidRDefault="001B18D4" w:rsidP="00B72A15">
      <w:pPr>
        <w:spacing w:after="0" w:line="240" w:lineRule="auto"/>
      </w:pPr>
      <w:r>
        <w:separator/>
      </w:r>
    </w:p>
  </w:endnote>
  <w:endnote w:type="continuationSeparator" w:id="0">
    <w:p w:rsidR="001B18D4" w:rsidRDefault="001B18D4" w:rsidP="00B7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8D4" w:rsidRDefault="001B18D4" w:rsidP="00B72A15">
      <w:pPr>
        <w:spacing w:after="0" w:line="240" w:lineRule="auto"/>
      </w:pPr>
      <w:r>
        <w:separator/>
      </w:r>
    </w:p>
  </w:footnote>
  <w:footnote w:type="continuationSeparator" w:id="0">
    <w:p w:rsidR="001B18D4" w:rsidRDefault="001B18D4" w:rsidP="00B72A15">
      <w:pPr>
        <w:spacing w:after="0" w:line="240" w:lineRule="auto"/>
      </w:pPr>
      <w:r>
        <w:continuationSeparator/>
      </w:r>
    </w:p>
  </w:footnote>
  <w:footnote w:id="1">
    <w:p w:rsidR="00F77D88" w:rsidRDefault="00F77D88" w:rsidP="00F77D88">
      <w:pPr>
        <w:pStyle w:val="Testonotaapidipagina"/>
      </w:pPr>
      <w:r>
        <w:rPr>
          <w:rStyle w:val="Rimandonotaapidipagina"/>
        </w:rPr>
        <w:footnoteRef/>
      </w:r>
      <w:r>
        <w:t xml:space="preserve"> </w:t>
      </w:r>
      <w:r>
        <w:rPr>
          <w:rFonts w:ascii="Arial" w:hAnsi="Arial" w:cs="Arial"/>
        </w:rPr>
        <w:t>Tratto da</w:t>
      </w:r>
      <w:r w:rsidRPr="00A74127">
        <w:rPr>
          <w:rFonts w:ascii="Arial" w:hAnsi="Arial" w:cs="Arial"/>
        </w:rPr>
        <w:t xml:space="preserve"> N. Colombo, S. Redaelli, </w:t>
      </w:r>
      <w:r w:rsidRPr="00A74127">
        <w:rPr>
          <w:rFonts w:ascii="Arial" w:hAnsi="Arial" w:cs="Arial"/>
          <w:i/>
        </w:rPr>
        <w:t>Guy Harloff (1933-1991). L’olandese volante</w:t>
      </w:r>
      <w:r w:rsidRPr="00A74127">
        <w:rPr>
          <w:rFonts w:ascii="Arial" w:hAnsi="Arial" w:cs="Arial"/>
        </w:rPr>
        <w:t xml:space="preserve">, </w:t>
      </w:r>
      <w:bookmarkStart w:id="0" w:name="_GoBack"/>
      <w:r w:rsidR="0049434E">
        <w:rPr>
          <w:rFonts w:ascii="Arial" w:hAnsi="Arial" w:cs="Arial"/>
        </w:rPr>
        <w:t>Studio d’Arte Nicoletta Colombo</w:t>
      </w:r>
      <w:bookmarkEnd w:id="0"/>
      <w:r w:rsidRPr="00A74127">
        <w:rPr>
          <w:rFonts w:ascii="Arial" w:hAnsi="Arial" w:cs="Arial"/>
        </w:rPr>
        <w:t>, 2016</w:t>
      </w:r>
    </w:p>
  </w:footnote>
  <w:footnote w:id="2">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Diario inedito di Harloff, p. s.n.</w:t>
      </w:r>
    </w:p>
  </w:footnote>
  <w:footnote w:id="3">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Ibidem</w:t>
      </w:r>
    </w:p>
  </w:footnote>
  <w:footnote w:id="4">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Ibidem</w:t>
      </w:r>
    </w:p>
  </w:footnote>
  <w:footnote w:id="5">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w:t>
      </w:r>
      <w:proofErr w:type="spellStart"/>
      <w:r w:rsidRPr="00555B30">
        <w:rPr>
          <w:rFonts w:ascii="Arial" w:hAnsi="Arial" w:cs="Arial"/>
        </w:rPr>
        <w:t>Bunčuga</w:t>
      </w:r>
      <w:proofErr w:type="spellEnd"/>
      <w:r w:rsidRPr="00555B30">
        <w:rPr>
          <w:rFonts w:ascii="Arial" w:hAnsi="Arial" w:cs="Arial"/>
        </w:rPr>
        <w:t xml:space="preserve"> 1988, p. 114</w:t>
      </w:r>
    </w:p>
  </w:footnote>
  <w:footnote w:id="6">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Diario inedito di Harloff, cit., p. s.n.</w:t>
      </w:r>
    </w:p>
  </w:footnote>
  <w:footnote w:id="7">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w:t>
      </w:r>
      <w:proofErr w:type="spellStart"/>
      <w:r w:rsidRPr="00555B30">
        <w:rPr>
          <w:rFonts w:ascii="Arial" w:hAnsi="Arial" w:cs="Arial"/>
        </w:rPr>
        <w:t>Jouffroy</w:t>
      </w:r>
      <w:proofErr w:type="spellEnd"/>
      <w:r w:rsidRPr="00555B30">
        <w:rPr>
          <w:rFonts w:ascii="Arial" w:hAnsi="Arial" w:cs="Arial"/>
        </w:rPr>
        <w:t xml:space="preserve"> 1960, p. 27</w:t>
      </w:r>
    </w:p>
  </w:footnote>
  <w:footnote w:id="8">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Prefazione alla personale alla Galleria del Cavallino del 1962, </w:t>
      </w:r>
      <w:proofErr w:type="spellStart"/>
      <w:r w:rsidRPr="00555B30">
        <w:rPr>
          <w:rFonts w:ascii="Arial" w:hAnsi="Arial" w:cs="Arial"/>
        </w:rPr>
        <w:t>ripubbl</w:t>
      </w:r>
      <w:proofErr w:type="spellEnd"/>
      <w:r w:rsidRPr="00555B30">
        <w:rPr>
          <w:rFonts w:ascii="Arial" w:hAnsi="Arial" w:cs="Arial"/>
        </w:rPr>
        <w:t xml:space="preserve">. </w:t>
      </w:r>
      <w:proofErr w:type="gramStart"/>
      <w:r w:rsidRPr="00555B30">
        <w:rPr>
          <w:rFonts w:ascii="Arial" w:hAnsi="Arial" w:cs="Arial"/>
        </w:rPr>
        <w:t>in</w:t>
      </w:r>
      <w:proofErr w:type="gramEnd"/>
      <w:r w:rsidRPr="00555B30">
        <w:rPr>
          <w:rFonts w:ascii="Arial" w:hAnsi="Arial" w:cs="Arial"/>
        </w:rPr>
        <w:t xml:space="preserve"> </w:t>
      </w:r>
      <w:r w:rsidRPr="00555B30">
        <w:rPr>
          <w:rFonts w:ascii="Arial" w:hAnsi="Arial" w:cs="Arial"/>
          <w:i/>
        </w:rPr>
        <w:t xml:space="preserve">Harloff </w:t>
      </w:r>
      <w:r w:rsidRPr="00555B30">
        <w:rPr>
          <w:rFonts w:ascii="Arial" w:hAnsi="Arial" w:cs="Arial"/>
        </w:rPr>
        <w:t>1963, p. 14</w:t>
      </w:r>
    </w:p>
  </w:footnote>
  <w:footnote w:id="9">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Diario inedito di Harloff, cit., p. s.n.</w:t>
      </w:r>
    </w:p>
  </w:footnote>
  <w:footnote w:id="10">
    <w:p w:rsidR="00F77D88" w:rsidRPr="00D035EF" w:rsidRDefault="00F77D88" w:rsidP="00F77D88">
      <w:pPr>
        <w:pStyle w:val="Testonotaapidipagina"/>
        <w:rPr>
          <w:rFonts w:ascii="Arial" w:hAnsi="Arial" w:cs="Arial"/>
          <w:lang w:val="en-US"/>
        </w:rPr>
      </w:pPr>
      <w:r w:rsidRPr="00555B30">
        <w:rPr>
          <w:rStyle w:val="Rimandonotaapidipagina"/>
          <w:rFonts w:ascii="Arial" w:hAnsi="Arial" w:cs="Arial"/>
        </w:rPr>
        <w:footnoteRef/>
      </w:r>
      <w:r w:rsidRPr="00D035EF">
        <w:rPr>
          <w:rFonts w:ascii="Arial" w:hAnsi="Arial" w:cs="Arial"/>
          <w:lang w:val="en-US"/>
        </w:rPr>
        <w:t xml:space="preserve"> Ibidem</w:t>
      </w:r>
    </w:p>
  </w:footnote>
  <w:footnote w:id="11">
    <w:p w:rsidR="00F77D88" w:rsidRPr="00D035EF" w:rsidRDefault="00F77D88" w:rsidP="00F77D88">
      <w:pPr>
        <w:pStyle w:val="Testonotaapidipagina"/>
        <w:rPr>
          <w:rFonts w:ascii="Arial" w:hAnsi="Arial" w:cs="Arial"/>
          <w:lang w:val="en-US"/>
        </w:rPr>
      </w:pPr>
      <w:r w:rsidRPr="00555B30">
        <w:rPr>
          <w:rStyle w:val="Rimandonotaapidipagina"/>
          <w:rFonts w:ascii="Arial" w:hAnsi="Arial" w:cs="Arial"/>
        </w:rPr>
        <w:footnoteRef/>
      </w:r>
      <w:r w:rsidRPr="00D035EF">
        <w:rPr>
          <w:rFonts w:ascii="Arial" w:hAnsi="Arial" w:cs="Arial"/>
          <w:lang w:val="en-US"/>
        </w:rPr>
        <w:t xml:space="preserve"> Ibidem</w:t>
      </w:r>
    </w:p>
  </w:footnote>
  <w:footnote w:id="12">
    <w:p w:rsidR="00F77D88" w:rsidRPr="00D035EF" w:rsidRDefault="00F77D88" w:rsidP="00F77D88">
      <w:pPr>
        <w:pStyle w:val="Testonotaapidipagina"/>
        <w:rPr>
          <w:rFonts w:ascii="Arial" w:hAnsi="Arial" w:cs="Arial"/>
          <w:lang w:val="en-US"/>
        </w:rPr>
      </w:pPr>
      <w:r w:rsidRPr="00555B30">
        <w:rPr>
          <w:rStyle w:val="Rimandonotaapidipagina"/>
          <w:rFonts w:ascii="Arial" w:hAnsi="Arial" w:cs="Arial"/>
        </w:rPr>
        <w:footnoteRef/>
      </w:r>
      <w:r w:rsidRPr="00D035EF">
        <w:rPr>
          <w:rFonts w:ascii="Arial" w:hAnsi="Arial" w:cs="Arial"/>
          <w:lang w:val="en-US"/>
        </w:rPr>
        <w:t xml:space="preserve"> Ibidem</w:t>
      </w:r>
    </w:p>
  </w:footnote>
  <w:footnote w:id="13">
    <w:p w:rsidR="00F77D88" w:rsidRPr="00D035EF" w:rsidRDefault="00F77D88" w:rsidP="00F77D88">
      <w:pPr>
        <w:pStyle w:val="Testonotaapidipagina"/>
        <w:rPr>
          <w:rFonts w:ascii="Arial" w:hAnsi="Arial" w:cs="Arial"/>
          <w:lang w:val="en-US"/>
        </w:rPr>
      </w:pPr>
      <w:r w:rsidRPr="00555B30">
        <w:rPr>
          <w:rStyle w:val="Rimandonotaapidipagina"/>
          <w:rFonts w:ascii="Arial" w:hAnsi="Arial" w:cs="Arial"/>
        </w:rPr>
        <w:footnoteRef/>
      </w:r>
      <w:r w:rsidRPr="00D035EF">
        <w:rPr>
          <w:rFonts w:ascii="Arial" w:hAnsi="Arial" w:cs="Arial"/>
          <w:lang w:val="en-US"/>
        </w:rPr>
        <w:t xml:space="preserve"> V. Dehò, </w:t>
      </w:r>
      <w:r w:rsidRPr="00D035EF">
        <w:rPr>
          <w:rFonts w:ascii="Arial" w:hAnsi="Arial" w:cs="Arial"/>
          <w:i/>
          <w:lang w:val="en-US"/>
        </w:rPr>
        <w:t>Intervista a Guy Harloff</w:t>
      </w:r>
      <w:r w:rsidRPr="00D035EF">
        <w:rPr>
          <w:rFonts w:ascii="Arial" w:hAnsi="Arial" w:cs="Arial"/>
          <w:lang w:val="en-US"/>
        </w:rPr>
        <w:t xml:space="preserve">, in </w:t>
      </w:r>
      <w:r w:rsidRPr="00D035EF">
        <w:rPr>
          <w:rFonts w:ascii="Arial" w:hAnsi="Arial" w:cs="Arial"/>
          <w:i/>
          <w:lang w:val="en-US"/>
        </w:rPr>
        <w:t>Guy Harloff, unself portait</w:t>
      </w:r>
      <w:r w:rsidRPr="00D035EF">
        <w:rPr>
          <w:rFonts w:ascii="Arial" w:hAnsi="Arial" w:cs="Arial"/>
          <w:lang w:val="en-US"/>
        </w:rPr>
        <w:t xml:space="preserve"> 1989, p. 24</w:t>
      </w:r>
    </w:p>
  </w:footnote>
  <w:footnote w:id="14">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Diario inedito di Harloff, cit., </w:t>
      </w:r>
      <w:proofErr w:type="spellStart"/>
      <w:r w:rsidRPr="00555B30">
        <w:rPr>
          <w:rFonts w:ascii="Arial" w:hAnsi="Arial" w:cs="Arial"/>
        </w:rPr>
        <w:t>p.s.n.</w:t>
      </w:r>
      <w:proofErr w:type="spellEnd"/>
    </w:p>
  </w:footnote>
  <w:footnote w:id="15">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Ibidem</w:t>
      </w:r>
    </w:p>
  </w:footnote>
  <w:footnote w:id="16">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Ibidem</w:t>
      </w:r>
    </w:p>
  </w:footnote>
  <w:footnote w:id="17">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Ibidem</w:t>
      </w:r>
    </w:p>
  </w:footnote>
  <w:footnote w:id="18">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V. </w:t>
      </w:r>
      <w:proofErr w:type="spellStart"/>
      <w:r w:rsidRPr="00555B30">
        <w:rPr>
          <w:rFonts w:ascii="Arial" w:hAnsi="Arial" w:cs="Arial"/>
        </w:rPr>
        <w:t>Dehò</w:t>
      </w:r>
      <w:proofErr w:type="spellEnd"/>
      <w:r w:rsidRPr="00555B30">
        <w:rPr>
          <w:rFonts w:ascii="Arial" w:hAnsi="Arial" w:cs="Arial"/>
        </w:rPr>
        <w:t xml:space="preserve">, </w:t>
      </w:r>
      <w:r w:rsidRPr="00555B30">
        <w:rPr>
          <w:rFonts w:ascii="Arial" w:hAnsi="Arial" w:cs="Arial"/>
          <w:i/>
        </w:rPr>
        <w:t xml:space="preserve">Intervista a </w:t>
      </w:r>
      <w:proofErr w:type="spellStart"/>
      <w:r w:rsidRPr="00555B30">
        <w:rPr>
          <w:rFonts w:ascii="Arial" w:hAnsi="Arial" w:cs="Arial"/>
          <w:i/>
        </w:rPr>
        <w:t>Guy</w:t>
      </w:r>
      <w:proofErr w:type="spellEnd"/>
      <w:r w:rsidRPr="00555B30">
        <w:rPr>
          <w:rFonts w:ascii="Arial" w:hAnsi="Arial" w:cs="Arial"/>
          <w:i/>
        </w:rPr>
        <w:t xml:space="preserve"> Harloff</w:t>
      </w:r>
      <w:r w:rsidRPr="00555B30">
        <w:rPr>
          <w:rFonts w:ascii="Arial" w:hAnsi="Arial" w:cs="Arial"/>
        </w:rPr>
        <w:t>, cit., p. 28</w:t>
      </w:r>
    </w:p>
  </w:footnote>
  <w:footnote w:id="19">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Diario inedito di Harloff, cit., p. s.n.</w:t>
      </w:r>
    </w:p>
  </w:footnote>
  <w:footnote w:id="20">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Ibidem</w:t>
      </w:r>
    </w:p>
  </w:footnote>
  <w:footnote w:id="21">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Ibidem</w:t>
      </w:r>
    </w:p>
  </w:footnote>
  <w:footnote w:id="22">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Ibidem</w:t>
      </w:r>
    </w:p>
  </w:footnote>
  <w:footnote w:id="23">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Ibidem</w:t>
      </w:r>
    </w:p>
  </w:footnote>
  <w:footnote w:id="24">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Ibidem</w:t>
      </w:r>
    </w:p>
  </w:footnote>
  <w:footnote w:id="25">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Ibidem</w:t>
      </w:r>
    </w:p>
  </w:footnote>
  <w:footnote w:id="26">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w:t>
      </w:r>
      <w:r w:rsidRPr="00555B30">
        <w:rPr>
          <w:rFonts w:ascii="Arial" w:hAnsi="Arial" w:cs="Arial"/>
          <w:i/>
        </w:rPr>
        <w:t xml:space="preserve">I penetrali dell’arte… </w:t>
      </w:r>
      <w:r w:rsidRPr="00555B30">
        <w:rPr>
          <w:rFonts w:ascii="Arial" w:hAnsi="Arial" w:cs="Arial"/>
        </w:rPr>
        <w:t>1975, p. 22</w:t>
      </w:r>
    </w:p>
  </w:footnote>
  <w:footnote w:id="27">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Harloff 1963, p. 17</w:t>
      </w:r>
    </w:p>
  </w:footnote>
  <w:footnote w:id="28">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w:t>
      </w:r>
      <w:r w:rsidRPr="00555B30">
        <w:rPr>
          <w:rFonts w:ascii="Arial" w:hAnsi="Arial" w:cs="Arial"/>
          <w:i/>
        </w:rPr>
        <w:t xml:space="preserve">L’olandese volante </w:t>
      </w:r>
      <w:r w:rsidRPr="00555B30">
        <w:rPr>
          <w:rFonts w:ascii="Arial" w:hAnsi="Arial" w:cs="Arial"/>
        </w:rPr>
        <w:t>1977</w:t>
      </w:r>
    </w:p>
  </w:footnote>
  <w:footnote w:id="29">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Prefazione di </w:t>
      </w:r>
      <w:proofErr w:type="spellStart"/>
      <w:r w:rsidRPr="00555B30">
        <w:rPr>
          <w:rFonts w:ascii="Arial" w:hAnsi="Arial" w:cs="Arial"/>
        </w:rPr>
        <w:t>Harloff</w:t>
      </w:r>
      <w:proofErr w:type="spellEnd"/>
      <w:r w:rsidRPr="00555B30">
        <w:rPr>
          <w:rFonts w:ascii="Arial" w:hAnsi="Arial" w:cs="Arial"/>
        </w:rPr>
        <w:t xml:space="preserve"> all’album </w:t>
      </w:r>
      <w:proofErr w:type="spellStart"/>
      <w:r w:rsidRPr="00555B30">
        <w:rPr>
          <w:rFonts w:ascii="Arial" w:hAnsi="Arial" w:cs="Arial"/>
          <w:i/>
        </w:rPr>
        <w:t>Oeil</w:t>
      </w:r>
      <w:proofErr w:type="spellEnd"/>
      <w:r w:rsidRPr="00555B30">
        <w:rPr>
          <w:rFonts w:ascii="Arial" w:hAnsi="Arial" w:cs="Arial"/>
          <w:i/>
        </w:rPr>
        <w:t>*Vision</w:t>
      </w:r>
      <w:r w:rsidRPr="00555B30">
        <w:rPr>
          <w:rFonts w:ascii="Arial" w:hAnsi="Arial" w:cs="Arial"/>
        </w:rPr>
        <w:t>, copertina interna del disco</w:t>
      </w:r>
    </w:p>
  </w:footnote>
  <w:footnote w:id="30">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Diario inedito di Harloff, cit., p. s.n.</w:t>
      </w:r>
    </w:p>
  </w:footnote>
  <w:footnote w:id="31">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w:t>
      </w:r>
      <w:proofErr w:type="spellStart"/>
      <w:r w:rsidRPr="00555B30">
        <w:rPr>
          <w:rFonts w:ascii="Arial" w:hAnsi="Arial" w:cs="Arial"/>
        </w:rPr>
        <w:t>Szeemann</w:t>
      </w:r>
      <w:proofErr w:type="spellEnd"/>
      <w:r w:rsidRPr="00555B30">
        <w:rPr>
          <w:rFonts w:ascii="Arial" w:hAnsi="Arial" w:cs="Arial"/>
        </w:rPr>
        <w:t xml:space="preserve"> 1974, testo riproposto in lingua italiana, con alcune varianti, con il titolo </w:t>
      </w:r>
      <w:r w:rsidRPr="00555B30">
        <w:rPr>
          <w:rFonts w:ascii="Arial" w:hAnsi="Arial" w:cs="Arial"/>
          <w:i/>
        </w:rPr>
        <w:t>Guy Harloff</w:t>
      </w:r>
      <w:r w:rsidRPr="00555B30">
        <w:rPr>
          <w:rFonts w:ascii="Arial" w:hAnsi="Arial" w:cs="Arial"/>
        </w:rPr>
        <w:t xml:space="preserve">, in </w:t>
      </w:r>
      <w:proofErr w:type="spellStart"/>
      <w:r w:rsidRPr="00555B30">
        <w:rPr>
          <w:rFonts w:ascii="Arial" w:hAnsi="Arial" w:cs="Arial"/>
          <w:i/>
        </w:rPr>
        <w:t>Guy</w:t>
      </w:r>
      <w:proofErr w:type="spellEnd"/>
      <w:r w:rsidRPr="00555B30">
        <w:rPr>
          <w:rFonts w:ascii="Arial" w:hAnsi="Arial" w:cs="Arial"/>
          <w:i/>
        </w:rPr>
        <w:t xml:space="preserve"> </w:t>
      </w:r>
      <w:proofErr w:type="spellStart"/>
      <w:r w:rsidRPr="00555B30">
        <w:rPr>
          <w:rFonts w:ascii="Arial" w:hAnsi="Arial" w:cs="Arial"/>
          <w:i/>
        </w:rPr>
        <w:t>Harloff</w:t>
      </w:r>
      <w:proofErr w:type="spellEnd"/>
      <w:r w:rsidRPr="00555B30">
        <w:rPr>
          <w:rFonts w:ascii="Arial" w:hAnsi="Arial" w:cs="Arial"/>
          <w:i/>
        </w:rPr>
        <w:t xml:space="preserve">, </w:t>
      </w:r>
      <w:proofErr w:type="spellStart"/>
      <w:r w:rsidRPr="00555B30">
        <w:rPr>
          <w:rFonts w:ascii="Arial" w:hAnsi="Arial" w:cs="Arial"/>
          <w:i/>
        </w:rPr>
        <w:t>unself</w:t>
      </w:r>
      <w:proofErr w:type="spellEnd"/>
      <w:r w:rsidRPr="00555B30">
        <w:rPr>
          <w:rFonts w:ascii="Arial" w:hAnsi="Arial" w:cs="Arial"/>
          <w:i/>
        </w:rPr>
        <w:t xml:space="preserve"> </w:t>
      </w:r>
      <w:proofErr w:type="spellStart"/>
      <w:r w:rsidRPr="00555B30">
        <w:rPr>
          <w:rFonts w:ascii="Arial" w:hAnsi="Arial" w:cs="Arial"/>
          <w:i/>
        </w:rPr>
        <w:t>portrait</w:t>
      </w:r>
      <w:proofErr w:type="spellEnd"/>
      <w:r w:rsidRPr="00555B30">
        <w:rPr>
          <w:rFonts w:ascii="Arial" w:hAnsi="Arial" w:cs="Arial"/>
        </w:rPr>
        <w:t>, cit., p. 54</w:t>
      </w:r>
    </w:p>
  </w:footnote>
  <w:footnote w:id="32">
    <w:p w:rsidR="00F77D88" w:rsidRPr="00555B30" w:rsidRDefault="00F77D88" w:rsidP="00F77D88">
      <w:pPr>
        <w:pStyle w:val="Testonotaapidipagina"/>
        <w:rPr>
          <w:rFonts w:ascii="Arial" w:hAnsi="Arial" w:cs="Arial"/>
        </w:rPr>
      </w:pPr>
      <w:r w:rsidRPr="00555B30">
        <w:rPr>
          <w:rStyle w:val="Rimandonotaapidipagina"/>
          <w:rFonts w:ascii="Arial" w:hAnsi="Arial" w:cs="Arial"/>
        </w:rPr>
        <w:footnoteRef/>
      </w:r>
      <w:r w:rsidRPr="00555B30">
        <w:rPr>
          <w:rFonts w:ascii="Arial" w:hAnsi="Arial" w:cs="Arial"/>
        </w:rPr>
        <w:t xml:space="preserve"> Diario inedito di Harloff, cit., p. s.n.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A07" w:rsidRDefault="00AC6A07" w:rsidP="00AC6A07">
    <w:pPr>
      <w:pStyle w:val="Intestazione"/>
    </w:pPr>
    <w:r w:rsidRPr="000C0CC4">
      <w:rPr>
        <w:rFonts w:cs="Calibri"/>
        <w:noProof/>
        <w:lang w:eastAsia="it-IT"/>
      </w:rPr>
      <w:drawing>
        <wp:anchor distT="0" distB="0" distL="114300" distR="114300" simplePos="0" relativeHeight="251657728" behindDoc="0" locked="0" layoutInCell="1" allowOverlap="1">
          <wp:simplePos x="0" y="0"/>
          <wp:positionH relativeFrom="margin">
            <wp:posOffset>4024630</wp:posOffset>
          </wp:positionH>
          <wp:positionV relativeFrom="margin">
            <wp:posOffset>-923925</wp:posOffset>
          </wp:positionV>
          <wp:extent cx="2085975" cy="923925"/>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923925"/>
                  </a:xfrm>
                  <a:prstGeom prst="rect">
                    <a:avLst/>
                  </a:prstGeom>
                  <a:noFill/>
                  <a:ln>
                    <a:noFill/>
                  </a:ln>
                </pic:spPr>
              </pic:pic>
            </a:graphicData>
          </a:graphic>
        </wp:anchor>
      </w:drawing>
    </w:r>
    <w:r w:rsidRPr="000C0CC4">
      <w:rPr>
        <w:rFonts w:cs="Calibri"/>
        <w:noProof/>
        <w:sz w:val="32"/>
        <w:szCs w:val="32"/>
        <w:lang w:eastAsia="it-IT"/>
      </w:rPr>
      <w:drawing>
        <wp:inline distT="0" distB="0" distL="0" distR="0">
          <wp:extent cx="186690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39"/>
    <w:rsid w:val="0001143E"/>
    <w:rsid w:val="00021DCD"/>
    <w:rsid w:val="0003201C"/>
    <w:rsid w:val="0003590D"/>
    <w:rsid w:val="00035959"/>
    <w:rsid w:val="0004233B"/>
    <w:rsid w:val="00042F9A"/>
    <w:rsid w:val="00051DAF"/>
    <w:rsid w:val="0005257D"/>
    <w:rsid w:val="00053056"/>
    <w:rsid w:val="00053238"/>
    <w:rsid w:val="00054A53"/>
    <w:rsid w:val="0005577C"/>
    <w:rsid w:val="00060636"/>
    <w:rsid w:val="000616EF"/>
    <w:rsid w:val="00066FFB"/>
    <w:rsid w:val="000673EC"/>
    <w:rsid w:val="0007232F"/>
    <w:rsid w:val="00080FBC"/>
    <w:rsid w:val="0008478A"/>
    <w:rsid w:val="00084EEE"/>
    <w:rsid w:val="00090A26"/>
    <w:rsid w:val="00090A9F"/>
    <w:rsid w:val="000A2DF0"/>
    <w:rsid w:val="000B2F47"/>
    <w:rsid w:val="000B589D"/>
    <w:rsid w:val="000C5953"/>
    <w:rsid w:val="000D15AC"/>
    <w:rsid w:val="000D1F6E"/>
    <w:rsid w:val="000D61A8"/>
    <w:rsid w:val="000E0F0F"/>
    <w:rsid w:val="000E1EB3"/>
    <w:rsid w:val="000E6645"/>
    <w:rsid w:val="000F3EBC"/>
    <w:rsid w:val="001011F8"/>
    <w:rsid w:val="001029C7"/>
    <w:rsid w:val="001034AA"/>
    <w:rsid w:val="00105005"/>
    <w:rsid w:val="0010575B"/>
    <w:rsid w:val="0011280E"/>
    <w:rsid w:val="0012589F"/>
    <w:rsid w:val="001348E6"/>
    <w:rsid w:val="00137E24"/>
    <w:rsid w:val="00137E48"/>
    <w:rsid w:val="001419BF"/>
    <w:rsid w:val="00156337"/>
    <w:rsid w:val="0015735E"/>
    <w:rsid w:val="00162CF6"/>
    <w:rsid w:val="00173249"/>
    <w:rsid w:val="00192E11"/>
    <w:rsid w:val="00193C57"/>
    <w:rsid w:val="00196422"/>
    <w:rsid w:val="001A6C2B"/>
    <w:rsid w:val="001B18D4"/>
    <w:rsid w:val="001B2154"/>
    <w:rsid w:val="001C061C"/>
    <w:rsid w:val="001C1346"/>
    <w:rsid w:val="001C3A40"/>
    <w:rsid w:val="001D46FB"/>
    <w:rsid w:val="001D6473"/>
    <w:rsid w:val="001D7FA8"/>
    <w:rsid w:val="001F39E5"/>
    <w:rsid w:val="001F7DB3"/>
    <w:rsid w:val="00201BE1"/>
    <w:rsid w:val="002029B0"/>
    <w:rsid w:val="00204B5D"/>
    <w:rsid w:val="002064E8"/>
    <w:rsid w:val="00207806"/>
    <w:rsid w:val="00213C09"/>
    <w:rsid w:val="00213FC6"/>
    <w:rsid w:val="00216CF4"/>
    <w:rsid w:val="00222DDF"/>
    <w:rsid w:val="00225F50"/>
    <w:rsid w:val="0024373C"/>
    <w:rsid w:val="00251B44"/>
    <w:rsid w:val="00256A48"/>
    <w:rsid w:val="00257E17"/>
    <w:rsid w:val="00261478"/>
    <w:rsid w:val="00261D3E"/>
    <w:rsid w:val="002638B9"/>
    <w:rsid w:val="0026445A"/>
    <w:rsid w:val="00270F2C"/>
    <w:rsid w:val="002720E7"/>
    <w:rsid w:val="00273D77"/>
    <w:rsid w:val="00276D34"/>
    <w:rsid w:val="00276DC1"/>
    <w:rsid w:val="002817D1"/>
    <w:rsid w:val="002908CF"/>
    <w:rsid w:val="002A04C3"/>
    <w:rsid w:val="002A16DD"/>
    <w:rsid w:val="002A6DE5"/>
    <w:rsid w:val="002A7CB1"/>
    <w:rsid w:val="002B7D27"/>
    <w:rsid w:val="002D1B46"/>
    <w:rsid w:val="002D493F"/>
    <w:rsid w:val="002E0703"/>
    <w:rsid w:val="002F12C2"/>
    <w:rsid w:val="002F364D"/>
    <w:rsid w:val="0030386F"/>
    <w:rsid w:val="003140A6"/>
    <w:rsid w:val="003155C7"/>
    <w:rsid w:val="00316655"/>
    <w:rsid w:val="0032670D"/>
    <w:rsid w:val="00336F18"/>
    <w:rsid w:val="00352DA9"/>
    <w:rsid w:val="003548BF"/>
    <w:rsid w:val="00356EFB"/>
    <w:rsid w:val="00375636"/>
    <w:rsid w:val="003839CF"/>
    <w:rsid w:val="00386121"/>
    <w:rsid w:val="003913EA"/>
    <w:rsid w:val="00394B80"/>
    <w:rsid w:val="00395259"/>
    <w:rsid w:val="00397936"/>
    <w:rsid w:val="003A00D6"/>
    <w:rsid w:val="003A6634"/>
    <w:rsid w:val="003B3DFD"/>
    <w:rsid w:val="003B5CC1"/>
    <w:rsid w:val="003C21D2"/>
    <w:rsid w:val="003C3A1E"/>
    <w:rsid w:val="003C4426"/>
    <w:rsid w:val="003C57D4"/>
    <w:rsid w:val="003C62C9"/>
    <w:rsid w:val="003D6C3D"/>
    <w:rsid w:val="003D7C29"/>
    <w:rsid w:val="003D7CFF"/>
    <w:rsid w:val="003F2C9B"/>
    <w:rsid w:val="003F32D4"/>
    <w:rsid w:val="00402723"/>
    <w:rsid w:val="00403C60"/>
    <w:rsid w:val="00404F23"/>
    <w:rsid w:val="00407F6B"/>
    <w:rsid w:val="0042085E"/>
    <w:rsid w:val="00431069"/>
    <w:rsid w:val="004370FA"/>
    <w:rsid w:val="0044728B"/>
    <w:rsid w:val="00447F0B"/>
    <w:rsid w:val="00454408"/>
    <w:rsid w:val="004676FF"/>
    <w:rsid w:val="004925DB"/>
    <w:rsid w:val="00493775"/>
    <w:rsid w:val="0049434E"/>
    <w:rsid w:val="004A27BF"/>
    <w:rsid w:val="004B4627"/>
    <w:rsid w:val="004B644F"/>
    <w:rsid w:val="004B777F"/>
    <w:rsid w:val="004C1952"/>
    <w:rsid w:val="004C3C65"/>
    <w:rsid w:val="004D5791"/>
    <w:rsid w:val="004E627D"/>
    <w:rsid w:val="004F36D5"/>
    <w:rsid w:val="005040F4"/>
    <w:rsid w:val="0050494A"/>
    <w:rsid w:val="005316FF"/>
    <w:rsid w:val="00535E06"/>
    <w:rsid w:val="00541F31"/>
    <w:rsid w:val="005465CC"/>
    <w:rsid w:val="00546FE2"/>
    <w:rsid w:val="0055254C"/>
    <w:rsid w:val="00554CD7"/>
    <w:rsid w:val="00555941"/>
    <w:rsid w:val="005578B0"/>
    <w:rsid w:val="00566FD9"/>
    <w:rsid w:val="00573C84"/>
    <w:rsid w:val="0059203A"/>
    <w:rsid w:val="0059236C"/>
    <w:rsid w:val="005B7E2F"/>
    <w:rsid w:val="005C356B"/>
    <w:rsid w:val="005C4AAD"/>
    <w:rsid w:val="005D2C98"/>
    <w:rsid w:val="005D34EF"/>
    <w:rsid w:val="005D71D7"/>
    <w:rsid w:val="005E1B7F"/>
    <w:rsid w:val="005F62CF"/>
    <w:rsid w:val="0061672B"/>
    <w:rsid w:val="00617A1D"/>
    <w:rsid w:val="00621356"/>
    <w:rsid w:val="00624F73"/>
    <w:rsid w:val="00633AB0"/>
    <w:rsid w:val="00635170"/>
    <w:rsid w:val="00643BAB"/>
    <w:rsid w:val="00652B62"/>
    <w:rsid w:val="00662331"/>
    <w:rsid w:val="006644D9"/>
    <w:rsid w:val="006832AF"/>
    <w:rsid w:val="0068420D"/>
    <w:rsid w:val="00687860"/>
    <w:rsid w:val="00696924"/>
    <w:rsid w:val="006A1545"/>
    <w:rsid w:val="006B2DE5"/>
    <w:rsid w:val="006B3A10"/>
    <w:rsid w:val="006C0EC8"/>
    <w:rsid w:val="006C5652"/>
    <w:rsid w:val="006C7686"/>
    <w:rsid w:val="006D1271"/>
    <w:rsid w:val="006D139A"/>
    <w:rsid w:val="006D3529"/>
    <w:rsid w:val="006D6D39"/>
    <w:rsid w:val="006D7719"/>
    <w:rsid w:val="006D7A4D"/>
    <w:rsid w:val="006E58B9"/>
    <w:rsid w:val="006F3FC5"/>
    <w:rsid w:val="006F50FF"/>
    <w:rsid w:val="006F68A2"/>
    <w:rsid w:val="006F6D69"/>
    <w:rsid w:val="0070205D"/>
    <w:rsid w:val="007123A7"/>
    <w:rsid w:val="007125AA"/>
    <w:rsid w:val="00724E98"/>
    <w:rsid w:val="0072796D"/>
    <w:rsid w:val="007447EE"/>
    <w:rsid w:val="007449D5"/>
    <w:rsid w:val="0074651C"/>
    <w:rsid w:val="0075452F"/>
    <w:rsid w:val="00757B0E"/>
    <w:rsid w:val="00760211"/>
    <w:rsid w:val="00760F27"/>
    <w:rsid w:val="007732FD"/>
    <w:rsid w:val="007735D3"/>
    <w:rsid w:val="00783F08"/>
    <w:rsid w:val="00792F84"/>
    <w:rsid w:val="007930EF"/>
    <w:rsid w:val="00795FEF"/>
    <w:rsid w:val="007967A4"/>
    <w:rsid w:val="007A2A43"/>
    <w:rsid w:val="007A334F"/>
    <w:rsid w:val="007A446C"/>
    <w:rsid w:val="007A54BC"/>
    <w:rsid w:val="007B1270"/>
    <w:rsid w:val="007B20EE"/>
    <w:rsid w:val="007B2158"/>
    <w:rsid w:val="007B7A26"/>
    <w:rsid w:val="007C253D"/>
    <w:rsid w:val="007C53F4"/>
    <w:rsid w:val="007D097D"/>
    <w:rsid w:val="007E03C7"/>
    <w:rsid w:val="007E5B11"/>
    <w:rsid w:val="007E6633"/>
    <w:rsid w:val="007F483B"/>
    <w:rsid w:val="007F7D51"/>
    <w:rsid w:val="00806D2E"/>
    <w:rsid w:val="00827561"/>
    <w:rsid w:val="00827E06"/>
    <w:rsid w:val="00834FB1"/>
    <w:rsid w:val="00836C98"/>
    <w:rsid w:val="008403F1"/>
    <w:rsid w:val="00841717"/>
    <w:rsid w:val="008427D2"/>
    <w:rsid w:val="00842D05"/>
    <w:rsid w:val="008478AB"/>
    <w:rsid w:val="008555A3"/>
    <w:rsid w:val="00857C9A"/>
    <w:rsid w:val="00866E62"/>
    <w:rsid w:val="00871761"/>
    <w:rsid w:val="0087606F"/>
    <w:rsid w:val="0088485D"/>
    <w:rsid w:val="00885BAB"/>
    <w:rsid w:val="00890D89"/>
    <w:rsid w:val="00892B2F"/>
    <w:rsid w:val="00896471"/>
    <w:rsid w:val="00896D02"/>
    <w:rsid w:val="008A04F9"/>
    <w:rsid w:val="008B5405"/>
    <w:rsid w:val="008B5A36"/>
    <w:rsid w:val="008B7767"/>
    <w:rsid w:val="008C2C28"/>
    <w:rsid w:val="008D1556"/>
    <w:rsid w:val="008D403D"/>
    <w:rsid w:val="008D564F"/>
    <w:rsid w:val="008D65FF"/>
    <w:rsid w:val="008E07AB"/>
    <w:rsid w:val="008E3262"/>
    <w:rsid w:val="008E6EA8"/>
    <w:rsid w:val="008E783B"/>
    <w:rsid w:val="008F008A"/>
    <w:rsid w:val="008F4158"/>
    <w:rsid w:val="009019FD"/>
    <w:rsid w:val="0090318B"/>
    <w:rsid w:val="00903BEA"/>
    <w:rsid w:val="00904D8E"/>
    <w:rsid w:val="00905680"/>
    <w:rsid w:val="00910624"/>
    <w:rsid w:val="00911D81"/>
    <w:rsid w:val="0091714E"/>
    <w:rsid w:val="00927BF1"/>
    <w:rsid w:val="00927D9C"/>
    <w:rsid w:val="009305A8"/>
    <w:rsid w:val="00932EF9"/>
    <w:rsid w:val="009400B9"/>
    <w:rsid w:val="009432C3"/>
    <w:rsid w:val="009626D8"/>
    <w:rsid w:val="0096440A"/>
    <w:rsid w:val="00966855"/>
    <w:rsid w:val="00971439"/>
    <w:rsid w:val="00976590"/>
    <w:rsid w:val="00977296"/>
    <w:rsid w:val="009835EB"/>
    <w:rsid w:val="00996750"/>
    <w:rsid w:val="00997F88"/>
    <w:rsid w:val="009A7CAE"/>
    <w:rsid w:val="009B109A"/>
    <w:rsid w:val="009B2B55"/>
    <w:rsid w:val="009B6F42"/>
    <w:rsid w:val="009B78DE"/>
    <w:rsid w:val="009C40A7"/>
    <w:rsid w:val="009C4149"/>
    <w:rsid w:val="00A00282"/>
    <w:rsid w:val="00A00295"/>
    <w:rsid w:val="00A01C74"/>
    <w:rsid w:val="00A214A9"/>
    <w:rsid w:val="00A2418C"/>
    <w:rsid w:val="00A24F7E"/>
    <w:rsid w:val="00A3781D"/>
    <w:rsid w:val="00A40A6D"/>
    <w:rsid w:val="00A43C8B"/>
    <w:rsid w:val="00A55BA1"/>
    <w:rsid w:val="00A57066"/>
    <w:rsid w:val="00A631D6"/>
    <w:rsid w:val="00A64201"/>
    <w:rsid w:val="00A64D12"/>
    <w:rsid w:val="00A7247A"/>
    <w:rsid w:val="00A7399A"/>
    <w:rsid w:val="00A73D1E"/>
    <w:rsid w:val="00A73EB5"/>
    <w:rsid w:val="00A74127"/>
    <w:rsid w:val="00A75CD7"/>
    <w:rsid w:val="00A75DD5"/>
    <w:rsid w:val="00A83A7E"/>
    <w:rsid w:val="00A85E15"/>
    <w:rsid w:val="00A90B1F"/>
    <w:rsid w:val="00A95911"/>
    <w:rsid w:val="00AA5D00"/>
    <w:rsid w:val="00AA72D1"/>
    <w:rsid w:val="00AB346F"/>
    <w:rsid w:val="00AB3E0D"/>
    <w:rsid w:val="00AB5F1B"/>
    <w:rsid w:val="00AB72AB"/>
    <w:rsid w:val="00AC177D"/>
    <w:rsid w:val="00AC6A07"/>
    <w:rsid w:val="00AD61E9"/>
    <w:rsid w:val="00B04DD5"/>
    <w:rsid w:val="00B13FDB"/>
    <w:rsid w:val="00B159AC"/>
    <w:rsid w:val="00B20164"/>
    <w:rsid w:val="00B24EC6"/>
    <w:rsid w:val="00B25B03"/>
    <w:rsid w:val="00B25B7C"/>
    <w:rsid w:val="00B264EB"/>
    <w:rsid w:val="00B329DF"/>
    <w:rsid w:val="00B35C04"/>
    <w:rsid w:val="00B5048F"/>
    <w:rsid w:val="00B5373E"/>
    <w:rsid w:val="00B55516"/>
    <w:rsid w:val="00B559CB"/>
    <w:rsid w:val="00B56728"/>
    <w:rsid w:val="00B63F16"/>
    <w:rsid w:val="00B65D25"/>
    <w:rsid w:val="00B7066E"/>
    <w:rsid w:val="00B707B9"/>
    <w:rsid w:val="00B7117B"/>
    <w:rsid w:val="00B714C1"/>
    <w:rsid w:val="00B72A15"/>
    <w:rsid w:val="00B742D4"/>
    <w:rsid w:val="00B80135"/>
    <w:rsid w:val="00B80318"/>
    <w:rsid w:val="00B8247F"/>
    <w:rsid w:val="00B94C54"/>
    <w:rsid w:val="00B97527"/>
    <w:rsid w:val="00BA139B"/>
    <w:rsid w:val="00BA16A2"/>
    <w:rsid w:val="00BB5810"/>
    <w:rsid w:val="00BC5DDC"/>
    <w:rsid w:val="00BD1E4B"/>
    <w:rsid w:val="00BE069B"/>
    <w:rsid w:val="00BE5193"/>
    <w:rsid w:val="00BE5B55"/>
    <w:rsid w:val="00BF228B"/>
    <w:rsid w:val="00BF37FB"/>
    <w:rsid w:val="00C10648"/>
    <w:rsid w:val="00C11740"/>
    <w:rsid w:val="00C1785E"/>
    <w:rsid w:val="00C26C25"/>
    <w:rsid w:val="00C35823"/>
    <w:rsid w:val="00C4227E"/>
    <w:rsid w:val="00C80A22"/>
    <w:rsid w:val="00C84B7C"/>
    <w:rsid w:val="00C84EC5"/>
    <w:rsid w:val="00C8656B"/>
    <w:rsid w:val="00C901B6"/>
    <w:rsid w:val="00C948B1"/>
    <w:rsid w:val="00CA0D1C"/>
    <w:rsid w:val="00CC38CF"/>
    <w:rsid w:val="00CC3B64"/>
    <w:rsid w:val="00CC5142"/>
    <w:rsid w:val="00CD46E7"/>
    <w:rsid w:val="00CF7356"/>
    <w:rsid w:val="00D02FE5"/>
    <w:rsid w:val="00D035EF"/>
    <w:rsid w:val="00D07EC7"/>
    <w:rsid w:val="00D16F1C"/>
    <w:rsid w:val="00D22C1B"/>
    <w:rsid w:val="00D258C3"/>
    <w:rsid w:val="00D5171F"/>
    <w:rsid w:val="00D64F12"/>
    <w:rsid w:val="00D663FD"/>
    <w:rsid w:val="00D70685"/>
    <w:rsid w:val="00D72E4F"/>
    <w:rsid w:val="00D73274"/>
    <w:rsid w:val="00D750D2"/>
    <w:rsid w:val="00D82D60"/>
    <w:rsid w:val="00D92AEB"/>
    <w:rsid w:val="00D9751C"/>
    <w:rsid w:val="00DA0713"/>
    <w:rsid w:val="00DA32D4"/>
    <w:rsid w:val="00DB53CC"/>
    <w:rsid w:val="00DB5E13"/>
    <w:rsid w:val="00DB679B"/>
    <w:rsid w:val="00DC2061"/>
    <w:rsid w:val="00DC24FA"/>
    <w:rsid w:val="00DD4FBE"/>
    <w:rsid w:val="00DD7959"/>
    <w:rsid w:val="00DE3403"/>
    <w:rsid w:val="00DE50DD"/>
    <w:rsid w:val="00DE63CA"/>
    <w:rsid w:val="00DE7013"/>
    <w:rsid w:val="00DF2A68"/>
    <w:rsid w:val="00E05506"/>
    <w:rsid w:val="00E05B15"/>
    <w:rsid w:val="00E110B8"/>
    <w:rsid w:val="00E119FF"/>
    <w:rsid w:val="00E14D2D"/>
    <w:rsid w:val="00E26C84"/>
    <w:rsid w:val="00E27A12"/>
    <w:rsid w:val="00E325CD"/>
    <w:rsid w:val="00E36B1F"/>
    <w:rsid w:val="00E37280"/>
    <w:rsid w:val="00E41652"/>
    <w:rsid w:val="00E47B97"/>
    <w:rsid w:val="00E566F2"/>
    <w:rsid w:val="00E64CF9"/>
    <w:rsid w:val="00E767AD"/>
    <w:rsid w:val="00E8272F"/>
    <w:rsid w:val="00E82CC5"/>
    <w:rsid w:val="00E905C9"/>
    <w:rsid w:val="00EA77B7"/>
    <w:rsid w:val="00EB36CB"/>
    <w:rsid w:val="00EC1194"/>
    <w:rsid w:val="00EC75A1"/>
    <w:rsid w:val="00EC773D"/>
    <w:rsid w:val="00ED0288"/>
    <w:rsid w:val="00EE1C2C"/>
    <w:rsid w:val="00EE4A18"/>
    <w:rsid w:val="00EE553E"/>
    <w:rsid w:val="00EE6537"/>
    <w:rsid w:val="00EE7D3E"/>
    <w:rsid w:val="00EE7D69"/>
    <w:rsid w:val="00EF4F57"/>
    <w:rsid w:val="00EF51D1"/>
    <w:rsid w:val="00EF63AD"/>
    <w:rsid w:val="00EF7738"/>
    <w:rsid w:val="00F000D8"/>
    <w:rsid w:val="00F0479E"/>
    <w:rsid w:val="00F07662"/>
    <w:rsid w:val="00F07BC2"/>
    <w:rsid w:val="00F15207"/>
    <w:rsid w:val="00F20624"/>
    <w:rsid w:val="00F2583C"/>
    <w:rsid w:val="00F33489"/>
    <w:rsid w:val="00F3410C"/>
    <w:rsid w:val="00F425C7"/>
    <w:rsid w:val="00F43061"/>
    <w:rsid w:val="00F4312C"/>
    <w:rsid w:val="00F55C76"/>
    <w:rsid w:val="00F61F99"/>
    <w:rsid w:val="00F77D88"/>
    <w:rsid w:val="00F87765"/>
    <w:rsid w:val="00F97314"/>
    <w:rsid w:val="00FA27DA"/>
    <w:rsid w:val="00FA4B60"/>
    <w:rsid w:val="00FA58ED"/>
    <w:rsid w:val="00FA78D0"/>
    <w:rsid w:val="00FB78F0"/>
    <w:rsid w:val="00FC4753"/>
    <w:rsid w:val="00FC740B"/>
    <w:rsid w:val="00FD1CB7"/>
    <w:rsid w:val="00FD235D"/>
    <w:rsid w:val="00FD3D2B"/>
    <w:rsid w:val="00FE39D9"/>
    <w:rsid w:val="00FF4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3F8203F-9C55-4623-B90E-EEF30740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732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3249"/>
    <w:rPr>
      <w:rFonts w:asciiTheme="majorHAnsi" w:eastAsiaTheme="majorEastAsia" w:hAnsiTheme="majorHAnsi" w:cstheme="majorBidi"/>
      <w:b/>
      <w:bCs/>
      <w:color w:val="365F91" w:themeColor="accent1" w:themeShade="BF"/>
      <w:sz w:val="28"/>
      <w:szCs w:val="28"/>
    </w:rPr>
  </w:style>
  <w:style w:type="paragraph" w:styleId="Testonotaapidipagina">
    <w:name w:val="footnote text"/>
    <w:basedOn w:val="Normale"/>
    <w:link w:val="TestonotaapidipaginaCarattere"/>
    <w:uiPriority w:val="99"/>
    <w:semiHidden/>
    <w:unhideWhenUsed/>
    <w:rsid w:val="00B72A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72A15"/>
    <w:rPr>
      <w:sz w:val="20"/>
      <w:szCs w:val="20"/>
    </w:rPr>
  </w:style>
  <w:style w:type="character" w:styleId="Rimandonotaapidipagina">
    <w:name w:val="footnote reference"/>
    <w:basedOn w:val="Carpredefinitoparagrafo"/>
    <w:uiPriority w:val="99"/>
    <w:semiHidden/>
    <w:unhideWhenUsed/>
    <w:rsid w:val="00B72A15"/>
    <w:rPr>
      <w:vertAlign w:val="superscript"/>
    </w:rPr>
  </w:style>
  <w:style w:type="paragraph" w:styleId="Testofumetto">
    <w:name w:val="Balloon Text"/>
    <w:basedOn w:val="Normale"/>
    <w:link w:val="TestofumettoCarattere"/>
    <w:uiPriority w:val="99"/>
    <w:semiHidden/>
    <w:unhideWhenUsed/>
    <w:rsid w:val="000E0F0F"/>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0E0F0F"/>
    <w:rPr>
      <w:rFonts w:ascii="Tahoma" w:hAnsi="Tahoma"/>
      <w:sz w:val="16"/>
      <w:szCs w:val="16"/>
    </w:rPr>
  </w:style>
  <w:style w:type="paragraph" w:styleId="Intestazione">
    <w:name w:val="header"/>
    <w:basedOn w:val="Normale"/>
    <w:link w:val="IntestazioneCarattere"/>
    <w:uiPriority w:val="99"/>
    <w:unhideWhenUsed/>
    <w:rsid w:val="00AC6A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6A07"/>
  </w:style>
  <w:style w:type="paragraph" w:styleId="Pidipagina">
    <w:name w:val="footer"/>
    <w:basedOn w:val="Normale"/>
    <w:link w:val="PidipaginaCarattere"/>
    <w:uiPriority w:val="99"/>
    <w:unhideWhenUsed/>
    <w:rsid w:val="00AC6A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6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9E65A-B1A7-4DF0-8E93-502126A7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7</Pages>
  <Words>3116</Words>
  <Characters>17767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Colombo</dc:creator>
  <cp:lastModifiedBy>Stage</cp:lastModifiedBy>
  <cp:revision>404</cp:revision>
  <cp:lastPrinted>2016-09-10T16:00:00Z</cp:lastPrinted>
  <dcterms:created xsi:type="dcterms:W3CDTF">2016-08-12T14:30:00Z</dcterms:created>
  <dcterms:modified xsi:type="dcterms:W3CDTF">2019-09-04T14:43:00Z</dcterms:modified>
</cp:coreProperties>
</file>