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EFAC7" w14:textId="489753E3" w:rsidR="00D94851" w:rsidRDefault="00D94851" w:rsidP="00D94851">
      <w:pPr>
        <w:pStyle w:val="Nessunaspaziatura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07A06BA" wp14:editId="1460F08E">
            <wp:extent cx="6448425" cy="9429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t="12970" r="1950" b="69737"/>
                    <a:stretch/>
                  </pic:blipFill>
                  <pic:spPr bwMode="auto">
                    <a:xfrm>
                      <a:off x="0" y="0"/>
                      <a:ext cx="6448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7A0F9" w14:textId="77777777" w:rsidR="00D94851" w:rsidRPr="00D94851" w:rsidRDefault="00D94851" w:rsidP="004A209E">
      <w:pPr>
        <w:pStyle w:val="Nessunaspaziatura"/>
        <w:rPr>
          <w:rFonts w:ascii="Arial" w:hAnsi="Arial" w:cs="Arial"/>
          <w:bCs/>
          <w:sz w:val="24"/>
          <w:szCs w:val="24"/>
        </w:rPr>
      </w:pPr>
    </w:p>
    <w:p w14:paraId="65F9291D" w14:textId="77777777" w:rsidR="00D94851" w:rsidRPr="00D94851" w:rsidRDefault="00D94851" w:rsidP="004A209E">
      <w:pPr>
        <w:pStyle w:val="Nessunaspaziatura"/>
        <w:rPr>
          <w:rFonts w:ascii="Arial" w:hAnsi="Arial" w:cs="Arial"/>
          <w:bCs/>
          <w:sz w:val="24"/>
          <w:szCs w:val="24"/>
        </w:rPr>
      </w:pPr>
    </w:p>
    <w:p w14:paraId="54C3F7C2" w14:textId="77777777" w:rsidR="006E5523" w:rsidRDefault="00005C95" w:rsidP="004A209E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6E5523">
        <w:rPr>
          <w:rFonts w:ascii="Arial" w:hAnsi="Arial" w:cs="Arial"/>
          <w:b/>
          <w:bCs/>
          <w:sz w:val="24"/>
          <w:szCs w:val="24"/>
        </w:rPr>
        <w:t>Le c</w:t>
      </w:r>
      <w:r w:rsidR="000E1413" w:rsidRPr="006E5523">
        <w:rPr>
          <w:rFonts w:ascii="Arial" w:hAnsi="Arial" w:cs="Arial"/>
          <w:b/>
          <w:bCs/>
          <w:sz w:val="24"/>
          <w:szCs w:val="24"/>
        </w:rPr>
        <w:t>onfluenze</w:t>
      </w:r>
      <w:r w:rsidRPr="006E5523">
        <w:rPr>
          <w:rFonts w:ascii="Arial" w:hAnsi="Arial" w:cs="Arial"/>
          <w:b/>
          <w:bCs/>
          <w:sz w:val="24"/>
          <w:szCs w:val="24"/>
        </w:rPr>
        <w:t xml:space="preserve"> di Letizia </w:t>
      </w:r>
      <w:proofErr w:type="spellStart"/>
      <w:r w:rsidRPr="006E5523">
        <w:rPr>
          <w:rFonts w:ascii="Arial" w:hAnsi="Arial" w:cs="Arial"/>
          <w:b/>
          <w:bCs/>
          <w:sz w:val="24"/>
          <w:szCs w:val="24"/>
        </w:rPr>
        <w:t>Fornasieri</w:t>
      </w:r>
      <w:proofErr w:type="spellEnd"/>
    </w:p>
    <w:p w14:paraId="1861DABD" w14:textId="1B32CAE7" w:rsidR="006E5523" w:rsidRPr="006E5523" w:rsidRDefault="006E5523" w:rsidP="006E5523">
      <w:pPr>
        <w:pStyle w:val="Nessunaspaziatura"/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bCs/>
          <w:i/>
          <w:sz w:val="24"/>
          <w:szCs w:val="24"/>
        </w:rPr>
        <w:t>d</w:t>
      </w:r>
      <w:r w:rsidRPr="006E5523">
        <w:rPr>
          <w:rFonts w:ascii="Arial" w:hAnsi="Arial" w:cs="Arial"/>
          <w:bCs/>
          <w:i/>
          <w:sz w:val="24"/>
          <w:szCs w:val="24"/>
        </w:rPr>
        <w:t>i</w:t>
      </w:r>
      <w:proofErr w:type="gramEnd"/>
      <w:r w:rsidRPr="006E5523">
        <w:rPr>
          <w:rFonts w:ascii="Arial" w:hAnsi="Arial" w:cs="Arial"/>
          <w:bCs/>
          <w:i/>
          <w:sz w:val="24"/>
          <w:szCs w:val="24"/>
        </w:rPr>
        <w:t xml:space="preserve"> </w:t>
      </w:r>
      <w:r w:rsidRPr="006E5523">
        <w:rPr>
          <w:rFonts w:ascii="Arial" w:hAnsi="Arial" w:cs="Arial"/>
          <w:i/>
          <w:sz w:val="24"/>
          <w:szCs w:val="24"/>
        </w:rPr>
        <w:t>Marina Mojana</w:t>
      </w:r>
    </w:p>
    <w:p w14:paraId="379C9E6F" w14:textId="269AB6C1" w:rsidR="00235196" w:rsidRPr="00D94851" w:rsidRDefault="00235196" w:rsidP="006E5523">
      <w:pPr>
        <w:pStyle w:val="Nessunaspaziatura"/>
        <w:rPr>
          <w:rFonts w:ascii="Arial" w:hAnsi="Arial" w:cs="Arial"/>
          <w:bCs/>
          <w:sz w:val="24"/>
          <w:szCs w:val="24"/>
        </w:rPr>
      </w:pPr>
    </w:p>
    <w:p w14:paraId="08D604A6" w14:textId="63E2F33D" w:rsidR="007B336D" w:rsidRPr="006E5523" w:rsidRDefault="00235196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>Nel</w:t>
      </w:r>
      <w:r w:rsidR="00692B3B" w:rsidRPr="006E5523">
        <w:rPr>
          <w:rFonts w:ascii="Arial" w:hAnsi="Arial" w:cs="Arial"/>
          <w:sz w:val="24"/>
          <w:szCs w:val="24"/>
        </w:rPr>
        <w:t xml:space="preserve"> panorama</w:t>
      </w:r>
      <w:r w:rsidRPr="006E5523">
        <w:rPr>
          <w:rFonts w:ascii="Arial" w:hAnsi="Arial" w:cs="Arial"/>
          <w:sz w:val="24"/>
          <w:szCs w:val="24"/>
        </w:rPr>
        <w:t xml:space="preserve"> della figurazione pittorica contemporanea, Letizia Fornasieri c’è da </w:t>
      </w:r>
      <w:r w:rsidR="00D9153D" w:rsidRPr="006E5523">
        <w:rPr>
          <w:rFonts w:ascii="Arial" w:hAnsi="Arial" w:cs="Arial"/>
          <w:sz w:val="24"/>
          <w:szCs w:val="24"/>
        </w:rPr>
        <w:t>quara</w:t>
      </w:r>
      <w:r w:rsidRPr="006E5523">
        <w:rPr>
          <w:rFonts w:ascii="Arial" w:hAnsi="Arial" w:cs="Arial"/>
          <w:sz w:val="24"/>
          <w:szCs w:val="24"/>
        </w:rPr>
        <w:t>nt’anni, da quando, appena diplomatasi in Pittura all’Accademia di Brera di Milano, vin</w:t>
      </w:r>
      <w:r w:rsidR="006B3E9A" w:rsidRPr="006E5523">
        <w:rPr>
          <w:rFonts w:ascii="Arial" w:hAnsi="Arial" w:cs="Arial"/>
          <w:sz w:val="24"/>
          <w:szCs w:val="24"/>
        </w:rPr>
        <w:t>c</w:t>
      </w:r>
      <w:r w:rsidRPr="006E5523">
        <w:rPr>
          <w:rFonts w:ascii="Arial" w:hAnsi="Arial" w:cs="Arial"/>
          <w:sz w:val="24"/>
          <w:szCs w:val="24"/>
        </w:rPr>
        <w:t xml:space="preserve">e </w:t>
      </w:r>
      <w:r w:rsidR="00692B3B" w:rsidRPr="006E5523">
        <w:rPr>
          <w:rFonts w:ascii="Arial" w:hAnsi="Arial" w:cs="Arial"/>
          <w:sz w:val="24"/>
          <w:szCs w:val="24"/>
        </w:rPr>
        <w:t xml:space="preserve">nel 1981 </w:t>
      </w:r>
      <w:r w:rsidR="00374A67">
        <w:rPr>
          <w:rFonts w:ascii="Arial" w:hAnsi="Arial" w:cs="Arial"/>
          <w:sz w:val="24"/>
          <w:szCs w:val="24"/>
        </w:rPr>
        <w:t xml:space="preserve">il Premio </w:t>
      </w:r>
      <w:r w:rsidR="00692B3B" w:rsidRPr="006E5523">
        <w:rPr>
          <w:rFonts w:ascii="Arial" w:hAnsi="Arial" w:cs="Arial"/>
          <w:sz w:val="24"/>
          <w:szCs w:val="24"/>
        </w:rPr>
        <w:t xml:space="preserve">San Fedele per le arti visive. </w:t>
      </w:r>
      <w:r w:rsidR="006B3E9A" w:rsidRPr="006E5523">
        <w:rPr>
          <w:rFonts w:ascii="Arial" w:hAnsi="Arial" w:cs="Arial"/>
          <w:sz w:val="24"/>
          <w:szCs w:val="24"/>
        </w:rPr>
        <w:t>H</w:t>
      </w:r>
      <w:r w:rsidR="002D054F" w:rsidRPr="006E5523">
        <w:rPr>
          <w:rFonts w:ascii="Arial" w:hAnsi="Arial" w:cs="Arial"/>
          <w:sz w:val="24"/>
          <w:szCs w:val="24"/>
        </w:rPr>
        <w:t xml:space="preserve">a talento da vendere e </w:t>
      </w:r>
      <w:r w:rsidR="006B3E9A" w:rsidRPr="006E5523">
        <w:rPr>
          <w:rFonts w:ascii="Arial" w:hAnsi="Arial" w:cs="Arial"/>
          <w:sz w:val="24"/>
          <w:szCs w:val="24"/>
        </w:rPr>
        <w:t>lavora come un operaio specializzato (</w:t>
      </w:r>
      <w:r w:rsidR="00AC271C" w:rsidRPr="006E5523">
        <w:rPr>
          <w:rFonts w:ascii="Arial" w:hAnsi="Arial" w:cs="Arial"/>
          <w:sz w:val="24"/>
          <w:szCs w:val="24"/>
        </w:rPr>
        <w:t>«</w:t>
      </w:r>
      <w:r w:rsidR="006B3E9A" w:rsidRPr="006E5523">
        <w:rPr>
          <w:rFonts w:ascii="Arial" w:hAnsi="Arial" w:cs="Arial"/>
          <w:sz w:val="24"/>
          <w:szCs w:val="24"/>
        </w:rPr>
        <w:t>al mattino si dipinge</w:t>
      </w:r>
      <w:r w:rsidR="00AC271C" w:rsidRPr="006E5523">
        <w:rPr>
          <w:rFonts w:ascii="Arial" w:hAnsi="Arial" w:cs="Arial"/>
          <w:sz w:val="24"/>
          <w:szCs w:val="24"/>
        </w:rPr>
        <w:t xml:space="preserve"> - spiega -</w:t>
      </w:r>
      <w:r w:rsidR="006B3E9A" w:rsidRPr="006E5523">
        <w:rPr>
          <w:rFonts w:ascii="Arial" w:hAnsi="Arial" w:cs="Arial"/>
          <w:sz w:val="24"/>
          <w:szCs w:val="24"/>
        </w:rPr>
        <w:t xml:space="preserve"> al pomeriggio ci si occupa di tutto il resto</w:t>
      </w:r>
      <w:bookmarkStart w:id="0" w:name="_Hlk32242513"/>
      <w:r w:rsidR="00AC271C" w:rsidRPr="006E5523">
        <w:rPr>
          <w:rFonts w:ascii="Arial" w:hAnsi="Arial" w:cs="Arial"/>
          <w:sz w:val="24"/>
          <w:szCs w:val="24"/>
        </w:rPr>
        <w:t>»</w:t>
      </w:r>
      <w:bookmarkEnd w:id="0"/>
      <w:r w:rsidR="006B3E9A" w:rsidRPr="006E5523">
        <w:rPr>
          <w:rFonts w:ascii="Arial" w:hAnsi="Arial" w:cs="Arial"/>
          <w:sz w:val="24"/>
          <w:szCs w:val="24"/>
        </w:rPr>
        <w:t>); m</w:t>
      </w:r>
      <w:r w:rsidR="00904A96" w:rsidRPr="006E5523">
        <w:rPr>
          <w:rFonts w:ascii="Arial" w:hAnsi="Arial" w:cs="Arial"/>
          <w:sz w:val="24"/>
          <w:szCs w:val="24"/>
        </w:rPr>
        <w:t>ischi</w:t>
      </w:r>
      <w:r w:rsidR="006B3E9A" w:rsidRPr="006E5523">
        <w:rPr>
          <w:rFonts w:ascii="Arial" w:hAnsi="Arial" w:cs="Arial"/>
          <w:sz w:val="24"/>
          <w:szCs w:val="24"/>
        </w:rPr>
        <w:t xml:space="preserve">a colori, </w:t>
      </w:r>
      <w:r w:rsidR="00A150CA" w:rsidRPr="006E5523">
        <w:rPr>
          <w:rFonts w:ascii="Arial" w:hAnsi="Arial" w:cs="Arial"/>
          <w:sz w:val="24"/>
          <w:szCs w:val="24"/>
        </w:rPr>
        <w:t>prepara le tele</w:t>
      </w:r>
      <w:r w:rsidR="006B3E9A" w:rsidRPr="006E5523">
        <w:rPr>
          <w:rFonts w:ascii="Arial" w:hAnsi="Arial" w:cs="Arial"/>
          <w:sz w:val="24"/>
          <w:szCs w:val="24"/>
        </w:rPr>
        <w:t>, partecipa a rassegne collettive, espone in mostre personali</w:t>
      </w:r>
      <w:r w:rsidR="002D054F" w:rsidRPr="006E5523">
        <w:rPr>
          <w:rFonts w:ascii="Arial" w:hAnsi="Arial" w:cs="Arial"/>
          <w:sz w:val="24"/>
          <w:szCs w:val="24"/>
        </w:rPr>
        <w:t xml:space="preserve">. </w:t>
      </w:r>
    </w:p>
    <w:p w14:paraId="18A0A67B" w14:textId="3C4D9EE8" w:rsidR="006B3E9A" w:rsidRPr="006E5523" w:rsidRDefault="002D054F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 xml:space="preserve">Fin da subito </w:t>
      </w:r>
      <w:r w:rsidR="0013654F" w:rsidRPr="006E5523">
        <w:rPr>
          <w:rFonts w:ascii="Arial" w:hAnsi="Arial" w:cs="Arial"/>
          <w:sz w:val="24"/>
          <w:szCs w:val="24"/>
        </w:rPr>
        <w:t xml:space="preserve">l’artista </w:t>
      </w:r>
      <w:r w:rsidRPr="006E5523">
        <w:rPr>
          <w:rFonts w:ascii="Arial" w:hAnsi="Arial" w:cs="Arial"/>
          <w:sz w:val="24"/>
          <w:szCs w:val="24"/>
        </w:rPr>
        <w:t>f</w:t>
      </w:r>
      <w:r w:rsidR="006B3E9A" w:rsidRPr="006E5523">
        <w:rPr>
          <w:rFonts w:ascii="Arial" w:hAnsi="Arial" w:cs="Arial"/>
          <w:sz w:val="24"/>
          <w:szCs w:val="24"/>
        </w:rPr>
        <w:t>a</w:t>
      </w:r>
      <w:r w:rsidRPr="006E5523">
        <w:rPr>
          <w:rFonts w:ascii="Arial" w:hAnsi="Arial" w:cs="Arial"/>
          <w:sz w:val="24"/>
          <w:szCs w:val="24"/>
        </w:rPr>
        <w:t xml:space="preserve"> breccia nel cuore di molti collezionisti</w:t>
      </w:r>
      <w:r w:rsidR="00692B3B" w:rsidRPr="006E5523">
        <w:rPr>
          <w:rFonts w:ascii="Arial" w:hAnsi="Arial" w:cs="Arial"/>
          <w:sz w:val="24"/>
          <w:szCs w:val="24"/>
        </w:rPr>
        <w:t xml:space="preserve"> </w:t>
      </w:r>
      <w:r w:rsidR="006B3E9A" w:rsidRPr="006E5523">
        <w:rPr>
          <w:rFonts w:ascii="Arial" w:hAnsi="Arial" w:cs="Arial"/>
          <w:sz w:val="24"/>
          <w:szCs w:val="24"/>
        </w:rPr>
        <w:t xml:space="preserve">con </w:t>
      </w:r>
      <w:r w:rsidR="00A150CA" w:rsidRPr="006E5523">
        <w:rPr>
          <w:rFonts w:ascii="Arial" w:hAnsi="Arial" w:cs="Arial"/>
          <w:sz w:val="24"/>
          <w:szCs w:val="24"/>
        </w:rPr>
        <w:t>opere</w:t>
      </w:r>
      <w:r w:rsidR="00904A96" w:rsidRPr="006E5523">
        <w:rPr>
          <w:rFonts w:ascii="Arial" w:hAnsi="Arial" w:cs="Arial"/>
          <w:sz w:val="24"/>
          <w:szCs w:val="24"/>
        </w:rPr>
        <w:t xml:space="preserve"> dipinte a olio “</w:t>
      </w:r>
      <w:r w:rsidR="00774D30" w:rsidRPr="006E5523">
        <w:rPr>
          <w:rFonts w:ascii="Arial" w:hAnsi="Arial" w:cs="Arial"/>
          <w:sz w:val="24"/>
          <w:szCs w:val="24"/>
        </w:rPr>
        <w:t>alla Cézanne”</w:t>
      </w:r>
      <w:r w:rsidR="00904A96" w:rsidRPr="006E5523">
        <w:rPr>
          <w:rFonts w:ascii="Arial" w:hAnsi="Arial" w:cs="Arial"/>
          <w:sz w:val="24"/>
          <w:szCs w:val="24"/>
        </w:rPr>
        <w:t xml:space="preserve"> e</w:t>
      </w:r>
      <w:r w:rsidR="006B3E9A" w:rsidRPr="006E5523">
        <w:rPr>
          <w:rFonts w:ascii="Arial" w:hAnsi="Arial" w:cs="Arial"/>
          <w:sz w:val="24"/>
          <w:szCs w:val="24"/>
        </w:rPr>
        <w:t xml:space="preserve"> che hanno sempre a tema la realtà quotidiana (</w:t>
      </w:r>
      <w:r w:rsidR="00774D30" w:rsidRPr="006E5523">
        <w:rPr>
          <w:rFonts w:ascii="Arial" w:hAnsi="Arial" w:cs="Arial"/>
          <w:sz w:val="24"/>
          <w:szCs w:val="24"/>
        </w:rPr>
        <w:t xml:space="preserve">la </w:t>
      </w:r>
      <w:r w:rsidR="00D6258B" w:rsidRPr="006E5523">
        <w:rPr>
          <w:rFonts w:ascii="Arial" w:hAnsi="Arial" w:cs="Arial"/>
          <w:sz w:val="24"/>
          <w:szCs w:val="24"/>
        </w:rPr>
        <w:t xml:space="preserve">sua </w:t>
      </w:r>
      <w:r w:rsidR="00774D30" w:rsidRPr="006E5523">
        <w:rPr>
          <w:rFonts w:ascii="Arial" w:hAnsi="Arial" w:cs="Arial"/>
          <w:sz w:val="24"/>
          <w:szCs w:val="24"/>
        </w:rPr>
        <w:t xml:space="preserve">stanza, </w:t>
      </w:r>
      <w:r w:rsidR="006B3E9A" w:rsidRPr="006E5523">
        <w:rPr>
          <w:rFonts w:ascii="Arial" w:hAnsi="Arial" w:cs="Arial"/>
          <w:sz w:val="24"/>
          <w:szCs w:val="24"/>
        </w:rPr>
        <w:t>i tram di Milano, un girasole,</w:t>
      </w:r>
      <w:r w:rsidR="00774D30" w:rsidRPr="006E5523">
        <w:rPr>
          <w:rFonts w:ascii="Arial" w:hAnsi="Arial" w:cs="Arial"/>
          <w:sz w:val="24"/>
          <w:szCs w:val="24"/>
        </w:rPr>
        <w:t xml:space="preserve"> </w:t>
      </w:r>
      <w:r w:rsidR="006B3E9A" w:rsidRPr="006E5523">
        <w:rPr>
          <w:rFonts w:ascii="Arial" w:hAnsi="Arial" w:cs="Arial"/>
          <w:sz w:val="24"/>
          <w:szCs w:val="24"/>
        </w:rPr>
        <w:t xml:space="preserve">la madre che legge, le </w:t>
      </w:r>
      <w:r w:rsidR="00774D30" w:rsidRPr="006E5523">
        <w:rPr>
          <w:rFonts w:ascii="Arial" w:hAnsi="Arial" w:cs="Arial"/>
          <w:sz w:val="24"/>
          <w:szCs w:val="24"/>
        </w:rPr>
        <w:t>strade</w:t>
      </w:r>
      <w:r w:rsidR="00605EEB" w:rsidRPr="006E5523">
        <w:rPr>
          <w:rFonts w:ascii="Arial" w:hAnsi="Arial" w:cs="Arial"/>
          <w:sz w:val="24"/>
          <w:szCs w:val="24"/>
        </w:rPr>
        <w:t>,</w:t>
      </w:r>
      <w:r w:rsidR="006B3E9A" w:rsidRPr="006E5523">
        <w:rPr>
          <w:rFonts w:ascii="Arial" w:hAnsi="Arial" w:cs="Arial"/>
          <w:sz w:val="24"/>
          <w:szCs w:val="24"/>
        </w:rPr>
        <w:t xml:space="preserve"> le case)</w:t>
      </w:r>
      <w:r w:rsidR="00904A96" w:rsidRPr="006E5523">
        <w:rPr>
          <w:rFonts w:ascii="Arial" w:hAnsi="Arial" w:cs="Arial"/>
          <w:sz w:val="24"/>
          <w:szCs w:val="24"/>
        </w:rPr>
        <w:t>.</w:t>
      </w:r>
      <w:r w:rsidR="001C76C0" w:rsidRPr="006E5523">
        <w:rPr>
          <w:rFonts w:ascii="Arial" w:hAnsi="Arial" w:cs="Arial"/>
          <w:sz w:val="24"/>
          <w:szCs w:val="24"/>
        </w:rPr>
        <w:t xml:space="preserve"> </w:t>
      </w:r>
      <w:r w:rsidR="00231842" w:rsidRPr="006E5523">
        <w:rPr>
          <w:rFonts w:ascii="Arial" w:hAnsi="Arial" w:cs="Arial"/>
          <w:sz w:val="24"/>
          <w:szCs w:val="24"/>
        </w:rPr>
        <w:t>La Fornasieri degli esordi c</w:t>
      </w:r>
      <w:r w:rsidR="006B3E9A" w:rsidRPr="006E5523">
        <w:rPr>
          <w:rFonts w:ascii="Arial" w:hAnsi="Arial" w:cs="Arial"/>
          <w:sz w:val="24"/>
          <w:szCs w:val="24"/>
        </w:rPr>
        <w:t>resce come artista quasi ignorata dalla critica militante.</w:t>
      </w:r>
    </w:p>
    <w:p w14:paraId="2C0FA3B8" w14:textId="7DD4C0BD" w:rsidR="00231842" w:rsidRPr="006E5523" w:rsidRDefault="006B3E9A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 xml:space="preserve">A </w:t>
      </w:r>
      <w:r w:rsidR="00692B3B" w:rsidRPr="006E5523">
        <w:rPr>
          <w:rFonts w:ascii="Arial" w:hAnsi="Arial" w:cs="Arial"/>
          <w:sz w:val="24"/>
          <w:szCs w:val="24"/>
        </w:rPr>
        <w:t>quel tempo dominava l’ambiente artistico milanese l</w:t>
      </w:r>
      <w:r w:rsidR="000E1413" w:rsidRPr="006E5523">
        <w:rPr>
          <w:rFonts w:ascii="Arial" w:hAnsi="Arial" w:cs="Arial"/>
          <w:sz w:val="24"/>
          <w:szCs w:val="24"/>
        </w:rPr>
        <w:t>’eclettica</w:t>
      </w:r>
      <w:r w:rsidR="00692B3B" w:rsidRPr="006E5523">
        <w:rPr>
          <w:rFonts w:ascii="Arial" w:hAnsi="Arial" w:cs="Arial"/>
          <w:sz w:val="24"/>
          <w:szCs w:val="24"/>
        </w:rPr>
        <w:t xml:space="preserve"> figura di Giovanni Testori (</w:t>
      </w:r>
      <w:r w:rsidR="00DB2CB5" w:rsidRPr="006E5523">
        <w:rPr>
          <w:rFonts w:ascii="Arial" w:hAnsi="Arial" w:cs="Arial"/>
          <w:sz w:val="24"/>
          <w:szCs w:val="24"/>
        </w:rPr>
        <w:t>1923 - 1993</w:t>
      </w:r>
      <w:r w:rsidR="00692B3B" w:rsidRPr="006E5523">
        <w:rPr>
          <w:rFonts w:ascii="Arial" w:hAnsi="Arial" w:cs="Arial"/>
          <w:sz w:val="24"/>
          <w:szCs w:val="24"/>
        </w:rPr>
        <w:t xml:space="preserve">) scrittore, </w:t>
      </w:r>
      <w:r w:rsidR="00D9153D" w:rsidRPr="006E5523">
        <w:rPr>
          <w:rFonts w:ascii="Arial" w:hAnsi="Arial" w:cs="Arial"/>
          <w:sz w:val="24"/>
          <w:szCs w:val="24"/>
        </w:rPr>
        <w:t xml:space="preserve">pittore, </w:t>
      </w:r>
      <w:r w:rsidR="00692B3B" w:rsidRPr="006E5523">
        <w:rPr>
          <w:rFonts w:ascii="Arial" w:hAnsi="Arial" w:cs="Arial"/>
          <w:sz w:val="24"/>
          <w:szCs w:val="24"/>
        </w:rPr>
        <w:t>critico d’arte, regista teatrale</w:t>
      </w:r>
      <w:r w:rsidR="00644A0C" w:rsidRPr="006E5523">
        <w:rPr>
          <w:rFonts w:ascii="Arial" w:hAnsi="Arial" w:cs="Arial"/>
          <w:sz w:val="24"/>
          <w:szCs w:val="24"/>
        </w:rPr>
        <w:t>:</w:t>
      </w:r>
      <w:r w:rsidR="00692B3B" w:rsidRPr="006E5523">
        <w:rPr>
          <w:rFonts w:ascii="Arial" w:hAnsi="Arial" w:cs="Arial"/>
          <w:sz w:val="24"/>
          <w:szCs w:val="24"/>
        </w:rPr>
        <w:t xml:space="preserve"> intorno a lui</w:t>
      </w:r>
      <w:r w:rsidR="00DB2CB5" w:rsidRPr="006E5523">
        <w:rPr>
          <w:rFonts w:ascii="Arial" w:hAnsi="Arial" w:cs="Arial"/>
          <w:sz w:val="24"/>
          <w:szCs w:val="24"/>
        </w:rPr>
        <w:t xml:space="preserve"> </w:t>
      </w:r>
      <w:r w:rsidR="00692B3B" w:rsidRPr="006E5523">
        <w:rPr>
          <w:rFonts w:ascii="Arial" w:hAnsi="Arial" w:cs="Arial"/>
          <w:sz w:val="24"/>
          <w:szCs w:val="24"/>
        </w:rPr>
        <w:t>era sorta l’Officina milanese, un</w:t>
      </w:r>
      <w:r w:rsidR="00D9153D" w:rsidRPr="006E5523">
        <w:rPr>
          <w:rFonts w:ascii="Arial" w:hAnsi="Arial" w:cs="Arial"/>
          <w:sz w:val="24"/>
          <w:szCs w:val="24"/>
        </w:rPr>
        <w:t>a</w:t>
      </w:r>
      <w:r w:rsidR="00692B3B" w:rsidRPr="006E5523">
        <w:rPr>
          <w:rFonts w:ascii="Arial" w:hAnsi="Arial" w:cs="Arial"/>
          <w:sz w:val="24"/>
          <w:szCs w:val="24"/>
        </w:rPr>
        <w:t xml:space="preserve"> banda di giovani </w:t>
      </w:r>
      <w:r w:rsidR="00D9153D" w:rsidRPr="006E5523">
        <w:rPr>
          <w:rFonts w:ascii="Arial" w:hAnsi="Arial" w:cs="Arial"/>
          <w:sz w:val="24"/>
          <w:szCs w:val="24"/>
        </w:rPr>
        <w:t>artisti</w:t>
      </w:r>
      <w:r w:rsidR="00692B3B" w:rsidRPr="006E5523">
        <w:rPr>
          <w:rFonts w:ascii="Arial" w:hAnsi="Arial" w:cs="Arial"/>
          <w:sz w:val="24"/>
          <w:szCs w:val="24"/>
        </w:rPr>
        <w:t xml:space="preserve">, </w:t>
      </w:r>
      <w:r w:rsidR="00D9153D" w:rsidRPr="006E5523">
        <w:rPr>
          <w:rFonts w:ascii="Arial" w:hAnsi="Arial" w:cs="Arial"/>
          <w:sz w:val="24"/>
          <w:szCs w:val="24"/>
        </w:rPr>
        <w:t xml:space="preserve">tutti </w:t>
      </w:r>
      <w:r w:rsidR="00DB2CB5" w:rsidRPr="006E5523">
        <w:rPr>
          <w:rFonts w:ascii="Arial" w:hAnsi="Arial" w:cs="Arial"/>
          <w:sz w:val="24"/>
          <w:szCs w:val="24"/>
        </w:rPr>
        <w:t xml:space="preserve">ventenni, </w:t>
      </w:r>
      <w:r w:rsidR="00B65958" w:rsidRPr="006E5523">
        <w:rPr>
          <w:rFonts w:ascii="Arial" w:hAnsi="Arial" w:cs="Arial"/>
          <w:sz w:val="24"/>
          <w:szCs w:val="24"/>
        </w:rPr>
        <w:t xml:space="preserve">tutti </w:t>
      </w:r>
      <w:r w:rsidR="00692B3B" w:rsidRPr="006E5523">
        <w:rPr>
          <w:rFonts w:ascii="Arial" w:hAnsi="Arial" w:cs="Arial"/>
          <w:sz w:val="24"/>
          <w:szCs w:val="24"/>
        </w:rPr>
        <w:t xml:space="preserve">uomini </w:t>
      </w:r>
      <w:r w:rsidR="00D9153D" w:rsidRPr="006E5523">
        <w:rPr>
          <w:rFonts w:ascii="Arial" w:hAnsi="Arial" w:cs="Arial"/>
          <w:sz w:val="24"/>
          <w:szCs w:val="24"/>
        </w:rPr>
        <w:t>e tutti pittori (Giovanni Frangi, Alessandro Papetti, Marco Petrus, Luca Pignatelli, Velasco Vitali)</w:t>
      </w:r>
      <w:r w:rsidR="00692B3B" w:rsidRPr="006E5523">
        <w:rPr>
          <w:rFonts w:ascii="Arial" w:hAnsi="Arial" w:cs="Arial"/>
          <w:sz w:val="24"/>
          <w:szCs w:val="24"/>
        </w:rPr>
        <w:t xml:space="preserve">. </w:t>
      </w:r>
      <w:r w:rsidR="00644A0C" w:rsidRPr="006E5523">
        <w:rPr>
          <w:rFonts w:ascii="Arial" w:hAnsi="Arial" w:cs="Arial"/>
          <w:sz w:val="24"/>
          <w:szCs w:val="24"/>
        </w:rPr>
        <w:t xml:space="preserve">Letizia condivide la loro ricerca, </w:t>
      </w:r>
      <w:proofErr w:type="gramStart"/>
      <w:r w:rsidR="00644A0C" w:rsidRPr="006E5523">
        <w:rPr>
          <w:rFonts w:ascii="Arial" w:hAnsi="Arial" w:cs="Arial"/>
          <w:sz w:val="24"/>
          <w:szCs w:val="24"/>
        </w:rPr>
        <w:t>ostinatamente</w:t>
      </w:r>
      <w:proofErr w:type="gramEnd"/>
      <w:r w:rsidR="00644A0C" w:rsidRPr="006E5523">
        <w:rPr>
          <w:rFonts w:ascii="Arial" w:hAnsi="Arial" w:cs="Arial"/>
          <w:sz w:val="24"/>
          <w:szCs w:val="24"/>
        </w:rPr>
        <w:t xml:space="preserve"> legata alla pittura </w:t>
      </w:r>
      <w:r w:rsidR="001C76C0" w:rsidRPr="006E5523">
        <w:rPr>
          <w:rFonts w:ascii="Arial" w:hAnsi="Arial" w:cs="Arial"/>
          <w:sz w:val="24"/>
          <w:szCs w:val="24"/>
        </w:rPr>
        <w:t xml:space="preserve">e alla figurazione </w:t>
      </w:r>
      <w:r w:rsidR="00231842" w:rsidRPr="006E5523">
        <w:rPr>
          <w:rFonts w:ascii="Arial" w:hAnsi="Arial" w:cs="Arial"/>
          <w:sz w:val="24"/>
          <w:szCs w:val="24"/>
        </w:rPr>
        <w:t xml:space="preserve">come processo di conoscenza </w:t>
      </w:r>
      <w:r w:rsidR="00644A0C" w:rsidRPr="006E5523">
        <w:rPr>
          <w:rFonts w:ascii="Arial" w:hAnsi="Arial" w:cs="Arial"/>
          <w:sz w:val="24"/>
          <w:szCs w:val="24"/>
        </w:rPr>
        <w:t xml:space="preserve">- una </w:t>
      </w:r>
      <w:r w:rsidR="00C95688" w:rsidRPr="006E5523">
        <w:rPr>
          <w:rFonts w:ascii="Arial" w:hAnsi="Arial" w:cs="Arial"/>
          <w:sz w:val="24"/>
          <w:szCs w:val="24"/>
        </w:rPr>
        <w:t xml:space="preserve">strada percorsa da pochi </w:t>
      </w:r>
      <w:r w:rsidR="00651349" w:rsidRPr="006E5523">
        <w:rPr>
          <w:rFonts w:ascii="Arial" w:hAnsi="Arial" w:cs="Arial"/>
          <w:sz w:val="24"/>
          <w:szCs w:val="24"/>
        </w:rPr>
        <w:t>all’epoca de</w:t>
      </w:r>
      <w:r w:rsidR="00C95688" w:rsidRPr="006E5523">
        <w:rPr>
          <w:rFonts w:ascii="Arial" w:hAnsi="Arial" w:cs="Arial"/>
          <w:sz w:val="24"/>
          <w:szCs w:val="24"/>
        </w:rPr>
        <w:t>ll’</w:t>
      </w:r>
      <w:r w:rsidR="000E1413" w:rsidRPr="006E5523">
        <w:rPr>
          <w:rFonts w:ascii="Arial" w:hAnsi="Arial" w:cs="Arial"/>
          <w:sz w:val="24"/>
          <w:szCs w:val="24"/>
        </w:rPr>
        <w:t>arte</w:t>
      </w:r>
      <w:r w:rsidR="00644A0C" w:rsidRPr="006E5523">
        <w:rPr>
          <w:rFonts w:ascii="Arial" w:hAnsi="Arial" w:cs="Arial"/>
          <w:sz w:val="24"/>
          <w:szCs w:val="24"/>
        </w:rPr>
        <w:t xml:space="preserve"> concettuale </w:t>
      </w:r>
      <w:r w:rsidR="00F74B3E" w:rsidRPr="006E5523">
        <w:rPr>
          <w:rFonts w:ascii="Arial" w:hAnsi="Arial" w:cs="Arial"/>
          <w:sz w:val="24"/>
          <w:szCs w:val="24"/>
        </w:rPr>
        <w:t>-</w:t>
      </w:r>
      <w:r w:rsidR="00644A0C" w:rsidRPr="006E5523">
        <w:rPr>
          <w:rFonts w:ascii="Arial" w:hAnsi="Arial" w:cs="Arial"/>
          <w:sz w:val="24"/>
          <w:szCs w:val="24"/>
        </w:rPr>
        <w:t xml:space="preserve"> </w:t>
      </w:r>
      <w:r w:rsidR="00F74B3E" w:rsidRPr="006E5523">
        <w:rPr>
          <w:rFonts w:ascii="Arial" w:hAnsi="Arial" w:cs="Arial"/>
          <w:sz w:val="24"/>
          <w:szCs w:val="24"/>
        </w:rPr>
        <w:t xml:space="preserve">ma </w:t>
      </w:r>
      <w:r w:rsidR="001C76C0" w:rsidRPr="006E5523">
        <w:rPr>
          <w:rFonts w:ascii="Arial" w:hAnsi="Arial" w:cs="Arial"/>
          <w:sz w:val="24"/>
          <w:szCs w:val="24"/>
        </w:rPr>
        <w:t>è</w:t>
      </w:r>
      <w:r w:rsidR="00F74B3E" w:rsidRPr="006E5523">
        <w:rPr>
          <w:rFonts w:ascii="Arial" w:hAnsi="Arial" w:cs="Arial"/>
          <w:sz w:val="24"/>
          <w:szCs w:val="24"/>
        </w:rPr>
        <w:t xml:space="preserve"> donna</w:t>
      </w:r>
      <w:r w:rsidR="00A65D0C" w:rsidRPr="006E5523">
        <w:rPr>
          <w:rFonts w:ascii="Arial" w:hAnsi="Arial" w:cs="Arial"/>
          <w:sz w:val="24"/>
          <w:szCs w:val="24"/>
        </w:rPr>
        <w:t xml:space="preserve"> (una delle pochissime pittrici </w:t>
      </w:r>
      <w:r w:rsidR="00A150CA" w:rsidRPr="006E5523">
        <w:rPr>
          <w:rFonts w:ascii="Arial" w:hAnsi="Arial" w:cs="Arial"/>
          <w:sz w:val="24"/>
          <w:szCs w:val="24"/>
        </w:rPr>
        <w:t xml:space="preserve">milanesi </w:t>
      </w:r>
      <w:r w:rsidR="00A65D0C" w:rsidRPr="006E5523">
        <w:rPr>
          <w:rFonts w:ascii="Arial" w:hAnsi="Arial" w:cs="Arial"/>
          <w:sz w:val="24"/>
          <w:szCs w:val="24"/>
        </w:rPr>
        <w:t>della sua generazione)</w:t>
      </w:r>
      <w:r w:rsidR="000E1413" w:rsidRPr="006E5523">
        <w:rPr>
          <w:rFonts w:ascii="Arial" w:hAnsi="Arial" w:cs="Arial"/>
          <w:sz w:val="24"/>
          <w:szCs w:val="24"/>
        </w:rPr>
        <w:t>;</w:t>
      </w:r>
      <w:r w:rsidR="00F74B3E" w:rsidRPr="006E5523">
        <w:rPr>
          <w:rFonts w:ascii="Arial" w:hAnsi="Arial" w:cs="Arial"/>
          <w:sz w:val="24"/>
          <w:szCs w:val="24"/>
        </w:rPr>
        <w:t xml:space="preserve"> </w:t>
      </w:r>
      <w:r w:rsidR="00231842" w:rsidRPr="006E5523">
        <w:rPr>
          <w:rFonts w:ascii="Arial" w:hAnsi="Arial" w:cs="Arial"/>
          <w:sz w:val="24"/>
          <w:szCs w:val="24"/>
        </w:rPr>
        <w:t xml:space="preserve">è </w:t>
      </w:r>
      <w:r w:rsidR="00E31894" w:rsidRPr="006E5523">
        <w:rPr>
          <w:rFonts w:ascii="Arial" w:hAnsi="Arial" w:cs="Arial"/>
          <w:sz w:val="24"/>
          <w:szCs w:val="24"/>
        </w:rPr>
        <w:t>maggiore</w:t>
      </w:r>
      <w:r w:rsidR="00F74B3E" w:rsidRPr="006E5523">
        <w:rPr>
          <w:rFonts w:ascii="Arial" w:hAnsi="Arial" w:cs="Arial"/>
          <w:sz w:val="24"/>
          <w:szCs w:val="24"/>
        </w:rPr>
        <w:t xml:space="preserve"> di loro</w:t>
      </w:r>
      <w:r w:rsidR="00231842" w:rsidRPr="006E5523">
        <w:rPr>
          <w:rFonts w:ascii="Arial" w:hAnsi="Arial" w:cs="Arial"/>
          <w:sz w:val="24"/>
          <w:szCs w:val="24"/>
        </w:rPr>
        <w:t xml:space="preserve"> </w:t>
      </w:r>
      <w:r w:rsidR="00C95688" w:rsidRPr="006E5523">
        <w:rPr>
          <w:rFonts w:ascii="Arial" w:hAnsi="Arial" w:cs="Arial"/>
          <w:sz w:val="24"/>
          <w:szCs w:val="24"/>
        </w:rPr>
        <w:t xml:space="preserve">di qualche anno </w:t>
      </w:r>
      <w:r w:rsidR="00231842" w:rsidRPr="006E5523">
        <w:rPr>
          <w:rFonts w:ascii="Arial" w:hAnsi="Arial" w:cs="Arial"/>
          <w:sz w:val="24"/>
          <w:szCs w:val="24"/>
        </w:rPr>
        <w:t>e</w:t>
      </w:r>
      <w:r w:rsidR="000B28A2" w:rsidRPr="006E5523">
        <w:rPr>
          <w:rFonts w:ascii="Arial" w:hAnsi="Arial" w:cs="Arial"/>
          <w:sz w:val="24"/>
          <w:szCs w:val="24"/>
        </w:rPr>
        <w:t>, pur essendo molto amata da Testori,</w:t>
      </w:r>
      <w:r w:rsidR="00AC271C" w:rsidRPr="006E5523">
        <w:rPr>
          <w:rFonts w:ascii="Arial" w:hAnsi="Arial" w:cs="Arial"/>
          <w:sz w:val="24"/>
          <w:szCs w:val="24"/>
        </w:rPr>
        <w:t xml:space="preserve"> </w:t>
      </w:r>
      <w:r w:rsidR="00C95688" w:rsidRPr="006E5523">
        <w:rPr>
          <w:rFonts w:ascii="Arial" w:hAnsi="Arial" w:cs="Arial"/>
          <w:sz w:val="24"/>
          <w:szCs w:val="24"/>
        </w:rPr>
        <w:t>resta fuori dal</w:t>
      </w:r>
      <w:r w:rsidR="00AC271C" w:rsidRPr="006E5523">
        <w:rPr>
          <w:rFonts w:ascii="Arial" w:hAnsi="Arial" w:cs="Arial"/>
          <w:sz w:val="24"/>
          <w:szCs w:val="24"/>
        </w:rPr>
        <w:t xml:space="preserve"> giro.</w:t>
      </w:r>
      <w:r w:rsidR="00904A96" w:rsidRPr="006E5523">
        <w:rPr>
          <w:rFonts w:ascii="Arial" w:hAnsi="Arial" w:cs="Arial"/>
          <w:sz w:val="24"/>
          <w:szCs w:val="24"/>
        </w:rPr>
        <w:t xml:space="preserve"> </w:t>
      </w:r>
      <w:r w:rsidR="00F51635" w:rsidRPr="006E5523">
        <w:rPr>
          <w:rFonts w:ascii="Arial" w:hAnsi="Arial" w:cs="Arial"/>
          <w:sz w:val="24"/>
          <w:szCs w:val="24"/>
        </w:rPr>
        <w:t>Erede</w:t>
      </w:r>
      <w:r w:rsidR="00231842" w:rsidRPr="006E5523">
        <w:rPr>
          <w:rFonts w:ascii="Arial" w:hAnsi="Arial" w:cs="Arial"/>
          <w:sz w:val="24"/>
          <w:szCs w:val="24"/>
        </w:rPr>
        <w:t xml:space="preserve"> di un</w:t>
      </w:r>
      <w:r w:rsidR="00F51635" w:rsidRPr="006E5523">
        <w:rPr>
          <w:rFonts w:ascii="Arial" w:hAnsi="Arial" w:cs="Arial"/>
          <w:sz w:val="24"/>
          <w:szCs w:val="24"/>
        </w:rPr>
        <w:t xml:space="preserve"> approccio</w:t>
      </w:r>
      <w:r w:rsidR="00231842" w:rsidRPr="006E5523">
        <w:rPr>
          <w:rFonts w:ascii="Arial" w:hAnsi="Arial" w:cs="Arial"/>
          <w:sz w:val="24"/>
          <w:szCs w:val="24"/>
        </w:rPr>
        <w:t xml:space="preserve"> </w:t>
      </w:r>
      <w:r w:rsidR="00F51635" w:rsidRPr="006E5523">
        <w:rPr>
          <w:rFonts w:ascii="Arial" w:hAnsi="Arial" w:cs="Arial"/>
          <w:sz w:val="24"/>
          <w:szCs w:val="24"/>
        </w:rPr>
        <w:t>all</w:t>
      </w:r>
      <w:r w:rsidR="00231842" w:rsidRPr="006E5523">
        <w:rPr>
          <w:rFonts w:ascii="Arial" w:hAnsi="Arial" w:cs="Arial"/>
          <w:sz w:val="24"/>
          <w:szCs w:val="24"/>
        </w:rPr>
        <w:t>a realtà che</w:t>
      </w:r>
      <w:r w:rsidR="000B28A2" w:rsidRPr="006E5523">
        <w:rPr>
          <w:rFonts w:ascii="Arial" w:hAnsi="Arial" w:cs="Arial"/>
          <w:sz w:val="24"/>
          <w:szCs w:val="24"/>
        </w:rPr>
        <w:t xml:space="preserve"> </w:t>
      </w:r>
      <w:r w:rsidR="00F51635" w:rsidRPr="006E5523">
        <w:rPr>
          <w:rFonts w:ascii="Arial" w:hAnsi="Arial" w:cs="Arial"/>
          <w:sz w:val="24"/>
          <w:szCs w:val="24"/>
        </w:rPr>
        <w:t>ricorda quello</w:t>
      </w:r>
      <w:r w:rsidR="00231842" w:rsidRPr="006E5523">
        <w:rPr>
          <w:rFonts w:ascii="Arial" w:hAnsi="Arial" w:cs="Arial"/>
          <w:sz w:val="24"/>
          <w:szCs w:val="24"/>
        </w:rPr>
        <w:t xml:space="preserve"> informale del lecchese Ennio Morlotti e </w:t>
      </w:r>
      <w:r w:rsidR="00F51635" w:rsidRPr="006E5523">
        <w:rPr>
          <w:rFonts w:ascii="Arial" w:hAnsi="Arial" w:cs="Arial"/>
          <w:sz w:val="24"/>
          <w:szCs w:val="24"/>
        </w:rPr>
        <w:t xml:space="preserve">quello </w:t>
      </w:r>
      <w:r w:rsidR="00231842" w:rsidRPr="006E5523">
        <w:rPr>
          <w:rFonts w:ascii="Arial" w:hAnsi="Arial" w:cs="Arial"/>
          <w:sz w:val="24"/>
          <w:szCs w:val="24"/>
        </w:rPr>
        <w:t>materic</w:t>
      </w:r>
      <w:r w:rsidR="0013654F" w:rsidRPr="006E5523">
        <w:rPr>
          <w:rFonts w:ascii="Arial" w:hAnsi="Arial" w:cs="Arial"/>
          <w:sz w:val="24"/>
          <w:szCs w:val="24"/>
        </w:rPr>
        <w:t>o</w:t>
      </w:r>
      <w:r w:rsidR="00231842" w:rsidRPr="006E5523">
        <w:rPr>
          <w:rFonts w:ascii="Arial" w:hAnsi="Arial" w:cs="Arial"/>
          <w:sz w:val="24"/>
          <w:szCs w:val="24"/>
        </w:rPr>
        <w:t xml:space="preserve"> dello svizzero Willy </w:t>
      </w:r>
      <w:proofErr w:type="spellStart"/>
      <w:r w:rsidR="00231842" w:rsidRPr="006E5523">
        <w:rPr>
          <w:rFonts w:ascii="Arial" w:hAnsi="Arial" w:cs="Arial"/>
          <w:sz w:val="24"/>
          <w:szCs w:val="24"/>
        </w:rPr>
        <w:t>Varlin</w:t>
      </w:r>
      <w:proofErr w:type="spellEnd"/>
      <w:r w:rsidR="00231842" w:rsidRPr="006E5523">
        <w:rPr>
          <w:rFonts w:ascii="Arial" w:hAnsi="Arial" w:cs="Arial"/>
          <w:sz w:val="24"/>
          <w:szCs w:val="24"/>
        </w:rPr>
        <w:t xml:space="preserve"> </w:t>
      </w:r>
      <w:r w:rsidR="00E36297" w:rsidRPr="006E5523">
        <w:rPr>
          <w:rFonts w:ascii="Arial" w:hAnsi="Arial" w:cs="Arial"/>
          <w:sz w:val="24"/>
          <w:szCs w:val="24"/>
        </w:rPr>
        <w:t>-</w:t>
      </w:r>
      <w:r w:rsidR="00231842" w:rsidRPr="006E5523">
        <w:rPr>
          <w:rFonts w:ascii="Arial" w:hAnsi="Arial" w:cs="Arial"/>
          <w:sz w:val="24"/>
          <w:szCs w:val="24"/>
        </w:rPr>
        <w:t xml:space="preserve"> due pittori </w:t>
      </w:r>
      <w:r w:rsidR="00E36297" w:rsidRPr="006E5523">
        <w:rPr>
          <w:rFonts w:ascii="Arial" w:hAnsi="Arial" w:cs="Arial"/>
          <w:sz w:val="24"/>
          <w:szCs w:val="24"/>
        </w:rPr>
        <w:t>da lei sempre</w:t>
      </w:r>
      <w:r w:rsidR="00231842" w:rsidRPr="006E5523">
        <w:rPr>
          <w:rFonts w:ascii="Arial" w:hAnsi="Arial" w:cs="Arial"/>
          <w:sz w:val="24"/>
          <w:szCs w:val="24"/>
        </w:rPr>
        <w:t xml:space="preserve"> ammirat</w:t>
      </w:r>
      <w:r w:rsidR="00E36297" w:rsidRPr="006E5523">
        <w:rPr>
          <w:rFonts w:ascii="Arial" w:hAnsi="Arial" w:cs="Arial"/>
          <w:sz w:val="24"/>
          <w:szCs w:val="24"/>
        </w:rPr>
        <w:t>i</w:t>
      </w:r>
      <w:r w:rsidR="00231842" w:rsidRPr="006E5523">
        <w:rPr>
          <w:rFonts w:ascii="Arial" w:hAnsi="Arial" w:cs="Arial"/>
          <w:sz w:val="24"/>
          <w:szCs w:val="24"/>
        </w:rPr>
        <w:t xml:space="preserve"> - Fornasieri dipinge lontano dai riflettori.</w:t>
      </w:r>
    </w:p>
    <w:p w14:paraId="4D2FDA4C" w14:textId="2964A5B4" w:rsidR="00904A96" w:rsidRPr="006E5523" w:rsidRDefault="00904A96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 xml:space="preserve">Non </w:t>
      </w:r>
      <w:bookmarkStart w:id="1" w:name="_GoBack"/>
      <w:bookmarkEnd w:id="1"/>
      <w:r w:rsidRPr="006E5523">
        <w:rPr>
          <w:rFonts w:ascii="Arial" w:hAnsi="Arial" w:cs="Arial"/>
          <w:sz w:val="24"/>
          <w:szCs w:val="24"/>
        </w:rPr>
        <w:t>che non esistessero in quegli anni aggiornate critiche d’arte femministe</w:t>
      </w:r>
      <w:r w:rsidR="00A150CA" w:rsidRPr="006E5523">
        <w:rPr>
          <w:rFonts w:ascii="Arial" w:hAnsi="Arial" w:cs="Arial"/>
          <w:sz w:val="24"/>
          <w:szCs w:val="24"/>
        </w:rPr>
        <w:t xml:space="preserve"> in grado di occuparsi di lei</w:t>
      </w:r>
      <w:r w:rsidRPr="006E5523">
        <w:rPr>
          <w:rFonts w:ascii="Arial" w:hAnsi="Arial" w:cs="Arial"/>
          <w:sz w:val="24"/>
          <w:szCs w:val="24"/>
        </w:rPr>
        <w:t xml:space="preserve">, ma al loro sguardo il lavoro di </w:t>
      </w:r>
      <w:r w:rsidR="00F45298" w:rsidRPr="006E5523">
        <w:rPr>
          <w:rFonts w:ascii="Arial" w:hAnsi="Arial" w:cs="Arial"/>
          <w:sz w:val="24"/>
          <w:szCs w:val="24"/>
        </w:rPr>
        <w:t>Fornasieri</w:t>
      </w:r>
      <w:r w:rsidRPr="006E5523">
        <w:rPr>
          <w:rFonts w:ascii="Arial" w:hAnsi="Arial" w:cs="Arial"/>
          <w:sz w:val="24"/>
          <w:szCs w:val="24"/>
        </w:rPr>
        <w:t xml:space="preserve"> sembrava trasparente: un passo indietro invece che avanti, senza provocazioni, senza rivendicazioni, lontano mille miglia dai temi </w:t>
      </w:r>
      <w:r w:rsidR="00F51635" w:rsidRPr="006E5523">
        <w:rPr>
          <w:rFonts w:ascii="Arial" w:hAnsi="Arial" w:cs="Arial"/>
          <w:sz w:val="24"/>
          <w:szCs w:val="24"/>
        </w:rPr>
        <w:t xml:space="preserve">caldi </w:t>
      </w:r>
      <w:r w:rsidRPr="006E5523">
        <w:rPr>
          <w:rFonts w:ascii="Arial" w:hAnsi="Arial" w:cs="Arial"/>
          <w:sz w:val="24"/>
          <w:szCs w:val="24"/>
        </w:rPr>
        <w:t xml:space="preserve">della politica, del sesso, dell’inconscio. </w:t>
      </w:r>
      <w:r w:rsidR="00806E80" w:rsidRPr="006E5523">
        <w:rPr>
          <w:rFonts w:ascii="Arial" w:hAnsi="Arial" w:cs="Arial"/>
          <w:sz w:val="24"/>
          <w:szCs w:val="24"/>
        </w:rPr>
        <w:t>T</w:t>
      </w:r>
      <w:r w:rsidR="000B28A2" w:rsidRPr="006E5523">
        <w:rPr>
          <w:rFonts w:ascii="Arial" w:hAnsi="Arial" w:cs="Arial"/>
          <w:sz w:val="24"/>
          <w:szCs w:val="24"/>
        </w:rPr>
        <w:t>roppo estetico</w:t>
      </w:r>
      <w:r w:rsidR="00806E80" w:rsidRPr="006E5523">
        <w:rPr>
          <w:rFonts w:ascii="Arial" w:hAnsi="Arial" w:cs="Arial"/>
          <w:sz w:val="24"/>
          <w:szCs w:val="24"/>
        </w:rPr>
        <w:t xml:space="preserve"> e poco etico</w:t>
      </w:r>
      <w:r w:rsidR="000B28A2" w:rsidRPr="006E5523">
        <w:rPr>
          <w:rFonts w:ascii="Arial" w:hAnsi="Arial" w:cs="Arial"/>
          <w:sz w:val="24"/>
          <w:szCs w:val="24"/>
        </w:rPr>
        <w:t>.</w:t>
      </w:r>
    </w:p>
    <w:p w14:paraId="041BAC66" w14:textId="762BBCCE" w:rsidR="008013F7" w:rsidRPr="006E5523" w:rsidRDefault="00904A96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>L</w:t>
      </w:r>
      <w:r w:rsidR="00DD5A35" w:rsidRPr="006E5523">
        <w:rPr>
          <w:rFonts w:ascii="Arial" w:hAnsi="Arial" w:cs="Arial"/>
          <w:sz w:val="24"/>
          <w:szCs w:val="24"/>
        </w:rPr>
        <w:t>a pittrice</w:t>
      </w:r>
      <w:r w:rsidRPr="006E5523">
        <w:rPr>
          <w:rFonts w:ascii="Arial" w:hAnsi="Arial" w:cs="Arial"/>
          <w:sz w:val="24"/>
          <w:szCs w:val="24"/>
        </w:rPr>
        <w:t xml:space="preserve">, però, </w:t>
      </w:r>
      <w:r w:rsidR="001C76C0" w:rsidRPr="006E5523">
        <w:rPr>
          <w:rFonts w:ascii="Arial" w:hAnsi="Arial" w:cs="Arial"/>
          <w:sz w:val="24"/>
          <w:szCs w:val="24"/>
        </w:rPr>
        <w:t>h</w:t>
      </w:r>
      <w:r w:rsidR="00F74B3E" w:rsidRPr="006E5523">
        <w:rPr>
          <w:rFonts w:ascii="Arial" w:hAnsi="Arial" w:cs="Arial"/>
          <w:sz w:val="24"/>
          <w:szCs w:val="24"/>
        </w:rPr>
        <w:t>a già</w:t>
      </w:r>
      <w:r w:rsidR="001C76C0" w:rsidRPr="006E5523">
        <w:rPr>
          <w:rFonts w:ascii="Arial" w:hAnsi="Arial" w:cs="Arial"/>
          <w:sz w:val="24"/>
          <w:szCs w:val="24"/>
        </w:rPr>
        <w:t xml:space="preserve"> scelto chi </w:t>
      </w:r>
      <w:r w:rsidR="001E70BB" w:rsidRPr="006E5523">
        <w:rPr>
          <w:rFonts w:ascii="Arial" w:hAnsi="Arial" w:cs="Arial"/>
          <w:sz w:val="24"/>
          <w:szCs w:val="24"/>
        </w:rPr>
        <w:t>sarà</w:t>
      </w:r>
      <w:r w:rsidR="00F74B3E" w:rsidRPr="006E5523">
        <w:rPr>
          <w:rFonts w:ascii="Arial" w:hAnsi="Arial" w:cs="Arial"/>
          <w:sz w:val="24"/>
          <w:szCs w:val="24"/>
        </w:rPr>
        <w:t xml:space="preserve"> la sua guida di riferimento</w:t>
      </w:r>
      <w:r w:rsidR="00CA70B8" w:rsidRPr="006E5523">
        <w:rPr>
          <w:rFonts w:ascii="Arial" w:hAnsi="Arial" w:cs="Arial"/>
          <w:sz w:val="24"/>
          <w:szCs w:val="24"/>
        </w:rPr>
        <w:t xml:space="preserve">: </w:t>
      </w:r>
      <w:r w:rsidR="00DD5A35" w:rsidRPr="006E5523">
        <w:rPr>
          <w:rFonts w:ascii="Arial" w:hAnsi="Arial" w:cs="Arial"/>
          <w:sz w:val="24"/>
          <w:szCs w:val="24"/>
        </w:rPr>
        <w:t xml:space="preserve">lo </w:t>
      </w:r>
      <w:r w:rsidR="00F74B3E" w:rsidRPr="006E5523">
        <w:rPr>
          <w:rFonts w:ascii="Arial" w:hAnsi="Arial" w:cs="Arial"/>
          <w:sz w:val="24"/>
          <w:szCs w:val="24"/>
        </w:rPr>
        <w:t xml:space="preserve">statunitense William </w:t>
      </w:r>
      <w:proofErr w:type="spellStart"/>
      <w:r w:rsidR="00F74B3E" w:rsidRPr="006E5523">
        <w:rPr>
          <w:rFonts w:ascii="Arial" w:hAnsi="Arial" w:cs="Arial"/>
          <w:sz w:val="24"/>
          <w:szCs w:val="24"/>
        </w:rPr>
        <w:t>Congdon</w:t>
      </w:r>
      <w:proofErr w:type="spellEnd"/>
      <w:r w:rsidR="00F74B3E" w:rsidRPr="006E5523">
        <w:rPr>
          <w:rFonts w:ascii="Arial" w:hAnsi="Arial" w:cs="Arial"/>
          <w:sz w:val="24"/>
          <w:szCs w:val="24"/>
        </w:rPr>
        <w:t xml:space="preserve"> (1912 - 1998), che dalla fine degli anni se</w:t>
      </w:r>
      <w:r w:rsidR="00AC271C" w:rsidRPr="006E5523">
        <w:rPr>
          <w:rFonts w:ascii="Arial" w:hAnsi="Arial" w:cs="Arial"/>
          <w:sz w:val="24"/>
          <w:szCs w:val="24"/>
        </w:rPr>
        <w:t>tt</w:t>
      </w:r>
      <w:r w:rsidR="00F74B3E" w:rsidRPr="006E5523">
        <w:rPr>
          <w:rFonts w:ascii="Arial" w:hAnsi="Arial" w:cs="Arial"/>
          <w:sz w:val="24"/>
          <w:szCs w:val="24"/>
        </w:rPr>
        <w:t xml:space="preserve">anta </w:t>
      </w:r>
      <w:r w:rsidR="001E70BB" w:rsidRPr="006E5523">
        <w:rPr>
          <w:rFonts w:ascii="Arial" w:hAnsi="Arial" w:cs="Arial"/>
          <w:sz w:val="24"/>
          <w:szCs w:val="24"/>
        </w:rPr>
        <w:t>vive</w:t>
      </w:r>
      <w:r w:rsidR="00F74B3E" w:rsidRPr="006E5523">
        <w:rPr>
          <w:rFonts w:ascii="Arial" w:hAnsi="Arial" w:cs="Arial"/>
          <w:sz w:val="24"/>
          <w:szCs w:val="24"/>
        </w:rPr>
        <w:t xml:space="preserve"> nella Bassa milanese, a Gudo </w:t>
      </w:r>
      <w:proofErr w:type="spellStart"/>
      <w:r w:rsidR="00F74B3E" w:rsidRPr="006E5523">
        <w:rPr>
          <w:rFonts w:ascii="Arial" w:hAnsi="Arial" w:cs="Arial"/>
          <w:sz w:val="24"/>
          <w:szCs w:val="24"/>
        </w:rPr>
        <w:t>Gambaredo</w:t>
      </w:r>
      <w:proofErr w:type="spellEnd"/>
      <w:r w:rsidR="00F74B3E" w:rsidRPr="006E5523">
        <w:rPr>
          <w:rFonts w:ascii="Arial" w:hAnsi="Arial" w:cs="Arial"/>
          <w:sz w:val="24"/>
          <w:szCs w:val="24"/>
        </w:rPr>
        <w:t xml:space="preserve">, </w:t>
      </w:r>
      <w:r w:rsidR="00CA70B8" w:rsidRPr="006E5523">
        <w:rPr>
          <w:rFonts w:ascii="Arial" w:hAnsi="Arial" w:cs="Arial"/>
          <w:sz w:val="24"/>
          <w:szCs w:val="24"/>
        </w:rPr>
        <w:t>in</w:t>
      </w:r>
      <w:r w:rsidR="00F74B3E" w:rsidRPr="006E5523">
        <w:rPr>
          <w:rFonts w:ascii="Arial" w:hAnsi="Arial" w:cs="Arial"/>
          <w:sz w:val="24"/>
          <w:szCs w:val="24"/>
        </w:rPr>
        <w:t xml:space="preserve"> un</w:t>
      </w:r>
      <w:r w:rsidR="001E70BB" w:rsidRPr="006E5523">
        <w:rPr>
          <w:rFonts w:ascii="Arial" w:hAnsi="Arial" w:cs="Arial"/>
          <w:sz w:val="24"/>
          <w:szCs w:val="24"/>
        </w:rPr>
        <w:t>a casa-studio</w:t>
      </w:r>
      <w:r w:rsidR="00F74B3E" w:rsidRPr="006E5523">
        <w:rPr>
          <w:rFonts w:ascii="Arial" w:hAnsi="Arial" w:cs="Arial"/>
          <w:sz w:val="24"/>
          <w:szCs w:val="24"/>
        </w:rPr>
        <w:t xml:space="preserve"> annesso al monastero benedettino della Cascinazza.</w:t>
      </w:r>
      <w:r w:rsidR="00C1699D" w:rsidRPr="006E5523">
        <w:rPr>
          <w:rFonts w:ascii="Arial" w:hAnsi="Arial" w:cs="Arial"/>
          <w:sz w:val="24"/>
          <w:szCs w:val="24"/>
        </w:rPr>
        <w:t xml:space="preserve"> </w:t>
      </w:r>
      <w:r w:rsidR="00DD5A35" w:rsidRPr="006E5523">
        <w:rPr>
          <w:rFonts w:ascii="Arial" w:hAnsi="Arial" w:cs="Arial"/>
          <w:sz w:val="24"/>
          <w:szCs w:val="24"/>
        </w:rPr>
        <w:t xml:space="preserve">Un pittore che di ogni quadro </w:t>
      </w:r>
      <w:r w:rsidR="00A13AEE" w:rsidRPr="006E5523">
        <w:rPr>
          <w:rFonts w:ascii="Arial" w:hAnsi="Arial" w:cs="Arial"/>
          <w:sz w:val="24"/>
          <w:szCs w:val="24"/>
        </w:rPr>
        <w:t>ha fatto</w:t>
      </w:r>
      <w:r w:rsidR="00DD5A35" w:rsidRPr="006E5523">
        <w:rPr>
          <w:rFonts w:ascii="Arial" w:hAnsi="Arial" w:cs="Arial"/>
          <w:sz w:val="24"/>
          <w:szCs w:val="24"/>
        </w:rPr>
        <w:t xml:space="preserve"> una preghiera. </w:t>
      </w:r>
      <w:r w:rsidR="00C1699D" w:rsidRPr="006E5523">
        <w:rPr>
          <w:rFonts w:ascii="Arial" w:hAnsi="Arial" w:cs="Arial"/>
          <w:sz w:val="24"/>
          <w:szCs w:val="24"/>
        </w:rPr>
        <w:t xml:space="preserve">Lo frequenta </w:t>
      </w:r>
      <w:r w:rsidRPr="006E5523">
        <w:rPr>
          <w:rFonts w:ascii="Arial" w:hAnsi="Arial" w:cs="Arial"/>
          <w:sz w:val="24"/>
          <w:szCs w:val="24"/>
        </w:rPr>
        <w:t>per tutti gli anni novanta</w:t>
      </w:r>
      <w:r w:rsidR="00114D2D" w:rsidRPr="006E5523">
        <w:rPr>
          <w:rFonts w:ascii="Arial" w:hAnsi="Arial" w:cs="Arial"/>
          <w:sz w:val="24"/>
          <w:szCs w:val="24"/>
        </w:rPr>
        <w:t xml:space="preserve"> e intanto</w:t>
      </w:r>
      <w:r w:rsidR="00AC271C" w:rsidRPr="006E5523">
        <w:rPr>
          <w:rFonts w:ascii="Arial" w:hAnsi="Arial" w:cs="Arial"/>
          <w:sz w:val="24"/>
          <w:szCs w:val="24"/>
        </w:rPr>
        <w:t xml:space="preserve"> vince il Premio Carlo Dalla Zorza (1995), mischia colori, </w:t>
      </w:r>
      <w:r w:rsidR="00A150CA" w:rsidRPr="006E5523">
        <w:rPr>
          <w:rFonts w:ascii="Arial" w:hAnsi="Arial" w:cs="Arial"/>
          <w:sz w:val="24"/>
          <w:szCs w:val="24"/>
        </w:rPr>
        <w:t>prepara tele</w:t>
      </w:r>
      <w:r w:rsidR="00AC271C" w:rsidRPr="006E5523">
        <w:rPr>
          <w:rFonts w:ascii="Arial" w:hAnsi="Arial" w:cs="Arial"/>
          <w:sz w:val="24"/>
          <w:szCs w:val="24"/>
        </w:rPr>
        <w:t>, partecipa a rassegne collettive, espone in mostre personali</w:t>
      </w:r>
      <w:r w:rsidR="007B336D" w:rsidRPr="006E5523">
        <w:rPr>
          <w:rFonts w:ascii="Arial" w:hAnsi="Arial" w:cs="Arial"/>
          <w:sz w:val="24"/>
          <w:szCs w:val="24"/>
        </w:rPr>
        <w:t>; le sue opere entrano anche in importanti collezioni pubbliche</w:t>
      </w:r>
      <w:r w:rsidR="00A13AEE" w:rsidRPr="006E5523">
        <w:rPr>
          <w:rFonts w:ascii="Arial" w:hAnsi="Arial" w:cs="Arial"/>
          <w:sz w:val="24"/>
          <w:szCs w:val="24"/>
        </w:rPr>
        <w:t xml:space="preserve"> come quella della Camera dei Deputati del Parlamento Italiano.</w:t>
      </w:r>
    </w:p>
    <w:p w14:paraId="1502A6C2" w14:textId="77777777" w:rsidR="008013F7" w:rsidRPr="006E5523" w:rsidRDefault="008013F7" w:rsidP="006E5523">
      <w:pPr>
        <w:pStyle w:val="Nessunaspaziatura"/>
        <w:jc w:val="both"/>
        <w:rPr>
          <w:rFonts w:ascii="Arial" w:hAnsi="Arial" w:cs="Arial"/>
          <w:sz w:val="10"/>
          <w:szCs w:val="10"/>
        </w:rPr>
      </w:pPr>
    </w:p>
    <w:p w14:paraId="6FA22CA2" w14:textId="4361A4E4" w:rsidR="00E71245" w:rsidRPr="006E5523" w:rsidRDefault="007B336D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>S</w:t>
      </w:r>
      <w:r w:rsidR="000E48E6" w:rsidRPr="006E5523">
        <w:rPr>
          <w:rFonts w:ascii="Arial" w:hAnsi="Arial" w:cs="Arial"/>
          <w:sz w:val="24"/>
          <w:szCs w:val="24"/>
        </w:rPr>
        <w:t>ono anni difficili per chi, come lei, resta fedele al</w:t>
      </w:r>
      <w:r w:rsidR="00C95688" w:rsidRPr="006E5523">
        <w:rPr>
          <w:rFonts w:ascii="Arial" w:hAnsi="Arial" w:cs="Arial"/>
          <w:sz w:val="24"/>
          <w:szCs w:val="24"/>
        </w:rPr>
        <w:t>la pittura</w:t>
      </w:r>
      <w:r w:rsidR="000E48E6" w:rsidRPr="006E5523">
        <w:rPr>
          <w:rFonts w:ascii="Arial" w:hAnsi="Arial" w:cs="Arial"/>
          <w:sz w:val="24"/>
          <w:szCs w:val="24"/>
        </w:rPr>
        <w:t>. Intorno a tele e pennelli predomina</w:t>
      </w:r>
      <w:r w:rsidR="00E71245" w:rsidRPr="006E5523">
        <w:rPr>
          <w:rFonts w:ascii="Arial" w:hAnsi="Arial" w:cs="Arial"/>
          <w:sz w:val="24"/>
          <w:szCs w:val="24"/>
        </w:rPr>
        <w:t>, infatti,</w:t>
      </w:r>
      <w:r w:rsidR="000E48E6" w:rsidRPr="006E5523">
        <w:rPr>
          <w:rFonts w:ascii="Arial" w:hAnsi="Arial" w:cs="Arial"/>
          <w:sz w:val="24"/>
          <w:szCs w:val="24"/>
        </w:rPr>
        <w:t xml:space="preserve"> un clima di generale ipocrisia, come se dipingere a olio su tela fosse un semplice retaggio passatista. Fornasieri </w:t>
      </w:r>
      <w:r w:rsidR="00925979" w:rsidRPr="006E5523">
        <w:rPr>
          <w:rFonts w:ascii="Arial" w:hAnsi="Arial" w:cs="Arial"/>
          <w:sz w:val="24"/>
          <w:szCs w:val="24"/>
        </w:rPr>
        <w:t xml:space="preserve">conosce la capacità della pittura di trasformarsi </w:t>
      </w:r>
      <w:r w:rsidR="00C95688" w:rsidRPr="006E5523">
        <w:rPr>
          <w:rFonts w:ascii="Arial" w:hAnsi="Arial" w:cs="Arial"/>
          <w:sz w:val="24"/>
          <w:szCs w:val="24"/>
        </w:rPr>
        <w:t xml:space="preserve">senza mai soccombere, </w:t>
      </w:r>
      <w:r w:rsidR="00925979" w:rsidRPr="006E5523">
        <w:rPr>
          <w:rFonts w:ascii="Arial" w:hAnsi="Arial" w:cs="Arial"/>
          <w:sz w:val="24"/>
          <w:szCs w:val="24"/>
        </w:rPr>
        <w:t>metabolizzando i nuovi linguaggi</w:t>
      </w:r>
      <w:r w:rsidR="00C95688" w:rsidRPr="006E5523">
        <w:rPr>
          <w:rFonts w:ascii="Arial" w:hAnsi="Arial" w:cs="Arial"/>
          <w:sz w:val="24"/>
          <w:szCs w:val="24"/>
        </w:rPr>
        <w:t xml:space="preserve"> </w:t>
      </w:r>
      <w:r w:rsidR="00925979" w:rsidRPr="006E5523">
        <w:rPr>
          <w:rFonts w:ascii="Arial" w:hAnsi="Arial" w:cs="Arial"/>
          <w:sz w:val="24"/>
          <w:szCs w:val="24"/>
        </w:rPr>
        <w:t xml:space="preserve">e </w:t>
      </w:r>
      <w:r w:rsidR="00E71245" w:rsidRPr="006E5523">
        <w:rPr>
          <w:rFonts w:ascii="Arial" w:hAnsi="Arial" w:cs="Arial"/>
          <w:sz w:val="24"/>
          <w:szCs w:val="24"/>
        </w:rPr>
        <w:t>non la rinnega</w:t>
      </w:r>
      <w:r w:rsidR="00925979" w:rsidRPr="006E5523">
        <w:rPr>
          <w:rFonts w:ascii="Arial" w:hAnsi="Arial" w:cs="Arial"/>
          <w:sz w:val="24"/>
          <w:szCs w:val="24"/>
        </w:rPr>
        <w:t xml:space="preserve">. </w:t>
      </w:r>
      <w:r w:rsidR="00A150CA" w:rsidRPr="006E5523">
        <w:rPr>
          <w:rFonts w:ascii="Arial" w:hAnsi="Arial" w:cs="Arial"/>
          <w:sz w:val="24"/>
          <w:szCs w:val="24"/>
        </w:rPr>
        <w:t>Cerca il senso del suo fare arte, non il consenso</w:t>
      </w:r>
      <w:r w:rsidR="00F866CC" w:rsidRPr="006E5523">
        <w:rPr>
          <w:rFonts w:ascii="Arial" w:hAnsi="Arial" w:cs="Arial"/>
          <w:sz w:val="24"/>
          <w:szCs w:val="24"/>
        </w:rPr>
        <w:t>. C</w:t>
      </w:r>
      <w:r w:rsidR="008013F7" w:rsidRPr="006E5523">
        <w:rPr>
          <w:rFonts w:ascii="Arial" w:hAnsi="Arial" w:cs="Arial"/>
          <w:sz w:val="24"/>
          <w:szCs w:val="24"/>
        </w:rPr>
        <w:t xml:space="preserve">ombatte l’iconoclastia che ha dominato gran parte dell’arte moderna del XX secolo lasciando, in ogni suo quadro, le tracce di una paziente opera di salvezza del quotidiano: una </w:t>
      </w:r>
      <w:proofErr w:type="spellStart"/>
      <w:r w:rsidR="008013F7" w:rsidRPr="006E5523">
        <w:rPr>
          <w:rFonts w:ascii="Arial" w:hAnsi="Arial" w:cs="Arial"/>
          <w:sz w:val="24"/>
          <w:szCs w:val="24"/>
        </w:rPr>
        <w:t>forsizia</w:t>
      </w:r>
      <w:proofErr w:type="spellEnd"/>
      <w:r w:rsidR="008013F7" w:rsidRPr="006E5523">
        <w:rPr>
          <w:rFonts w:ascii="Arial" w:hAnsi="Arial" w:cs="Arial"/>
          <w:sz w:val="24"/>
          <w:szCs w:val="24"/>
        </w:rPr>
        <w:t xml:space="preserve">, </w:t>
      </w:r>
      <w:r w:rsidR="003E2B56" w:rsidRPr="006E5523">
        <w:rPr>
          <w:rFonts w:ascii="Arial" w:hAnsi="Arial" w:cs="Arial"/>
          <w:sz w:val="24"/>
          <w:szCs w:val="24"/>
        </w:rPr>
        <w:t>un roseto, un</w:t>
      </w:r>
      <w:r w:rsidR="008013F7" w:rsidRPr="006E5523">
        <w:rPr>
          <w:rFonts w:ascii="Arial" w:hAnsi="Arial" w:cs="Arial"/>
          <w:sz w:val="24"/>
          <w:szCs w:val="24"/>
        </w:rPr>
        <w:t xml:space="preserve"> ranuncolo bianco dal cuore giallo</w:t>
      </w:r>
      <w:r w:rsidR="003E2B56" w:rsidRPr="006E5523">
        <w:rPr>
          <w:rFonts w:ascii="Arial" w:hAnsi="Arial" w:cs="Arial"/>
          <w:sz w:val="24"/>
          <w:szCs w:val="24"/>
        </w:rPr>
        <w:t xml:space="preserve"> sono schegge di </w:t>
      </w:r>
      <w:r w:rsidR="003E2B56" w:rsidRPr="006E5523">
        <w:rPr>
          <w:rFonts w:ascii="Arial" w:hAnsi="Arial" w:cs="Arial"/>
          <w:sz w:val="24"/>
          <w:szCs w:val="24"/>
        </w:rPr>
        <w:lastRenderedPageBreak/>
        <w:t>bellezza</w:t>
      </w:r>
      <w:r w:rsidR="008013F7" w:rsidRPr="006E5523">
        <w:rPr>
          <w:rFonts w:ascii="Arial" w:hAnsi="Arial" w:cs="Arial"/>
          <w:sz w:val="24"/>
          <w:szCs w:val="24"/>
        </w:rPr>
        <w:t xml:space="preserve">. </w:t>
      </w:r>
      <w:r w:rsidR="003E2B56" w:rsidRPr="006E5523">
        <w:rPr>
          <w:rFonts w:ascii="Arial" w:hAnsi="Arial" w:cs="Arial"/>
          <w:sz w:val="24"/>
          <w:szCs w:val="24"/>
        </w:rPr>
        <w:t xml:space="preserve">Chi viene toccato dal bello torna a sperare, perché riscopre che la sua vita ha ancora uno scopo. La bellezza non spiega quale sia lo scopo, ma assicura che ne esista uno. </w:t>
      </w:r>
      <w:r w:rsidR="008013F7" w:rsidRPr="006E5523">
        <w:rPr>
          <w:rFonts w:ascii="Arial" w:hAnsi="Arial" w:cs="Arial"/>
          <w:sz w:val="24"/>
          <w:szCs w:val="24"/>
        </w:rPr>
        <w:t xml:space="preserve">Come </w:t>
      </w:r>
      <w:r w:rsidR="003E2B56" w:rsidRPr="006E5523">
        <w:rPr>
          <w:rFonts w:ascii="Arial" w:hAnsi="Arial" w:cs="Arial"/>
          <w:sz w:val="24"/>
          <w:szCs w:val="24"/>
        </w:rPr>
        <w:t xml:space="preserve">afferma </w:t>
      </w:r>
      <w:r w:rsidR="0013654F" w:rsidRPr="006E5523">
        <w:rPr>
          <w:rFonts w:ascii="Arial" w:hAnsi="Arial" w:cs="Arial"/>
          <w:sz w:val="24"/>
          <w:szCs w:val="24"/>
        </w:rPr>
        <w:t>Fornasieri</w:t>
      </w:r>
      <w:r w:rsidR="008013F7" w:rsidRPr="006E5523">
        <w:rPr>
          <w:rFonts w:ascii="Arial" w:hAnsi="Arial" w:cs="Arial"/>
          <w:sz w:val="24"/>
          <w:szCs w:val="24"/>
        </w:rPr>
        <w:t xml:space="preserve"> «le cose della vita hanno una ragione. L’artista cerca questa ragione, come può e come sa, la dice, la offre». </w:t>
      </w:r>
      <w:r w:rsidR="00F866CC" w:rsidRPr="006E5523">
        <w:rPr>
          <w:rFonts w:ascii="Arial" w:hAnsi="Arial" w:cs="Arial"/>
          <w:sz w:val="24"/>
          <w:szCs w:val="24"/>
        </w:rPr>
        <w:t>I</w:t>
      </w:r>
      <w:r w:rsidR="00774D30" w:rsidRPr="006E5523">
        <w:rPr>
          <w:rFonts w:ascii="Arial" w:hAnsi="Arial" w:cs="Arial"/>
          <w:sz w:val="24"/>
          <w:szCs w:val="24"/>
        </w:rPr>
        <w:t>l senso p</w:t>
      </w:r>
      <w:r w:rsidR="00F866CC" w:rsidRPr="006E5523">
        <w:rPr>
          <w:rFonts w:ascii="Arial" w:hAnsi="Arial" w:cs="Arial"/>
          <w:sz w:val="24"/>
          <w:szCs w:val="24"/>
        </w:rPr>
        <w:t>uò</w:t>
      </w:r>
      <w:r w:rsidR="00774D30" w:rsidRPr="006E5523">
        <w:rPr>
          <w:rFonts w:ascii="Arial" w:hAnsi="Arial" w:cs="Arial"/>
          <w:sz w:val="24"/>
          <w:szCs w:val="24"/>
        </w:rPr>
        <w:t xml:space="preserve"> apparire nella forma, prima che nelle parole</w:t>
      </w:r>
      <w:r w:rsidR="00F866CC" w:rsidRPr="006E5523">
        <w:rPr>
          <w:rFonts w:ascii="Arial" w:hAnsi="Arial" w:cs="Arial"/>
          <w:sz w:val="24"/>
          <w:szCs w:val="24"/>
        </w:rPr>
        <w:t xml:space="preserve"> e</w:t>
      </w:r>
      <w:r w:rsidR="00774D30" w:rsidRPr="006E5523">
        <w:rPr>
          <w:rFonts w:ascii="Arial" w:hAnsi="Arial" w:cs="Arial"/>
          <w:sz w:val="24"/>
          <w:szCs w:val="24"/>
        </w:rPr>
        <w:t xml:space="preserve"> anche i più piccoli indizi sono utili per ritrovare un cammino e una direzione.</w:t>
      </w:r>
    </w:p>
    <w:p w14:paraId="6A012387" w14:textId="77777777" w:rsidR="00774D30" w:rsidRPr="006E5523" w:rsidRDefault="00774D30" w:rsidP="006E5523">
      <w:pPr>
        <w:pStyle w:val="Nessunaspaziatura"/>
        <w:jc w:val="both"/>
        <w:rPr>
          <w:rFonts w:ascii="Arial" w:hAnsi="Arial" w:cs="Arial"/>
          <w:sz w:val="10"/>
          <w:szCs w:val="10"/>
        </w:rPr>
      </w:pPr>
    </w:p>
    <w:p w14:paraId="6B174A58" w14:textId="3D48FB62" w:rsidR="00925979" w:rsidRPr="006E5523" w:rsidRDefault="00925979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 xml:space="preserve">Il suo apparente ritardo sull’arte contemporanea diventa di fatto avanguardia. Lo comprende il gallerista James Rubin che nel 2000 </w:t>
      </w:r>
      <w:r w:rsidR="000E48E6" w:rsidRPr="006E5523">
        <w:rPr>
          <w:rFonts w:ascii="Arial" w:hAnsi="Arial" w:cs="Arial"/>
          <w:sz w:val="24"/>
          <w:szCs w:val="24"/>
        </w:rPr>
        <w:t xml:space="preserve">inizia a lavorare </w:t>
      </w:r>
      <w:r w:rsidRPr="006E5523">
        <w:rPr>
          <w:rFonts w:ascii="Arial" w:hAnsi="Arial" w:cs="Arial"/>
          <w:sz w:val="24"/>
          <w:szCs w:val="24"/>
        </w:rPr>
        <w:t>con</w:t>
      </w:r>
      <w:r w:rsidR="000E48E6" w:rsidRPr="006E5523">
        <w:rPr>
          <w:rFonts w:ascii="Arial" w:hAnsi="Arial" w:cs="Arial"/>
          <w:sz w:val="24"/>
          <w:szCs w:val="24"/>
        </w:rPr>
        <w:t xml:space="preserve"> lei</w:t>
      </w:r>
      <w:r w:rsidRPr="006E5523">
        <w:rPr>
          <w:rFonts w:ascii="Arial" w:hAnsi="Arial" w:cs="Arial"/>
          <w:sz w:val="24"/>
          <w:szCs w:val="24"/>
        </w:rPr>
        <w:t>, chiedendole più disciplina</w:t>
      </w:r>
      <w:r w:rsidR="00C95688" w:rsidRPr="006E5523">
        <w:rPr>
          <w:rFonts w:ascii="Arial" w:hAnsi="Arial" w:cs="Arial"/>
          <w:sz w:val="24"/>
          <w:szCs w:val="24"/>
        </w:rPr>
        <w:t xml:space="preserve"> nel modo di trattare i soggetti</w:t>
      </w:r>
      <w:r w:rsidRPr="006E5523">
        <w:rPr>
          <w:rFonts w:ascii="Arial" w:hAnsi="Arial" w:cs="Arial"/>
          <w:sz w:val="24"/>
          <w:szCs w:val="24"/>
        </w:rPr>
        <w:t xml:space="preserve">, </w:t>
      </w:r>
      <w:r w:rsidR="00C95688" w:rsidRPr="006E5523">
        <w:rPr>
          <w:rFonts w:ascii="Arial" w:hAnsi="Arial" w:cs="Arial"/>
          <w:sz w:val="24"/>
          <w:szCs w:val="24"/>
        </w:rPr>
        <w:t>più rigore nella composizione, più essenzialità n</w:t>
      </w:r>
      <w:r w:rsidR="00541EE6" w:rsidRPr="006E5523">
        <w:rPr>
          <w:rFonts w:ascii="Arial" w:hAnsi="Arial" w:cs="Arial"/>
          <w:sz w:val="24"/>
          <w:szCs w:val="24"/>
        </w:rPr>
        <w:t>elle forme</w:t>
      </w:r>
      <w:r w:rsidR="009A0E60" w:rsidRPr="006E5523">
        <w:rPr>
          <w:rFonts w:ascii="Arial" w:hAnsi="Arial" w:cs="Arial"/>
          <w:sz w:val="24"/>
          <w:szCs w:val="24"/>
        </w:rPr>
        <w:t>. È</w:t>
      </w:r>
      <w:r w:rsidRPr="006E5523">
        <w:rPr>
          <w:rFonts w:ascii="Arial" w:hAnsi="Arial" w:cs="Arial"/>
          <w:sz w:val="24"/>
          <w:szCs w:val="24"/>
        </w:rPr>
        <w:t xml:space="preserve"> un dialogo fecondo</w:t>
      </w:r>
      <w:r w:rsidR="009A0E60" w:rsidRPr="006E5523">
        <w:rPr>
          <w:rFonts w:ascii="Arial" w:hAnsi="Arial" w:cs="Arial"/>
          <w:sz w:val="24"/>
          <w:szCs w:val="24"/>
        </w:rPr>
        <w:t xml:space="preserve"> che</w:t>
      </w:r>
      <w:r w:rsidR="00D32C7F" w:rsidRPr="006E5523">
        <w:rPr>
          <w:rFonts w:ascii="Arial" w:hAnsi="Arial" w:cs="Arial"/>
          <w:sz w:val="24"/>
          <w:szCs w:val="24"/>
        </w:rPr>
        <w:t xml:space="preserve"> </w:t>
      </w:r>
      <w:r w:rsidR="009A0E60" w:rsidRPr="006E5523">
        <w:rPr>
          <w:rFonts w:ascii="Arial" w:hAnsi="Arial" w:cs="Arial"/>
          <w:sz w:val="24"/>
          <w:szCs w:val="24"/>
        </w:rPr>
        <w:t xml:space="preserve">in </w:t>
      </w:r>
      <w:r w:rsidR="00D32C7F" w:rsidRPr="006E5523">
        <w:rPr>
          <w:rFonts w:ascii="Arial" w:hAnsi="Arial" w:cs="Arial"/>
          <w:sz w:val="24"/>
          <w:szCs w:val="24"/>
        </w:rPr>
        <w:t>vent’anni di collaborazione</w:t>
      </w:r>
      <w:r w:rsidR="009A0E60" w:rsidRPr="006E5523">
        <w:rPr>
          <w:rFonts w:ascii="Arial" w:hAnsi="Arial" w:cs="Arial"/>
          <w:sz w:val="24"/>
          <w:szCs w:val="24"/>
        </w:rPr>
        <w:t xml:space="preserve"> spinge</w:t>
      </w:r>
      <w:r w:rsidR="00D32C7F" w:rsidRPr="006E5523">
        <w:rPr>
          <w:rFonts w:ascii="Arial" w:hAnsi="Arial" w:cs="Arial"/>
          <w:sz w:val="24"/>
          <w:szCs w:val="24"/>
        </w:rPr>
        <w:t xml:space="preserve"> </w:t>
      </w:r>
      <w:r w:rsidRPr="006E5523">
        <w:rPr>
          <w:rFonts w:ascii="Arial" w:hAnsi="Arial" w:cs="Arial"/>
          <w:sz w:val="24"/>
          <w:szCs w:val="24"/>
        </w:rPr>
        <w:t>lo sguardo d</w:t>
      </w:r>
      <w:r w:rsidR="009A0E60" w:rsidRPr="006E5523">
        <w:rPr>
          <w:rFonts w:ascii="Arial" w:hAnsi="Arial" w:cs="Arial"/>
          <w:sz w:val="24"/>
          <w:szCs w:val="24"/>
        </w:rPr>
        <w:t>i</w:t>
      </w:r>
      <w:r w:rsidRPr="006E5523">
        <w:rPr>
          <w:rFonts w:ascii="Arial" w:hAnsi="Arial" w:cs="Arial"/>
          <w:sz w:val="24"/>
          <w:szCs w:val="24"/>
        </w:rPr>
        <w:t xml:space="preserve"> Fornasieri nel cuore della </w:t>
      </w:r>
      <w:r w:rsidR="00C95688" w:rsidRPr="006E5523">
        <w:rPr>
          <w:rFonts w:ascii="Arial" w:hAnsi="Arial" w:cs="Arial"/>
          <w:sz w:val="24"/>
          <w:szCs w:val="24"/>
        </w:rPr>
        <w:t>realtà</w:t>
      </w:r>
      <w:r w:rsidR="00541EE6" w:rsidRPr="006E5523">
        <w:rPr>
          <w:rFonts w:ascii="Arial" w:hAnsi="Arial" w:cs="Arial"/>
          <w:sz w:val="24"/>
          <w:szCs w:val="24"/>
        </w:rPr>
        <w:t>. L</w:t>
      </w:r>
      <w:r w:rsidR="00C95688" w:rsidRPr="006E5523">
        <w:rPr>
          <w:rFonts w:ascii="Arial" w:hAnsi="Arial" w:cs="Arial"/>
          <w:sz w:val="24"/>
          <w:szCs w:val="24"/>
        </w:rPr>
        <w:t xml:space="preserve">a </w:t>
      </w:r>
      <w:r w:rsidR="00541EE6" w:rsidRPr="006E5523">
        <w:rPr>
          <w:rFonts w:ascii="Arial" w:hAnsi="Arial" w:cs="Arial"/>
          <w:sz w:val="24"/>
          <w:szCs w:val="24"/>
        </w:rPr>
        <w:t xml:space="preserve">sua </w:t>
      </w:r>
      <w:r w:rsidR="00C95688" w:rsidRPr="006E5523">
        <w:rPr>
          <w:rFonts w:ascii="Arial" w:hAnsi="Arial" w:cs="Arial"/>
          <w:sz w:val="24"/>
          <w:szCs w:val="24"/>
        </w:rPr>
        <w:t xml:space="preserve">pittura dal naturale, </w:t>
      </w:r>
      <w:r w:rsidRPr="006E5523">
        <w:rPr>
          <w:rFonts w:ascii="Arial" w:hAnsi="Arial" w:cs="Arial"/>
          <w:sz w:val="24"/>
          <w:szCs w:val="24"/>
        </w:rPr>
        <w:t>tra sentieri d’acqua e giardini</w:t>
      </w:r>
      <w:r w:rsidR="008013F7" w:rsidRPr="006E5523">
        <w:rPr>
          <w:rFonts w:ascii="Arial" w:hAnsi="Arial" w:cs="Arial"/>
          <w:sz w:val="24"/>
          <w:szCs w:val="24"/>
        </w:rPr>
        <w:t xml:space="preserve"> in fiore</w:t>
      </w:r>
      <w:r w:rsidRPr="006E5523">
        <w:rPr>
          <w:rFonts w:ascii="Arial" w:hAnsi="Arial" w:cs="Arial"/>
          <w:sz w:val="24"/>
          <w:szCs w:val="24"/>
        </w:rPr>
        <w:t xml:space="preserve">, tra vigne </w:t>
      </w:r>
      <w:r w:rsidR="00E71793" w:rsidRPr="006E5523">
        <w:rPr>
          <w:rFonts w:ascii="Arial" w:hAnsi="Arial" w:cs="Arial"/>
          <w:sz w:val="24"/>
          <w:szCs w:val="24"/>
        </w:rPr>
        <w:t>senesi</w:t>
      </w:r>
      <w:r w:rsidRPr="006E5523">
        <w:rPr>
          <w:rFonts w:ascii="Arial" w:hAnsi="Arial" w:cs="Arial"/>
          <w:sz w:val="24"/>
          <w:szCs w:val="24"/>
        </w:rPr>
        <w:t xml:space="preserve"> e rogge padane</w:t>
      </w:r>
      <w:r w:rsidR="00541EE6" w:rsidRPr="006E5523">
        <w:rPr>
          <w:rFonts w:ascii="Arial" w:hAnsi="Arial" w:cs="Arial"/>
          <w:sz w:val="24"/>
          <w:szCs w:val="24"/>
        </w:rPr>
        <w:t>, sperimenta nuovi tagli di luc</w:t>
      </w:r>
      <w:r w:rsidR="008013F7" w:rsidRPr="006E5523">
        <w:rPr>
          <w:rFonts w:ascii="Arial" w:hAnsi="Arial" w:cs="Arial"/>
          <w:sz w:val="24"/>
          <w:szCs w:val="24"/>
        </w:rPr>
        <w:t>e</w:t>
      </w:r>
      <w:r w:rsidR="00541EE6" w:rsidRPr="006E5523">
        <w:rPr>
          <w:rFonts w:ascii="Arial" w:hAnsi="Arial" w:cs="Arial"/>
          <w:sz w:val="24"/>
          <w:szCs w:val="24"/>
        </w:rPr>
        <w:t xml:space="preserve"> e vibra di una profonda gioia per tutto ciò che esiste, perché creato</w:t>
      </w:r>
      <w:r w:rsidRPr="006E5523">
        <w:rPr>
          <w:rFonts w:ascii="Arial" w:hAnsi="Arial" w:cs="Arial"/>
          <w:sz w:val="24"/>
          <w:szCs w:val="24"/>
        </w:rPr>
        <w:t>.</w:t>
      </w:r>
    </w:p>
    <w:p w14:paraId="00DDBB27" w14:textId="77777777" w:rsidR="006123AB" w:rsidRPr="006E5523" w:rsidRDefault="006123AB" w:rsidP="006E5523">
      <w:pPr>
        <w:pStyle w:val="Nessunaspaziatura"/>
        <w:jc w:val="both"/>
        <w:rPr>
          <w:rFonts w:ascii="Arial" w:hAnsi="Arial" w:cs="Arial"/>
          <w:sz w:val="10"/>
          <w:szCs w:val="10"/>
        </w:rPr>
      </w:pPr>
    </w:p>
    <w:p w14:paraId="4B6B4FC6" w14:textId="115FAF23" w:rsidR="00C24F80" w:rsidRPr="006E5523" w:rsidRDefault="006123AB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>I</w:t>
      </w:r>
      <w:r w:rsidR="0013654F" w:rsidRPr="006E5523">
        <w:rPr>
          <w:rFonts w:ascii="Arial" w:hAnsi="Arial" w:cs="Arial"/>
          <w:sz w:val="24"/>
          <w:szCs w:val="24"/>
        </w:rPr>
        <w:t>n un momento di grande ri</w:t>
      </w:r>
      <w:r w:rsidR="009A0E60" w:rsidRPr="006E5523">
        <w:rPr>
          <w:rFonts w:ascii="Arial" w:hAnsi="Arial" w:cs="Arial"/>
          <w:sz w:val="24"/>
          <w:szCs w:val="24"/>
        </w:rPr>
        <w:t>lancio</w:t>
      </w:r>
      <w:r w:rsidR="0013654F" w:rsidRPr="006E5523">
        <w:rPr>
          <w:rFonts w:ascii="Arial" w:hAnsi="Arial" w:cs="Arial"/>
          <w:sz w:val="24"/>
          <w:szCs w:val="24"/>
        </w:rPr>
        <w:t xml:space="preserve"> </w:t>
      </w:r>
      <w:r w:rsidR="00CA1C8B" w:rsidRPr="006E5523">
        <w:rPr>
          <w:rFonts w:ascii="Arial" w:hAnsi="Arial" w:cs="Arial"/>
          <w:sz w:val="24"/>
          <w:szCs w:val="24"/>
        </w:rPr>
        <w:t xml:space="preserve">critico sia </w:t>
      </w:r>
      <w:r w:rsidR="0013654F" w:rsidRPr="006E5523">
        <w:rPr>
          <w:rFonts w:ascii="Arial" w:hAnsi="Arial" w:cs="Arial"/>
          <w:sz w:val="24"/>
          <w:szCs w:val="24"/>
        </w:rPr>
        <w:t>della pittura contemporanea</w:t>
      </w:r>
      <w:r w:rsidRPr="006E5523">
        <w:rPr>
          <w:rFonts w:ascii="Arial" w:hAnsi="Arial" w:cs="Arial"/>
          <w:sz w:val="24"/>
          <w:szCs w:val="24"/>
        </w:rPr>
        <w:t>,</w:t>
      </w:r>
      <w:r w:rsidR="0013654F" w:rsidRPr="006E5523">
        <w:rPr>
          <w:rFonts w:ascii="Arial" w:hAnsi="Arial" w:cs="Arial"/>
          <w:sz w:val="24"/>
          <w:szCs w:val="24"/>
        </w:rPr>
        <w:t xml:space="preserve"> </w:t>
      </w:r>
      <w:r w:rsidR="00CA1C8B" w:rsidRPr="006E5523">
        <w:rPr>
          <w:rFonts w:ascii="Arial" w:hAnsi="Arial" w:cs="Arial"/>
          <w:sz w:val="24"/>
          <w:szCs w:val="24"/>
        </w:rPr>
        <w:t>sia dell’arte al femminile</w:t>
      </w:r>
      <w:r w:rsidRPr="006E5523">
        <w:rPr>
          <w:rFonts w:ascii="Arial" w:hAnsi="Arial" w:cs="Arial"/>
          <w:sz w:val="24"/>
          <w:szCs w:val="24"/>
        </w:rPr>
        <w:t>, Letizia Fornasieri viene invitata a presentare la fase più recente della sua ricerca nella mostra «Confluenze» all’Acquario civico di Milano. L’artista</w:t>
      </w:r>
      <w:r w:rsidR="0013654F" w:rsidRPr="006E5523">
        <w:rPr>
          <w:rFonts w:ascii="Arial" w:hAnsi="Arial" w:cs="Arial"/>
          <w:sz w:val="24"/>
          <w:szCs w:val="24"/>
        </w:rPr>
        <w:t xml:space="preserve"> </w:t>
      </w:r>
      <w:r w:rsidR="00D32C7F" w:rsidRPr="006E5523">
        <w:rPr>
          <w:rFonts w:ascii="Arial" w:hAnsi="Arial" w:cs="Arial"/>
          <w:sz w:val="24"/>
          <w:szCs w:val="24"/>
        </w:rPr>
        <w:t xml:space="preserve">si concentra sulla Natura, intesa come regno </w:t>
      </w:r>
      <w:r w:rsidR="00651349" w:rsidRPr="006E5523">
        <w:rPr>
          <w:rFonts w:ascii="Arial" w:hAnsi="Arial" w:cs="Arial"/>
          <w:sz w:val="24"/>
          <w:szCs w:val="24"/>
        </w:rPr>
        <w:t>degli esseri viventi</w:t>
      </w:r>
      <w:r w:rsidR="007F2E62" w:rsidRPr="006E5523">
        <w:rPr>
          <w:rFonts w:ascii="Arial" w:hAnsi="Arial" w:cs="Arial"/>
          <w:sz w:val="24"/>
          <w:szCs w:val="24"/>
        </w:rPr>
        <w:t>, vegetali</w:t>
      </w:r>
      <w:r w:rsidR="007B336D" w:rsidRPr="006E5523">
        <w:rPr>
          <w:rFonts w:ascii="Arial" w:hAnsi="Arial" w:cs="Arial"/>
          <w:sz w:val="24"/>
          <w:szCs w:val="24"/>
        </w:rPr>
        <w:t xml:space="preserve"> e animali</w:t>
      </w:r>
      <w:r w:rsidR="00D32C7F" w:rsidRPr="006E5523">
        <w:rPr>
          <w:rFonts w:ascii="Arial" w:hAnsi="Arial" w:cs="Arial"/>
          <w:sz w:val="24"/>
          <w:szCs w:val="24"/>
        </w:rPr>
        <w:t>.</w:t>
      </w:r>
      <w:r w:rsidR="003E2B56" w:rsidRPr="006E5523">
        <w:rPr>
          <w:rFonts w:ascii="Arial" w:hAnsi="Arial" w:cs="Arial"/>
          <w:sz w:val="24"/>
          <w:szCs w:val="24"/>
        </w:rPr>
        <w:t xml:space="preserve"> </w:t>
      </w:r>
      <w:r w:rsidR="00BA1D6E" w:rsidRPr="006E5523">
        <w:rPr>
          <w:rFonts w:ascii="Arial" w:hAnsi="Arial" w:cs="Arial"/>
          <w:sz w:val="24"/>
          <w:szCs w:val="24"/>
        </w:rPr>
        <w:t xml:space="preserve">La scelta di tematiche </w:t>
      </w:r>
      <w:r w:rsidR="00BA1D6E" w:rsidRPr="006E5523">
        <w:rPr>
          <w:rFonts w:ascii="Arial" w:hAnsi="Arial" w:cs="Arial"/>
          <w:i/>
          <w:iCs/>
          <w:sz w:val="24"/>
          <w:szCs w:val="24"/>
        </w:rPr>
        <w:t>green</w:t>
      </w:r>
      <w:r w:rsidR="00BA1D6E" w:rsidRPr="006E5523">
        <w:rPr>
          <w:rFonts w:ascii="Arial" w:hAnsi="Arial" w:cs="Arial"/>
          <w:sz w:val="24"/>
          <w:szCs w:val="24"/>
        </w:rPr>
        <w:t xml:space="preserve"> non è</w:t>
      </w:r>
      <w:r w:rsidR="0013654F" w:rsidRPr="006E5523">
        <w:rPr>
          <w:rFonts w:ascii="Arial" w:hAnsi="Arial" w:cs="Arial"/>
          <w:sz w:val="24"/>
          <w:szCs w:val="24"/>
        </w:rPr>
        <w:t xml:space="preserve"> </w:t>
      </w:r>
      <w:r w:rsidR="008A5F6A" w:rsidRPr="006E5523">
        <w:rPr>
          <w:rFonts w:ascii="Arial" w:hAnsi="Arial" w:cs="Arial"/>
          <w:sz w:val="24"/>
          <w:szCs w:val="24"/>
        </w:rPr>
        <w:t>ruffiana</w:t>
      </w:r>
      <w:r w:rsidR="00BA1D6E" w:rsidRPr="006E5523">
        <w:rPr>
          <w:rFonts w:ascii="Arial" w:hAnsi="Arial" w:cs="Arial"/>
          <w:sz w:val="24"/>
          <w:szCs w:val="24"/>
        </w:rPr>
        <w:t xml:space="preserve"> </w:t>
      </w:r>
      <w:r w:rsidR="0013654F" w:rsidRPr="006E5523">
        <w:rPr>
          <w:rFonts w:ascii="Arial" w:hAnsi="Arial" w:cs="Arial"/>
          <w:sz w:val="24"/>
          <w:szCs w:val="24"/>
        </w:rPr>
        <w:t xml:space="preserve">e </w:t>
      </w:r>
      <w:r w:rsidR="00BA1D6E" w:rsidRPr="006E5523">
        <w:rPr>
          <w:rFonts w:ascii="Arial" w:hAnsi="Arial" w:cs="Arial"/>
          <w:sz w:val="24"/>
          <w:szCs w:val="24"/>
        </w:rPr>
        <w:t xml:space="preserve">non </w:t>
      </w:r>
      <w:r w:rsidR="0013654F" w:rsidRPr="006E5523">
        <w:rPr>
          <w:rFonts w:ascii="Arial" w:hAnsi="Arial" w:cs="Arial"/>
          <w:sz w:val="24"/>
          <w:szCs w:val="24"/>
        </w:rPr>
        <w:t>strizza l’occhio a</w:t>
      </w:r>
      <w:r w:rsidR="00371684" w:rsidRPr="006E5523">
        <w:rPr>
          <w:rFonts w:ascii="Arial" w:hAnsi="Arial" w:cs="Arial"/>
          <w:sz w:val="24"/>
          <w:szCs w:val="24"/>
        </w:rPr>
        <w:t xml:space="preserve"> certa</w:t>
      </w:r>
      <w:r w:rsidR="0013654F" w:rsidRPr="006E5523">
        <w:rPr>
          <w:rFonts w:ascii="Arial" w:hAnsi="Arial" w:cs="Arial"/>
          <w:sz w:val="24"/>
          <w:szCs w:val="24"/>
        </w:rPr>
        <w:t xml:space="preserve"> sensibilità ambient</w:t>
      </w:r>
      <w:r w:rsidR="006F3137" w:rsidRPr="006E5523">
        <w:rPr>
          <w:rFonts w:ascii="Arial" w:hAnsi="Arial" w:cs="Arial"/>
          <w:sz w:val="24"/>
          <w:szCs w:val="24"/>
        </w:rPr>
        <w:t>alista</w:t>
      </w:r>
      <w:r w:rsidR="0013654F" w:rsidRPr="006E5523">
        <w:rPr>
          <w:rFonts w:ascii="Arial" w:hAnsi="Arial" w:cs="Arial"/>
          <w:sz w:val="24"/>
          <w:szCs w:val="24"/>
        </w:rPr>
        <w:t xml:space="preserve">. </w:t>
      </w:r>
      <w:r w:rsidR="00BA1D6E" w:rsidRPr="006E5523">
        <w:rPr>
          <w:rFonts w:ascii="Arial" w:hAnsi="Arial" w:cs="Arial"/>
          <w:sz w:val="24"/>
          <w:szCs w:val="24"/>
        </w:rPr>
        <w:t>Da</w:t>
      </w:r>
      <w:r w:rsidR="00D32C7F" w:rsidRPr="006E5523">
        <w:rPr>
          <w:rFonts w:ascii="Arial" w:hAnsi="Arial" w:cs="Arial"/>
          <w:sz w:val="24"/>
          <w:szCs w:val="24"/>
        </w:rPr>
        <w:t xml:space="preserve"> </w:t>
      </w:r>
      <w:r w:rsidR="004037C9" w:rsidRPr="006E5523">
        <w:rPr>
          <w:rFonts w:ascii="Arial" w:hAnsi="Arial" w:cs="Arial"/>
          <w:sz w:val="24"/>
          <w:szCs w:val="24"/>
        </w:rPr>
        <w:t>una decina d’anni</w:t>
      </w:r>
      <w:r w:rsidR="00030A32" w:rsidRPr="006E5523">
        <w:rPr>
          <w:rFonts w:ascii="Arial" w:hAnsi="Arial" w:cs="Arial"/>
          <w:sz w:val="24"/>
          <w:szCs w:val="24"/>
        </w:rPr>
        <w:t xml:space="preserve"> in qua</w:t>
      </w:r>
      <w:r w:rsidR="007B336D" w:rsidRPr="006E5523">
        <w:rPr>
          <w:rFonts w:ascii="Arial" w:hAnsi="Arial" w:cs="Arial"/>
          <w:sz w:val="24"/>
          <w:szCs w:val="24"/>
        </w:rPr>
        <w:t xml:space="preserve"> -</w:t>
      </w:r>
      <w:r w:rsidR="00D60EC4" w:rsidRPr="006E5523">
        <w:rPr>
          <w:rFonts w:ascii="Arial" w:hAnsi="Arial" w:cs="Arial"/>
          <w:sz w:val="24"/>
          <w:szCs w:val="24"/>
        </w:rPr>
        <w:t xml:space="preserve"> </w:t>
      </w:r>
      <w:r w:rsidR="00BA1D6E" w:rsidRPr="006E5523">
        <w:rPr>
          <w:rFonts w:ascii="Arial" w:hAnsi="Arial" w:cs="Arial"/>
          <w:sz w:val="24"/>
          <w:szCs w:val="24"/>
        </w:rPr>
        <w:t>non d</w:t>
      </w:r>
      <w:r w:rsidR="007B336D" w:rsidRPr="006E5523">
        <w:rPr>
          <w:rFonts w:ascii="Arial" w:hAnsi="Arial" w:cs="Arial"/>
          <w:sz w:val="24"/>
          <w:szCs w:val="24"/>
        </w:rPr>
        <w:t>a</w:t>
      </w:r>
      <w:r w:rsidR="00BA1D6E" w:rsidRPr="006E5523">
        <w:rPr>
          <w:rFonts w:ascii="Arial" w:hAnsi="Arial" w:cs="Arial"/>
          <w:sz w:val="24"/>
          <w:szCs w:val="24"/>
        </w:rPr>
        <w:t xml:space="preserve"> ieri</w:t>
      </w:r>
      <w:r w:rsidR="007B336D" w:rsidRPr="006E5523">
        <w:rPr>
          <w:rFonts w:ascii="Arial" w:hAnsi="Arial" w:cs="Arial"/>
          <w:sz w:val="24"/>
          <w:szCs w:val="24"/>
        </w:rPr>
        <w:t xml:space="preserve"> -</w:t>
      </w:r>
      <w:r w:rsidR="00BA1D6E" w:rsidRPr="006E5523">
        <w:rPr>
          <w:rFonts w:ascii="Arial" w:hAnsi="Arial" w:cs="Arial"/>
          <w:sz w:val="24"/>
          <w:szCs w:val="24"/>
        </w:rPr>
        <w:t xml:space="preserve"> </w:t>
      </w:r>
      <w:r w:rsidR="00D32C7F" w:rsidRPr="006E5523">
        <w:rPr>
          <w:rFonts w:ascii="Arial" w:hAnsi="Arial" w:cs="Arial"/>
          <w:sz w:val="24"/>
          <w:szCs w:val="24"/>
        </w:rPr>
        <w:t xml:space="preserve">Fornasieri </w:t>
      </w:r>
      <w:r w:rsidR="00774D30" w:rsidRPr="006E5523">
        <w:rPr>
          <w:rFonts w:ascii="Arial" w:hAnsi="Arial" w:cs="Arial"/>
          <w:sz w:val="24"/>
          <w:szCs w:val="24"/>
        </w:rPr>
        <w:t>dipinge soprattutto paesaggi</w:t>
      </w:r>
      <w:r w:rsidR="0013654F" w:rsidRPr="006E5523">
        <w:rPr>
          <w:rFonts w:ascii="Arial" w:hAnsi="Arial" w:cs="Arial"/>
          <w:sz w:val="24"/>
          <w:szCs w:val="24"/>
        </w:rPr>
        <w:t xml:space="preserve"> e h</w:t>
      </w:r>
      <w:r w:rsidR="00D32C7F" w:rsidRPr="006E5523">
        <w:rPr>
          <w:rFonts w:ascii="Arial" w:hAnsi="Arial" w:cs="Arial"/>
          <w:sz w:val="24"/>
          <w:szCs w:val="24"/>
        </w:rPr>
        <w:t>a cambiato registro</w:t>
      </w:r>
      <w:r w:rsidR="0013654F" w:rsidRPr="006E5523">
        <w:rPr>
          <w:rFonts w:ascii="Arial" w:hAnsi="Arial" w:cs="Arial"/>
          <w:sz w:val="24"/>
          <w:szCs w:val="24"/>
        </w:rPr>
        <w:t>:</w:t>
      </w:r>
      <w:r w:rsidR="00D60EC4" w:rsidRPr="006E5523">
        <w:rPr>
          <w:rFonts w:ascii="Arial" w:hAnsi="Arial" w:cs="Arial"/>
          <w:sz w:val="24"/>
          <w:szCs w:val="24"/>
        </w:rPr>
        <w:t xml:space="preserve"> l</w:t>
      </w:r>
      <w:r w:rsidR="006F3137" w:rsidRPr="006E5523">
        <w:rPr>
          <w:rFonts w:ascii="Arial" w:hAnsi="Arial" w:cs="Arial"/>
          <w:sz w:val="24"/>
          <w:szCs w:val="24"/>
        </w:rPr>
        <w:t xml:space="preserve">a rete dei </w:t>
      </w:r>
      <w:r w:rsidR="00D60EC4" w:rsidRPr="006E5523">
        <w:rPr>
          <w:rFonts w:ascii="Arial" w:hAnsi="Arial" w:cs="Arial"/>
          <w:sz w:val="24"/>
          <w:szCs w:val="24"/>
        </w:rPr>
        <w:t>canali in provincia di Cremona</w:t>
      </w:r>
      <w:r w:rsidR="006F3137" w:rsidRPr="006E5523">
        <w:rPr>
          <w:rFonts w:ascii="Arial" w:hAnsi="Arial" w:cs="Arial"/>
          <w:sz w:val="24"/>
          <w:szCs w:val="24"/>
        </w:rPr>
        <w:t>,</w:t>
      </w:r>
      <w:r w:rsidR="00D60EC4" w:rsidRPr="006E5523">
        <w:rPr>
          <w:rFonts w:ascii="Arial" w:hAnsi="Arial" w:cs="Arial"/>
          <w:sz w:val="24"/>
          <w:szCs w:val="24"/>
        </w:rPr>
        <w:t xml:space="preserve"> i piccoli fiori che crescono nei campi alle porte di Milano, l</w:t>
      </w:r>
      <w:r w:rsidR="007F2E62" w:rsidRPr="006E5523">
        <w:rPr>
          <w:rFonts w:ascii="Arial" w:hAnsi="Arial" w:cs="Arial"/>
          <w:sz w:val="24"/>
          <w:szCs w:val="24"/>
        </w:rPr>
        <w:t>e</w:t>
      </w:r>
      <w:r w:rsidR="00D60EC4" w:rsidRPr="006E5523">
        <w:rPr>
          <w:rFonts w:ascii="Arial" w:hAnsi="Arial" w:cs="Arial"/>
          <w:sz w:val="24"/>
          <w:szCs w:val="24"/>
        </w:rPr>
        <w:t xml:space="preserve"> traiettori</w:t>
      </w:r>
      <w:r w:rsidR="007F2E62" w:rsidRPr="006E5523">
        <w:rPr>
          <w:rFonts w:ascii="Arial" w:hAnsi="Arial" w:cs="Arial"/>
          <w:sz w:val="24"/>
          <w:szCs w:val="24"/>
        </w:rPr>
        <w:t>e</w:t>
      </w:r>
      <w:r w:rsidR="00D60EC4" w:rsidRPr="006E5523">
        <w:rPr>
          <w:rFonts w:ascii="Arial" w:hAnsi="Arial" w:cs="Arial"/>
          <w:sz w:val="24"/>
          <w:szCs w:val="24"/>
        </w:rPr>
        <w:t xml:space="preserve"> d</w:t>
      </w:r>
      <w:r w:rsidR="007F2E62" w:rsidRPr="006E5523">
        <w:rPr>
          <w:rFonts w:ascii="Arial" w:hAnsi="Arial" w:cs="Arial"/>
          <w:sz w:val="24"/>
          <w:szCs w:val="24"/>
        </w:rPr>
        <w:t>e</w:t>
      </w:r>
      <w:r w:rsidR="00D60EC4" w:rsidRPr="006E5523">
        <w:rPr>
          <w:rFonts w:ascii="Arial" w:hAnsi="Arial" w:cs="Arial"/>
          <w:sz w:val="24"/>
          <w:szCs w:val="24"/>
        </w:rPr>
        <w:t>i pesc</w:t>
      </w:r>
      <w:r w:rsidR="007F2E62" w:rsidRPr="006E5523">
        <w:rPr>
          <w:rFonts w:ascii="Arial" w:hAnsi="Arial" w:cs="Arial"/>
          <w:sz w:val="24"/>
          <w:szCs w:val="24"/>
        </w:rPr>
        <w:t>i</w:t>
      </w:r>
      <w:r w:rsidR="00D60EC4" w:rsidRPr="006E5523">
        <w:rPr>
          <w:rFonts w:ascii="Arial" w:hAnsi="Arial" w:cs="Arial"/>
          <w:sz w:val="24"/>
          <w:szCs w:val="24"/>
        </w:rPr>
        <w:t xml:space="preserve"> ross</w:t>
      </w:r>
      <w:r w:rsidR="00BA1D6E" w:rsidRPr="006E5523">
        <w:rPr>
          <w:rFonts w:ascii="Arial" w:hAnsi="Arial" w:cs="Arial"/>
          <w:sz w:val="24"/>
          <w:szCs w:val="24"/>
        </w:rPr>
        <w:t>i nella vasca</w:t>
      </w:r>
      <w:r w:rsidR="00D60EC4" w:rsidRPr="006E5523">
        <w:rPr>
          <w:rFonts w:ascii="Arial" w:hAnsi="Arial" w:cs="Arial"/>
          <w:sz w:val="24"/>
          <w:szCs w:val="24"/>
        </w:rPr>
        <w:t xml:space="preserve">, </w:t>
      </w:r>
      <w:r w:rsidR="006F3137" w:rsidRPr="006E5523">
        <w:rPr>
          <w:rFonts w:ascii="Arial" w:hAnsi="Arial" w:cs="Arial"/>
          <w:sz w:val="24"/>
          <w:szCs w:val="24"/>
        </w:rPr>
        <w:t>diventano macchie quasi informali</w:t>
      </w:r>
      <w:r w:rsidR="003A16BB" w:rsidRPr="006E5523">
        <w:rPr>
          <w:rFonts w:ascii="Arial" w:hAnsi="Arial" w:cs="Arial"/>
          <w:sz w:val="24"/>
          <w:szCs w:val="24"/>
        </w:rPr>
        <w:t xml:space="preserve">. </w:t>
      </w:r>
      <w:r w:rsidR="006F3137" w:rsidRPr="006E5523">
        <w:rPr>
          <w:rFonts w:ascii="Arial" w:hAnsi="Arial" w:cs="Arial"/>
          <w:sz w:val="24"/>
          <w:szCs w:val="24"/>
        </w:rPr>
        <w:t>L’artista o</w:t>
      </w:r>
      <w:r w:rsidR="003A16BB" w:rsidRPr="006E5523">
        <w:rPr>
          <w:rFonts w:ascii="Arial" w:hAnsi="Arial" w:cs="Arial"/>
          <w:sz w:val="24"/>
          <w:szCs w:val="24"/>
        </w:rPr>
        <w:t>sserva</w:t>
      </w:r>
      <w:r w:rsidR="00385EA8" w:rsidRPr="006E5523">
        <w:rPr>
          <w:rFonts w:ascii="Arial" w:hAnsi="Arial" w:cs="Arial"/>
          <w:sz w:val="24"/>
          <w:szCs w:val="24"/>
        </w:rPr>
        <w:t xml:space="preserve"> dal vero</w:t>
      </w:r>
      <w:r w:rsidR="003A16BB" w:rsidRPr="006E5523">
        <w:rPr>
          <w:rFonts w:ascii="Arial" w:hAnsi="Arial" w:cs="Arial"/>
          <w:sz w:val="24"/>
          <w:szCs w:val="24"/>
        </w:rPr>
        <w:t>, conosce</w:t>
      </w:r>
      <w:r w:rsidR="006F3137" w:rsidRPr="006E5523">
        <w:rPr>
          <w:rFonts w:ascii="Arial" w:hAnsi="Arial" w:cs="Arial"/>
          <w:sz w:val="24"/>
          <w:szCs w:val="24"/>
        </w:rPr>
        <w:t>,</w:t>
      </w:r>
      <w:r w:rsidR="00D60EC4" w:rsidRPr="006E5523">
        <w:rPr>
          <w:rFonts w:ascii="Arial" w:hAnsi="Arial" w:cs="Arial"/>
          <w:sz w:val="24"/>
          <w:szCs w:val="24"/>
        </w:rPr>
        <w:t xml:space="preserve"> dipinge</w:t>
      </w:r>
      <w:r w:rsidR="003A16BB" w:rsidRPr="006E5523">
        <w:rPr>
          <w:rFonts w:ascii="Arial" w:hAnsi="Arial" w:cs="Arial"/>
          <w:sz w:val="24"/>
          <w:szCs w:val="24"/>
        </w:rPr>
        <w:t xml:space="preserve">. </w:t>
      </w:r>
      <w:r w:rsidR="00D60EC4" w:rsidRPr="006E5523">
        <w:rPr>
          <w:rFonts w:ascii="Arial" w:hAnsi="Arial" w:cs="Arial"/>
          <w:sz w:val="24"/>
          <w:szCs w:val="24"/>
        </w:rPr>
        <w:t xml:space="preserve">Perché non basta saper disegnare per fare un buon lavoro, non basta la tecnica, </w:t>
      </w:r>
      <w:r w:rsidR="003A16BB" w:rsidRPr="006E5523">
        <w:rPr>
          <w:rFonts w:ascii="Arial" w:hAnsi="Arial" w:cs="Arial"/>
          <w:sz w:val="24"/>
          <w:szCs w:val="24"/>
        </w:rPr>
        <w:t xml:space="preserve">bisogna </w:t>
      </w:r>
      <w:r w:rsidR="00C24F80" w:rsidRPr="006E5523">
        <w:rPr>
          <w:rFonts w:ascii="Arial" w:hAnsi="Arial" w:cs="Arial"/>
          <w:sz w:val="24"/>
          <w:szCs w:val="24"/>
        </w:rPr>
        <w:t>trasmettere</w:t>
      </w:r>
      <w:r w:rsidR="003A16BB" w:rsidRPr="006E5523">
        <w:rPr>
          <w:rFonts w:ascii="Arial" w:hAnsi="Arial" w:cs="Arial"/>
          <w:sz w:val="24"/>
          <w:szCs w:val="24"/>
        </w:rPr>
        <w:t xml:space="preserve"> un’esperienza</w:t>
      </w:r>
      <w:r w:rsidR="00D60EC4" w:rsidRPr="006E5523">
        <w:rPr>
          <w:rFonts w:ascii="Arial" w:hAnsi="Arial" w:cs="Arial"/>
          <w:sz w:val="24"/>
          <w:szCs w:val="24"/>
        </w:rPr>
        <w:t>.</w:t>
      </w:r>
      <w:r w:rsidR="00D815F0" w:rsidRPr="006E5523">
        <w:rPr>
          <w:rFonts w:ascii="Arial" w:hAnsi="Arial" w:cs="Arial"/>
          <w:sz w:val="24"/>
          <w:szCs w:val="24"/>
        </w:rPr>
        <w:t xml:space="preserve"> </w:t>
      </w:r>
    </w:p>
    <w:p w14:paraId="3C63EBB7" w14:textId="77777777" w:rsidR="007B336D" w:rsidRPr="006E5523" w:rsidRDefault="007B336D" w:rsidP="006E5523">
      <w:pPr>
        <w:pStyle w:val="Nessunaspaziatura"/>
        <w:jc w:val="both"/>
        <w:rPr>
          <w:rFonts w:ascii="Arial" w:hAnsi="Arial" w:cs="Arial"/>
          <w:sz w:val="10"/>
          <w:szCs w:val="10"/>
        </w:rPr>
      </w:pPr>
    </w:p>
    <w:p w14:paraId="4DF8A38E" w14:textId="66A56753" w:rsidR="00581370" w:rsidRPr="006E5523" w:rsidRDefault="00761D73" w:rsidP="006E552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5523">
        <w:rPr>
          <w:rFonts w:ascii="Arial" w:hAnsi="Arial" w:cs="Arial"/>
          <w:sz w:val="24"/>
          <w:szCs w:val="24"/>
        </w:rPr>
        <w:t>Il carattere</w:t>
      </w:r>
      <w:r w:rsidR="00D815F0" w:rsidRPr="006E5523">
        <w:rPr>
          <w:rFonts w:ascii="Arial" w:hAnsi="Arial" w:cs="Arial"/>
          <w:sz w:val="24"/>
          <w:szCs w:val="24"/>
        </w:rPr>
        <w:t xml:space="preserve"> della pittura </w:t>
      </w:r>
      <w:r w:rsidR="003A16BB" w:rsidRPr="006E5523">
        <w:rPr>
          <w:rFonts w:ascii="Arial" w:hAnsi="Arial" w:cs="Arial"/>
          <w:sz w:val="24"/>
          <w:szCs w:val="24"/>
        </w:rPr>
        <w:t xml:space="preserve">di Fornasieri </w:t>
      </w:r>
      <w:r w:rsidR="00D815F0" w:rsidRPr="006E5523">
        <w:rPr>
          <w:rFonts w:ascii="Arial" w:hAnsi="Arial" w:cs="Arial"/>
          <w:sz w:val="24"/>
          <w:szCs w:val="24"/>
        </w:rPr>
        <w:t xml:space="preserve">sembra essere lo stesso dell’acqua, qualcosa che </w:t>
      </w:r>
      <w:r w:rsidRPr="006E5523">
        <w:rPr>
          <w:rFonts w:ascii="Arial" w:hAnsi="Arial" w:cs="Arial"/>
          <w:sz w:val="24"/>
          <w:szCs w:val="24"/>
        </w:rPr>
        <w:t>scorre</w:t>
      </w:r>
      <w:r w:rsidR="00D815F0" w:rsidRPr="006E5523">
        <w:rPr>
          <w:rFonts w:ascii="Arial" w:hAnsi="Arial" w:cs="Arial"/>
          <w:sz w:val="24"/>
          <w:szCs w:val="24"/>
        </w:rPr>
        <w:t xml:space="preserve"> da qualche parte, </w:t>
      </w:r>
      <w:r w:rsidR="00A81669" w:rsidRPr="006E5523">
        <w:rPr>
          <w:rFonts w:ascii="Arial" w:hAnsi="Arial" w:cs="Arial"/>
          <w:sz w:val="24"/>
          <w:szCs w:val="24"/>
        </w:rPr>
        <w:t>in</w:t>
      </w:r>
      <w:r w:rsidR="003A16BB" w:rsidRPr="006E5523">
        <w:rPr>
          <w:rFonts w:ascii="Arial" w:hAnsi="Arial" w:cs="Arial"/>
          <w:sz w:val="24"/>
          <w:szCs w:val="24"/>
        </w:rPr>
        <w:t xml:space="preserve"> superfici e </w:t>
      </w:r>
      <w:r w:rsidR="00A81669" w:rsidRPr="006E5523">
        <w:rPr>
          <w:rFonts w:ascii="Arial" w:hAnsi="Arial" w:cs="Arial"/>
          <w:sz w:val="24"/>
          <w:szCs w:val="24"/>
        </w:rPr>
        <w:t>dimensioni</w:t>
      </w:r>
      <w:r w:rsidR="003A16BB" w:rsidRPr="006E5523">
        <w:rPr>
          <w:rFonts w:ascii="Arial" w:hAnsi="Arial" w:cs="Arial"/>
          <w:sz w:val="24"/>
          <w:szCs w:val="24"/>
        </w:rPr>
        <w:t xml:space="preserve"> sempre diverse, ma che </w:t>
      </w:r>
      <w:r w:rsidRPr="006E5523">
        <w:rPr>
          <w:rFonts w:ascii="Arial" w:hAnsi="Arial" w:cs="Arial"/>
          <w:sz w:val="24"/>
          <w:szCs w:val="24"/>
        </w:rPr>
        <w:t xml:space="preserve">aderisce alla </w:t>
      </w:r>
      <w:r w:rsidR="00D815F0" w:rsidRPr="006E5523">
        <w:rPr>
          <w:rFonts w:ascii="Arial" w:hAnsi="Arial" w:cs="Arial"/>
          <w:sz w:val="24"/>
          <w:szCs w:val="24"/>
        </w:rPr>
        <w:t>forma con una sconvolgente, misteriosa</w:t>
      </w:r>
      <w:r w:rsidR="007B336D" w:rsidRPr="006E5523">
        <w:rPr>
          <w:rFonts w:ascii="Arial" w:hAnsi="Arial" w:cs="Arial"/>
          <w:sz w:val="24"/>
          <w:szCs w:val="24"/>
        </w:rPr>
        <w:t>,</w:t>
      </w:r>
      <w:r w:rsidR="00D815F0" w:rsidRPr="006E5523">
        <w:rPr>
          <w:rFonts w:ascii="Arial" w:hAnsi="Arial" w:cs="Arial"/>
          <w:sz w:val="24"/>
          <w:szCs w:val="24"/>
        </w:rPr>
        <w:t xml:space="preserve"> semplicità.</w:t>
      </w:r>
      <w:r w:rsidR="00F81BA9" w:rsidRPr="006E5523">
        <w:rPr>
          <w:rFonts w:ascii="Arial" w:hAnsi="Arial" w:cs="Arial"/>
          <w:sz w:val="24"/>
          <w:szCs w:val="24"/>
        </w:rPr>
        <w:t xml:space="preserve"> </w:t>
      </w:r>
      <w:r w:rsidR="00C24F80" w:rsidRPr="006E5523">
        <w:rPr>
          <w:rFonts w:ascii="Arial" w:hAnsi="Arial" w:cs="Arial"/>
          <w:sz w:val="24"/>
          <w:szCs w:val="24"/>
        </w:rPr>
        <w:t xml:space="preserve">Il risultato sono opere molto ricche, con una varietà di toni e di modulazioni che testimoniano </w:t>
      </w:r>
      <w:r w:rsidR="00A81669" w:rsidRPr="006E5523">
        <w:rPr>
          <w:rFonts w:ascii="Arial" w:hAnsi="Arial" w:cs="Arial"/>
          <w:sz w:val="24"/>
          <w:szCs w:val="24"/>
        </w:rPr>
        <w:t>la</w:t>
      </w:r>
      <w:r w:rsidR="00C24F80" w:rsidRPr="006E5523">
        <w:rPr>
          <w:rFonts w:ascii="Arial" w:hAnsi="Arial" w:cs="Arial"/>
          <w:sz w:val="24"/>
          <w:szCs w:val="24"/>
        </w:rPr>
        <w:t xml:space="preserve"> piena maturità raggiunta </w:t>
      </w:r>
      <w:r w:rsidR="00A81669" w:rsidRPr="006E5523">
        <w:rPr>
          <w:rFonts w:ascii="Arial" w:hAnsi="Arial" w:cs="Arial"/>
          <w:sz w:val="24"/>
          <w:szCs w:val="24"/>
        </w:rPr>
        <w:t>da</w:t>
      </w:r>
      <w:r w:rsidRPr="006E5523">
        <w:rPr>
          <w:rFonts w:ascii="Arial" w:hAnsi="Arial" w:cs="Arial"/>
          <w:sz w:val="24"/>
          <w:szCs w:val="24"/>
        </w:rPr>
        <w:t>ll</w:t>
      </w:r>
      <w:r w:rsidR="006123AB" w:rsidRPr="006E5523">
        <w:rPr>
          <w:rFonts w:ascii="Arial" w:hAnsi="Arial" w:cs="Arial"/>
          <w:sz w:val="24"/>
          <w:szCs w:val="24"/>
        </w:rPr>
        <w:t>a pittrice</w:t>
      </w:r>
      <w:r w:rsidR="00A81669" w:rsidRPr="006E5523">
        <w:rPr>
          <w:rFonts w:ascii="Arial" w:hAnsi="Arial" w:cs="Arial"/>
          <w:sz w:val="24"/>
          <w:szCs w:val="24"/>
        </w:rPr>
        <w:t xml:space="preserve"> </w:t>
      </w:r>
      <w:r w:rsidR="00C24F80" w:rsidRPr="006E5523">
        <w:rPr>
          <w:rFonts w:ascii="Arial" w:hAnsi="Arial" w:cs="Arial"/>
          <w:sz w:val="24"/>
          <w:szCs w:val="24"/>
        </w:rPr>
        <w:t>nella rappresentazione d</w:t>
      </w:r>
      <w:r w:rsidR="007F2E62" w:rsidRPr="006E5523">
        <w:rPr>
          <w:rFonts w:ascii="Arial" w:hAnsi="Arial" w:cs="Arial"/>
          <w:sz w:val="24"/>
          <w:szCs w:val="24"/>
        </w:rPr>
        <w:t>i tutto ciò che vive</w:t>
      </w:r>
      <w:r w:rsidR="00C24F80" w:rsidRPr="006E5523">
        <w:rPr>
          <w:rFonts w:ascii="Arial" w:hAnsi="Arial" w:cs="Arial"/>
          <w:sz w:val="24"/>
          <w:szCs w:val="24"/>
        </w:rPr>
        <w:t xml:space="preserve">. </w:t>
      </w:r>
      <w:bookmarkStart w:id="2" w:name="_Hlk32247979"/>
      <w:r w:rsidR="006F3137" w:rsidRPr="006E5523">
        <w:rPr>
          <w:rFonts w:ascii="Arial" w:hAnsi="Arial" w:cs="Arial"/>
          <w:sz w:val="24"/>
          <w:szCs w:val="24"/>
        </w:rPr>
        <w:t>L</w:t>
      </w:r>
      <w:r w:rsidR="00F81BA9" w:rsidRPr="006E5523">
        <w:rPr>
          <w:rFonts w:ascii="Arial" w:hAnsi="Arial" w:cs="Arial"/>
          <w:sz w:val="24"/>
          <w:szCs w:val="24"/>
        </w:rPr>
        <w:t xml:space="preserve">a bellezza </w:t>
      </w:r>
      <w:r w:rsidR="006F3137" w:rsidRPr="006E5523">
        <w:rPr>
          <w:rFonts w:ascii="Arial" w:hAnsi="Arial" w:cs="Arial"/>
          <w:sz w:val="24"/>
          <w:szCs w:val="24"/>
        </w:rPr>
        <w:t xml:space="preserve">che emana </w:t>
      </w:r>
      <w:r w:rsidR="00B8472A" w:rsidRPr="006E5523">
        <w:rPr>
          <w:rFonts w:ascii="Arial" w:hAnsi="Arial" w:cs="Arial"/>
          <w:sz w:val="24"/>
          <w:szCs w:val="24"/>
        </w:rPr>
        <w:t xml:space="preserve">dai suoi dipinti, </w:t>
      </w:r>
      <w:r w:rsidR="006F3137" w:rsidRPr="006E5523">
        <w:rPr>
          <w:rFonts w:ascii="Arial" w:hAnsi="Arial" w:cs="Arial"/>
          <w:sz w:val="24"/>
          <w:szCs w:val="24"/>
        </w:rPr>
        <w:t>la</w:t>
      </w:r>
      <w:r w:rsidR="00C24F80" w:rsidRPr="006E55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4F80" w:rsidRPr="006E5523">
        <w:rPr>
          <w:rFonts w:ascii="Arial" w:hAnsi="Arial" w:cs="Arial"/>
          <w:i/>
          <w:iCs/>
          <w:sz w:val="24"/>
          <w:szCs w:val="24"/>
        </w:rPr>
        <w:t>Mentha</w:t>
      </w:r>
      <w:proofErr w:type="spellEnd"/>
      <w:r w:rsidR="00C24F80" w:rsidRPr="006E5523">
        <w:rPr>
          <w:rFonts w:ascii="Arial" w:hAnsi="Arial" w:cs="Arial"/>
          <w:i/>
          <w:iCs/>
          <w:sz w:val="24"/>
          <w:szCs w:val="24"/>
        </w:rPr>
        <w:t xml:space="preserve"> aquatica</w:t>
      </w:r>
      <w:r w:rsidR="00C24F80" w:rsidRPr="006E5523">
        <w:rPr>
          <w:rFonts w:ascii="Arial" w:hAnsi="Arial" w:cs="Arial"/>
          <w:sz w:val="24"/>
          <w:szCs w:val="24"/>
        </w:rPr>
        <w:t xml:space="preserve"> dal fiore violetto o </w:t>
      </w:r>
      <w:r w:rsidR="00B8472A" w:rsidRPr="006E5523">
        <w:rPr>
          <w:rFonts w:ascii="Arial" w:hAnsi="Arial" w:cs="Arial"/>
          <w:sz w:val="24"/>
          <w:szCs w:val="24"/>
        </w:rPr>
        <w:t>i</w:t>
      </w:r>
      <w:r w:rsidR="00C24F80" w:rsidRPr="006E5523">
        <w:rPr>
          <w:rFonts w:ascii="Arial" w:hAnsi="Arial" w:cs="Arial"/>
          <w:sz w:val="24"/>
          <w:szCs w:val="24"/>
        </w:rPr>
        <w:t xml:space="preserve">l </w:t>
      </w:r>
      <w:r w:rsidR="00C24F80" w:rsidRPr="006E5523">
        <w:rPr>
          <w:rFonts w:ascii="Arial" w:hAnsi="Arial" w:cs="Arial"/>
          <w:i/>
          <w:iCs/>
          <w:sz w:val="24"/>
          <w:szCs w:val="24"/>
        </w:rPr>
        <w:t xml:space="preserve">Lotus </w:t>
      </w:r>
      <w:proofErr w:type="spellStart"/>
      <w:r w:rsidR="00C24F80" w:rsidRPr="006E5523">
        <w:rPr>
          <w:rFonts w:ascii="Arial" w:hAnsi="Arial" w:cs="Arial"/>
          <w:i/>
          <w:iCs/>
          <w:sz w:val="24"/>
          <w:szCs w:val="24"/>
        </w:rPr>
        <w:t>pedunculatus</w:t>
      </w:r>
      <w:proofErr w:type="spellEnd"/>
      <w:r w:rsidR="00C24F80" w:rsidRPr="006E5523">
        <w:rPr>
          <w:rFonts w:ascii="Arial" w:hAnsi="Arial" w:cs="Arial"/>
          <w:sz w:val="24"/>
          <w:szCs w:val="24"/>
        </w:rPr>
        <w:t xml:space="preserve"> dal pigmento giallo carico</w:t>
      </w:r>
      <w:bookmarkEnd w:id="2"/>
      <w:r w:rsidR="00B8472A" w:rsidRPr="006E5523">
        <w:rPr>
          <w:rFonts w:ascii="Arial" w:hAnsi="Arial" w:cs="Arial"/>
          <w:sz w:val="24"/>
          <w:szCs w:val="24"/>
        </w:rPr>
        <w:t>,</w:t>
      </w:r>
      <w:r w:rsidRPr="006E5523">
        <w:rPr>
          <w:rFonts w:ascii="Arial" w:hAnsi="Arial" w:cs="Arial"/>
          <w:sz w:val="24"/>
          <w:szCs w:val="24"/>
        </w:rPr>
        <w:t xml:space="preserve"> </w:t>
      </w:r>
      <w:r w:rsidR="00A81669" w:rsidRPr="006E5523">
        <w:rPr>
          <w:rFonts w:ascii="Arial" w:hAnsi="Arial" w:cs="Arial"/>
          <w:sz w:val="24"/>
          <w:szCs w:val="24"/>
        </w:rPr>
        <w:t xml:space="preserve">non è </w:t>
      </w:r>
      <w:r w:rsidRPr="006E5523">
        <w:rPr>
          <w:rFonts w:ascii="Arial" w:hAnsi="Arial" w:cs="Arial"/>
          <w:sz w:val="24"/>
          <w:szCs w:val="24"/>
        </w:rPr>
        <w:t>un semplice ornamento. L</w:t>
      </w:r>
      <w:r w:rsidR="003B542E" w:rsidRPr="006E5523">
        <w:rPr>
          <w:rFonts w:ascii="Arial" w:hAnsi="Arial" w:cs="Arial"/>
          <w:sz w:val="24"/>
          <w:szCs w:val="24"/>
        </w:rPr>
        <w:t xml:space="preserve">’armonia che </w:t>
      </w:r>
      <w:r w:rsidR="00B8472A" w:rsidRPr="006E5523">
        <w:rPr>
          <w:rFonts w:ascii="Arial" w:hAnsi="Arial" w:cs="Arial"/>
          <w:sz w:val="24"/>
          <w:szCs w:val="24"/>
        </w:rPr>
        <w:t>dà il ritmo</w:t>
      </w:r>
      <w:r w:rsidRPr="006E5523">
        <w:rPr>
          <w:rFonts w:ascii="Arial" w:hAnsi="Arial" w:cs="Arial"/>
          <w:sz w:val="24"/>
          <w:szCs w:val="24"/>
        </w:rPr>
        <w:t xml:space="preserve"> </w:t>
      </w:r>
      <w:r w:rsidR="00B8472A" w:rsidRPr="006E5523">
        <w:rPr>
          <w:rFonts w:ascii="Arial" w:hAnsi="Arial" w:cs="Arial"/>
          <w:sz w:val="24"/>
          <w:szCs w:val="24"/>
        </w:rPr>
        <w:t>al</w:t>
      </w:r>
      <w:r w:rsidRPr="006E5523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6E5523">
        <w:rPr>
          <w:rFonts w:ascii="Arial" w:hAnsi="Arial" w:cs="Arial"/>
          <w:i/>
          <w:iCs/>
          <w:sz w:val="24"/>
          <w:szCs w:val="24"/>
        </w:rPr>
        <w:t>Lythrum</w:t>
      </w:r>
      <w:proofErr w:type="spellEnd"/>
      <w:r w:rsidRPr="006E5523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6E5523">
        <w:rPr>
          <w:rFonts w:ascii="Arial" w:hAnsi="Arial" w:cs="Arial"/>
          <w:i/>
          <w:iCs/>
          <w:sz w:val="24"/>
          <w:szCs w:val="24"/>
        </w:rPr>
        <w:t>salicaria</w:t>
      </w:r>
      <w:proofErr w:type="spellEnd"/>
      <w:r w:rsidRPr="006E5523">
        <w:rPr>
          <w:rFonts w:ascii="Arial" w:hAnsi="Arial" w:cs="Arial"/>
          <w:sz w:val="24"/>
          <w:szCs w:val="24"/>
        </w:rPr>
        <w:t xml:space="preserve"> </w:t>
      </w:r>
      <w:r w:rsidR="00AD297E" w:rsidRPr="006E5523">
        <w:rPr>
          <w:rFonts w:ascii="Arial" w:hAnsi="Arial" w:cs="Arial"/>
          <w:sz w:val="24"/>
          <w:szCs w:val="24"/>
        </w:rPr>
        <w:t>dall</w:t>
      </w:r>
      <w:r w:rsidRPr="006E5523">
        <w:rPr>
          <w:rFonts w:ascii="Arial" w:hAnsi="Arial" w:cs="Arial"/>
          <w:sz w:val="24"/>
          <w:szCs w:val="24"/>
        </w:rPr>
        <w:t xml:space="preserve">a pannocchia fuxia o </w:t>
      </w:r>
      <w:r w:rsidR="00B8472A" w:rsidRPr="006E5523">
        <w:rPr>
          <w:rFonts w:ascii="Arial" w:hAnsi="Arial" w:cs="Arial"/>
          <w:sz w:val="24"/>
          <w:szCs w:val="24"/>
        </w:rPr>
        <w:t>a</w:t>
      </w:r>
      <w:r w:rsidRPr="006E5523">
        <w:rPr>
          <w:rFonts w:ascii="Arial" w:hAnsi="Arial" w:cs="Arial"/>
          <w:sz w:val="24"/>
          <w:szCs w:val="24"/>
        </w:rPr>
        <w:t xml:space="preserve">i </w:t>
      </w:r>
      <w:r w:rsidRPr="006E5523">
        <w:rPr>
          <w:rFonts w:ascii="Arial" w:hAnsi="Arial" w:cs="Arial"/>
          <w:i/>
          <w:iCs/>
          <w:sz w:val="24"/>
          <w:szCs w:val="24"/>
        </w:rPr>
        <w:t>Germani reali</w:t>
      </w:r>
      <w:r w:rsidRPr="006E5523">
        <w:rPr>
          <w:rFonts w:ascii="Arial" w:hAnsi="Arial" w:cs="Arial"/>
          <w:sz w:val="24"/>
          <w:szCs w:val="24"/>
        </w:rPr>
        <w:t xml:space="preserve"> </w:t>
      </w:r>
      <w:r w:rsidR="00F76B1B" w:rsidRPr="006E5523">
        <w:rPr>
          <w:rFonts w:ascii="Arial" w:hAnsi="Arial" w:cs="Arial"/>
          <w:sz w:val="24"/>
          <w:szCs w:val="24"/>
        </w:rPr>
        <w:t xml:space="preserve">scorciati dall’alto, </w:t>
      </w:r>
      <w:r w:rsidR="00ED1860" w:rsidRPr="006E5523">
        <w:rPr>
          <w:rFonts w:ascii="Arial" w:hAnsi="Arial" w:cs="Arial"/>
          <w:sz w:val="24"/>
          <w:szCs w:val="24"/>
        </w:rPr>
        <w:t>non è qualcosa di decorativo.</w:t>
      </w:r>
      <w:r w:rsidR="009C6DB7" w:rsidRPr="006E5523">
        <w:rPr>
          <w:rFonts w:ascii="Arial" w:hAnsi="Arial" w:cs="Arial"/>
          <w:sz w:val="24"/>
          <w:szCs w:val="24"/>
        </w:rPr>
        <w:t xml:space="preserve"> </w:t>
      </w:r>
      <w:r w:rsidR="003B542E" w:rsidRPr="006E5523">
        <w:rPr>
          <w:rFonts w:ascii="Arial" w:hAnsi="Arial" w:cs="Arial"/>
          <w:sz w:val="24"/>
          <w:szCs w:val="24"/>
        </w:rPr>
        <w:t>B</w:t>
      </w:r>
      <w:r w:rsidR="008B6C9C" w:rsidRPr="006E5523">
        <w:rPr>
          <w:rFonts w:ascii="Arial" w:hAnsi="Arial" w:cs="Arial"/>
          <w:sz w:val="24"/>
          <w:szCs w:val="24"/>
        </w:rPr>
        <w:t xml:space="preserve">ellezza </w:t>
      </w:r>
      <w:r w:rsidR="003B542E" w:rsidRPr="006E5523">
        <w:rPr>
          <w:rFonts w:ascii="Arial" w:hAnsi="Arial" w:cs="Arial"/>
          <w:sz w:val="24"/>
          <w:szCs w:val="24"/>
        </w:rPr>
        <w:t xml:space="preserve">e armonia </w:t>
      </w:r>
      <w:r w:rsidR="008B6C9C" w:rsidRPr="006E5523">
        <w:rPr>
          <w:rFonts w:ascii="Arial" w:hAnsi="Arial" w:cs="Arial"/>
          <w:sz w:val="24"/>
          <w:szCs w:val="24"/>
        </w:rPr>
        <w:t>attraversa</w:t>
      </w:r>
      <w:r w:rsidR="003B542E" w:rsidRPr="006E5523">
        <w:rPr>
          <w:rFonts w:ascii="Arial" w:hAnsi="Arial" w:cs="Arial"/>
          <w:sz w:val="24"/>
          <w:szCs w:val="24"/>
        </w:rPr>
        <w:t>no</w:t>
      </w:r>
      <w:r w:rsidR="008B6C9C" w:rsidRPr="006E5523">
        <w:rPr>
          <w:rFonts w:ascii="Arial" w:hAnsi="Arial" w:cs="Arial"/>
          <w:sz w:val="24"/>
          <w:szCs w:val="24"/>
        </w:rPr>
        <w:t xml:space="preserve"> o</w:t>
      </w:r>
      <w:r w:rsidR="00ED1860" w:rsidRPr="006E5523">
        <w:rPr>
          <w:rFonts w:ascii="Arial" w:hAnsi="Arial" w:cs="Arial"/>
          <w:sz w:val="24"/>
          <w:szCs w:val="24"/>
        </w:rPr>
        <w:t xml:space="preserve">gni quadro </w:t>
      </w:r>
      <w:r w:rsidR="008B6C9C" w:rsidRPr="006E5523">
        <w:rPr>
          <w:rFonts w:ascii="Arial" w:hAnsi="Arial" w:cs="Arial"/>
          <w:sz w:val="24"/>
          <w:szCs w:val="24"/>
        </w:rPr>
        <w:t>in mostra</w:t>
      </w:r>
      <w:r w:rsidR="00ED1860" w:rsidRPr="006E5523">
        <w:rPr>
          <w:rFonts w:ascii="Arial" w:hAnsi="Arial" w:cs="Arial"/>
          <w:sz w:val="24"/>
          <w:szCs w:val="24"/>
        </w:rPr>
        <w:t xml:space="preserve"> </w:t>
      </w:r>
      <w:r w:rsidR="003B542E" w:rsidRPr="006E5523">
        <w:rPr>
          <w:rFonts w:ascii="Arial" w:hAnsi="Arial" w:cs="Arial"/>
          <w:sz w:val="24"/>
          <w:szCs w:val="24"/>
        </w:rPr>
        <w:t>e sono</w:t>
      </w:r>
      <w:r w:rsidRPr="006E5523">
        <w:rPr>
          <w:rFonts w:ascii="Arial" w:hAnsi="Arial" w:cs="Arial"/>
          <w:sz w:val="24"/>
          <w:szCs w:val="24"/>
        </w:rPr>
        <w:t xml:space="preserve"> il segno di qualcosa d’altro, da cui </w:t>
      </w:r>
      <w:r w:rsidR="008B6C9C" w:rsidRPr="006E5523">
        <w:rPr>
          <w:rFonts w:ascii="Arial" w:hAnsi="Arial" w:cs="Arial"/>
          <w:sz w:val="24"/>
          <w:szCs w:val="24"/>
        </w:rPr>
        <w:t>ess</w:t>
      </w:r>
      <w:r w:rsidR="003B542E" w:rsidRPr="006E5523">
        <w:rPr>
          <w:rFonts w:ascii="Arial" w:hAnsi="Arial" w:cs="Arial"/>
          <w:sz w:val="24"/>
          <w:szCs w:val="24"/>
        </w:rPr>
        <w:t>e</w:t>
      </w:r>
      <w:r w:rsidRPr="006E5523">
        <w:rPr>
          <w:rFonts w:ascii="Arial" w:hAnsi="Arial" w:cs="Arial"/>
          <w:sz w:val="24"/>
          <w:szCs w:val="24"/>
        </w:rPr>
        <w:t xml:space="preserve"> stess</w:t>
      </w:r>
      <w:r w:rsidR="003B542E" w:rsidRPr="006E5523">
        <w:rPr>
          <w:rFonts w:ascii="Arial" w:hAnsi="Arial" w:cs="Arial"/>
          <w:sz w:val="24"/>
          <w:szCs w:val="24"/>
        </w:rPr>
        <w:t>e</w:t>
      </w:r>
      <w:r w:rsidRPr="006E5523">
        <w:rPr>
          <w:rFonts w:ascii="Arial" w:hAnsi="Arial" w:cs="Arial"/>
          <w:sz w:val="24"/>
          <w:szCs w:val="24"/>
        </w:rPr>
        <w:t xml:space="preserve"> ha</w:t>
      </w:r>
      <w:r w:rsidR="003B542E" w:rsidRPr="006E5523">
        <w:rPr>
          <w:rFonts w:ascii="Arial" w:hAnsi="Arial" w:cs="Arial"/>
          <w:sz w:val="24"/>
          <w:szCs w:val="24"/>
        </w:rPr>
        <w:t>nno</w:t>
      </w:r>
      <w:r w:rsidRPr="006E5523">
        <w:rPr>
          <w:rFonts w:ascii="Arial" w:hAnsi="Arial" w:cs="Arial"/>
          <w:sz w:val="24"/>
          <w:szCs w:val="24"/>
        </w:rPr>
        <w:t xml:space="preserve"> origine.</w:t>
      </w:r>
      <w:r w:rsidR="006F3137" w:rsidRPr="006E5523">
        <w:rPr>
          <w:rFonts w:ascii="Arial" w:hAnsi="Arial" w:cs="Arial"/>
          <w:sz w:val="24"/>
          <w:szCs w:val="24"/>
        </w:rPr>
        <w:t xml:space="preserve"> </w:t>
      </w:r>
      <w:r w:rsidR="00FC2B9E" w:rsidRPr="006E5523">
        <w:rPr>
          <w:rFonts w:ascii="Arial" w:hAnsi="Arial" w:cs="Arial"/>
          <w:sz w:val="24"/>
          <w:szCs w:val="24"/>
        </w:rPr>
        <w:t>Con la sua pittura Fornasieri ci dice qual è la vera essenza dell’opera d’arte</w:t>
      </w:r>
      <w:r w:rsidR="009F4A50" w:rsidRPr="006E5523">
        <w:rPr>
          <w:rFonts w:ascii="Arial" w:hAnsi="Arial" w:cs="Arial"/>
          <w:sz w:val="24"/>
          <w:szCs w:val="24"/>
        </w:rPr>
        <w:t xml:space="preserve">: essere il punto di confluenza tra </w:t>
      </w:r>
      <w:r w:rsidR="00A46BB6" w:rsidRPr="006E5523">
        <w:rPr>
          <w:rFonts w:ascii="Arial" w:hAnsi="Arial" w:cs="Arial"/>
          <w:sz w:val="24"/>
          <w:szCs w:val="24"/>
        </w:rPr>
        <w:t xml:space="preserve">l’uomo e </w:t>
      </w:r>
      <w:r w:rsidR="009F4A50" w:rsidRPr="006E5523">
        <w:rPr>
          <w:rFonts w:ascii="Arial" w:hAnsi="Arial" w:cs="Arial"/>
          <w:sz w:val="24"/>
          <w:szCs w:val="24"/>
        </w:rPr>
        <w:t>Dio.</w:t>
      </w:r>
    </w:p>
    <w:p w14:paraId="42B4B1D5" w14:textId="77777777" w:rsidR="005B30ED" w:rsidRPr="006E5523" w:rsidRDefault="005B30ED" w:rsidP="003E2B56">
      <w:pPr>
        <w:pStyle w:val="Nessunaspaziatura"/>
        <w:rPr>
          <w:rFonts w:ascii="Arial" w:hAnsi="Arial" w:cs="Arial"/>
          <w:sz w:val="24"/>
          <w:szCs w:val="24"/>
        </w:rPr>
      </w:pPr>
    </w:p>
    <w:sectPr w:rsidR="005B30ED" w:rsidRPr="006E5523" w:rsidSect="006E5523">
      <w:footerReference w:type="default" r:id="rId7"/>
      <w:pgSz w:w="11906" w:h="16838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3BB46" w14:textId="77777777" w:rsidR="006E5523" w:rsidRDefault="006E5523" w:rsidP="006E5523">
      <w:pPr>
        <w:spacing w:after="0" w:line="240" w:lineRule="auto"/>
      </w:pPr>
      <w:r>
        <w:separator/>
      </w:r>
    </w:p>
  </w:endnote>
  <w:endnote w:type="continuationSeparator" w:id="0">
    <w:p w14:paraId="254DBF92" w14:textId="77777777" w:rsidR="006E5523" w:rsidRDefault="006E5523" w:rsidP="006E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2F0FE" w14:textId="77777777" w:rsidR="00D94851" w:rsidRDefault="00D94851">
    <w:pPr>
      <w:pStyle w:val="Pidipagina"/>
    </w:pPr>
  </w:p>
  <w:p w14:paraId="0E3A18E7" w14:textId="25DBEA18" w:rsidR="00D94851" w:rsidRDefault="00D94851">
    <w:pPr>
      <w:pStyle w:val="Pidipagina"/>
    </w:pPr>
    <w:r>
      <w:rPr>
        <w:noProof/>
        <w:lang w:eastAsia="it-IT"/>
      </w:rPr>
      <w:drawing>
        <wp:inline distT="0" distB="0" distL="0" distR="0" wp14:anchorId="00B06906" wp14:editId="0AB9B78A">
          <wp:extent cx="6333808" cy="6858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74624" b="11842"/>
                  <a:stretch/>
                </pic:blipFill>
                <pic:spPr bwMode="auto">
                  <a:xfrm>
                    <a:off x="0" y="0"/>
                    <a:ext cx="6332220" cy="685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93D12" w14:textId="77777777" w:rsidR="006E5523" w:rsidRDefault="006E5523" w:rsidP="006E5523">
      <w:pPr>
        <w:spacing w:after="0" w:line="240" w:lineRule="auto"/>
      </w:pPr>
      <w:r>
        <w:separator/>
      </w:r>
    </w:p>
  </w:footnote>
  <w:footnote w:type="continuationSeparator" w:id="0">
    <w:p w14:paraId="08C3A2AD" w14:textId="77777777" w:rsidR="006E5523" w:rsidRDefault="006E5523" w:rsidP="006E5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6F1"/>
    <w:rsid w:val="00005C95"/>
    <w:rsid w:val="000135B8"/>
    <w:rsid w:val="00030A32"/>
    <w:rsid w:val="000B28A2"/>
    <w:rsid w:val="000E1413"/>
    <w:rsid w:val="000E48E6"/>
    <w:rsid w:val="00114D2D"/>
    <w:rsid w:val="00114EB8"/>
    <w:rsid w:val="0013654F"/>
    <w:rsid w:val="00167E27"/>
    <w:rsid w:val="001775A8"/>
    <w:rsid w:val="001C76C0"/>
    <w:rsid w:val="001D188E"/>
    <w:rsid w:val="001E70BB"/>
    <w:rsid w:val="00231842"/>
    <w:rsid w:val="00235196"/>
    <w:rsid w:val="002B6830"/>
    <w:rsid w:val="002D054F"/>
    <w:rsid w:val="002D6CFE"/>
    <w:rsid w:val="00371684"/>
    <w:rsid w:val="00374A67"/>
    <w:rsid w:val="00385EA8"/>
    <w:rsid w:val="003A16BB"/>
    <w:rsid w:val="003B542E"/>
    <w:rsid w:val="003C00AB"/>
    <w:rsid w:val="003E2B56"/>
    <w:rsid w:val="004037C9"/>
    <w:rsid w:val="0042528F"/>
    <w:rsid w:val="004A209E"/>
    <w:rsid w:val="004A312D"/>
    <w:rsid w:val="005232C9"/>
    <w:rsid w:val="00541EE6"/>
    <w:rsid w:val="00581370"/>
    <w:rsid w:val="005B30ED"/>
    <w:rsid w:val="00605EEB"/>
    <w:rsid w:val="006123AB"/>
    <w:rsid w:val="00644A0C"/>
    <w:rsid w:val="00651349"/>
    <w:rsid w:val="00662D32"/>
    <w:rsid w:val="00676379"/>
    <w:rsid w:val="0068084A"/>
    <w:rsid w:val="006850C7"/>
    <w:rsid w:val="00692B3B"/>
    <w:rsid w:val="006B3E9A"/>
    <w:rsid w:val="006C06CA"/>
    <w:rsid w:val="006E2B2A"/>
    <w:rsid w:val="006E5523"/>
    <w:rsid w:val="006F3137"/>
    <w:rsid w:val="007326D1"/>
    <w:rsid w:val="00761D73"/>
    <w:rsid w:val="00774D30"/>
    <w:rsid w:val="007B336D"/>
    <w:rsid w:val="007F2E62"/>
    <w:rsid w:val="007F46F1"/>
    <w:rsid w:val="008013F7"/>
    <w:rsid w:val="00806E80"/>
    <w:rsid w:val="008A5F6A"/>
    <w:rsid w:val="008B6C9C"/>
    <w:rsid w:val="008F6ABE"/>
    <w:rsid w:val="00904A96"/>
    <w:rsid w:val="00925979"/>
    <w:rsid w:val="009A0E60"/>
    <w:rsid w:val="009C6DB7"/>
    <w:rsid w:val="009F4A50"/>
    <w:rsid w:val="00A13AEE"/>
    <w:rsid w:val="00A150CA"/>
    <w:rsid w:val="00A2508E"/>
    <w:rsid w:val="00A46BB6"/>
    <w:rsid w:val="00A50764"/>
    <w:rsid w:val="00A50B46"/>
    <w:rsid w:val="00A65D0C"/>
    <w:rsid w:val="00A77BD2"/>
    <w:rsid w:val="00A81669"/>
    <w:rsid w:val="00AC271C"/>
    <w:rsid w:val="00AD297E"/>
    <w:rsid w:val="00B65958"/>
    <w:rsid w:val="00B8472A"/>
    <w:rsid w:val="00B91638"/>
    <w:rsid w:val="00BA1D6E"/>
    <w:rsid w:val="00BD62FF"/>
    <w:rsid w:val="00BF3FDB"/>
    <w:rsid w:val="00C1699D"/>
    <w:rsid w:val="00C21B35"/>
    <w:rsid w:val="00C24F80"/>
    <w:rsid w:val="00C44668"/>
    <w:rsid w:val="00C95688"/>
    <w:rsid w:val="00CA1C8B"/>
    <w:rsid w:val="00CA70B8"/>
    <w:rsid w:val="00D32C7F"/>
    <w:rsid w:val="00D60EC4"/>
    <w:rsid w:val="00D6258B"/>
    <w:rsid w:val="00D815F0"/>
    <w:rsid w:val="00D9153D"/>
    <w:rsid w:val="00D94851"/>
    <w:rsid w:val="00DB2CB5"/>
    <w:rsid w:val="00DB5DA8"/>
    <w:rsid w:val="00DD5A35"/>
    <w:rsid w:val="00E31894"/>
    <w:rsid w:val="00E36297"/>
    <w:rsid w:val="00E71245"/>
    <w:rsid w:val="00E71793"/>
    <w:rsid w:val="00E77CEE"/>
    <w:rsid w:val="00ED052F"/>
    <w:rsid w:val="00ED1860"/>
    <w:rsid w:val="00EF1CC7"/>
    <w:rsid w:val="00F45298"/>
    <w:rsid w:val="00F51635"/>
    <w:rsid w:val="00F74B3E"/>
    <w:rsid w:val="00F74F4A"/>
    <w:rsid w:val="00F76B1B"/>
    <w:rsid w:val="00F81BA9"/>
    <w:rsid w:val="00F866CC"/>
    <w:rsid w:val="00FB10B4"/>
    <w:rsid w:val="00FC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D3486A1"/>
  <w15:docId w15:val="{97BCCFEC-9EDE-4BAF-9F87-38B8B821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A209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6E55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5523"/>
  </w:style>
  <w:style w:type="paragraph" w:styleId="Pidipagina">
    <w:name w:val="footer"/>
    <w:basedOn w:val="Normale"/>
    <w:link w:val="PidipaginaCarattere"/>
    <w:uiPriority w:val="99"/>
    <w:unhideWhenUsed/>
    <w:rsid w:val="006E55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552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5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Lucia</cp:lastModifiedBy>
  <cp:revision>6</cp:revision>
  <cp:lastPrinted>2020-02-11T17:58:00Z</cp:lastPrinted>
  <dcterms:created xsi:type="dcterms:W3CDTF">2020-02-11T17:59:00Z</dcterms:created>
  <dcterms:modified xsi:type="dcterms:W3CDTF">2020-06-29T16:47:00Z</dcterms:modified>
</cp:coreProperties>
</file>