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3" w:rsidRPr="000C0BA0" w:rsidRDefault="009B77CB" w:rsidP="000C0BA0">
      <w:pPr>
        <w:jc w:val="both"/>
        <w:rPr>
          <w:rFonts w:ascii="Arial" w:hAnsi="Arial" w:cs="Arial"/>
          <w:b/>
        </w:rPr>
      </w:pPr>
      <w:r w:rsidRPr="000C0BA0">
        <w:rPr>
          <w:rFonts w:ascii="Arial" w:hAnsi="Arial" w:cs="Arial"/>
          <w:b/>
          <w:i/>
        </w:rPr>
        <w:t xml:space="preserve">Hic et </w:t>
      </w:r>
      <w:proofErr w:type="spellStart"/>
      <w:r w:rsidRPr="000C0BA0">
        <w:rPr>
          <w:rFonts w:ascii="Arial" w:hAnsi="Arial" w:cs="Arial"/>
          <w:b/>
          <w:i/>
        </w:rPr>
        <w:t>nunc</w:t>
      </w:r>
      <w:proofErr w:type="spellEnd"/>
      <w:r w:rsidRPr="000C0BA0">
        <w:rPr>
          <w:rFonts w:ascii="Arial" w:hAnsi="Arial" w:cs="Arial"/>
          <w:b/>
        </w:rPr>
        <w:t>: gli scali</w:t>
      </w:r>
      <w:r w:rsidR="009F13A3" w:rsidRPr="000C0BA0">
        <w:rPr>
          <w:rFonts w:ascii="Arial" w:hAnsi="Arial" w:cs="Arial"/>
          <w:b/>
        </w:rPr>
        <w:t xml:space="preserve"> </w:t>
      </w:r>
      <w:r w:rsidR="00945CFB" w:rsidRPr="000C0BA0">
        <w:rPr>
          <w:rFonts w:ascii="Arial" w:hAnsi="Arial" w:cs="Arial"/>
          <w:b/>
        </w:rPr>
        <w:t>ferroviari di Milano</w:t>
      </w:r>
    </w:p>
    <w:p w:rsidR="00502F83" w:rsidRPr="000C0BA0" w:rsidRDefault="00502F83" w:rsidP="000C0BA0">
      <w:pPr>
        <w:jc w:val="both"/>
        <w:rPr>
          <w:rFonts w:ascii="Arial" w:hAnsi="Arial" w:cs="Arial"/>
          <w:b/>
        </w:rPr>
      </w:pPr>
    </w:p>
    <w:p w:rsidR="00650328" w:rsidRDefault="00245D47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A cavallo tra Otto e</w:t>
      </w:r>
      <w:r w:rsidR="00650328" w:rsidRPr="000C0BA0">
        <w:rPr>
          <w:rFonts w:ascii="Arial" w:hAnsi="Arial" w:cs="Arial"/>
        </w:rPr>
        <w:t xml:space="preserve"> Novecento la città di Milano si dotò progressivamente di nuovi servizi necessari alla propria modernizzazione: alloggi popolari, impianti di sollevamento dell’acquedotto, fognature, centrali elettriche e trasporti. Una capillare rete di infrastrutture che consentì</w:t>
      </w:r>
      <w:r w:rsidR="002F6DF5" w:rsidRPr="000C0BA0">
        <w:rPr>
          <w:rFonts w:ascii="Arial" w:hAnsi="Arial" w:cs="Arial"/>
        </w:rPr>
        <w:t xml:space="preserve"> alla metropoli di superare la </w:t>
      </w:r>
      <w:r w:rsidR="002F6DF5" w:rsidRPr="000C0BA0">
        <w:rPr>
          <w:rFonts w:ascii="Arial" w:hAnsi="Arial" w:cs="Arial"/>
          <w:i/>
        </w:rPr>
        <w:t>forma urbis</w:t>
      </w:r>
      <w:r w:rsidR="00650328" w:rsidRPr="000C0BA0">
        <w:rPr>
          <w:rFonts w:ascii="Arial" w:hAnsi="Arial" w:cs="Arial"/>
        </w:rPr>
        <w:t xml:space="preserve"> teresiana e post</w:t>
      </w:r>
      <w:r w:rsidR="00F90A8D" w:rsidRPr="000C0BA0">
        <w:rPr>
          <w:rFonts w:ascii="Arial" w:hAnsi="Arial" w:cs="Arial"/>
        </w:rPr>
        <w:t>-</w:t>
      </w:r>
      <w:r w:rsidR="00650328" w:rsidRPr="000C0BA0">
        <w:rPr>
          <w:rFonts w:ascii="Arial" w:hAnsi="Arial" w:cs="Arial"/>
        </w:rPr>
        <w:t>risorgimentale, avviare un’espansione del territorio e formare con il conseguente sviluppo industriale la base per la</w:t>
      </w:r>
      <w:r w:rsidR="00F82B96" w:rsidRPr="000C0BA0">
        <w:rPr>
          <w:rFonts w:ascii="Arial" w:hAnsi="Arial" w:cs="Arial"/>
        </w:rPr>
        <w:t xml:space="preserve"> successiva</w:t>
      </w:r>
      <w:r w:rsidR="00650328" w:rsidRPr="000C0BA0">
        <w:rPr>
          <w:rFonts w:ascii="Arial" w:hAnsi="Arial" w:cs="Arial"/>
        </w:rPr>
        <w:t xml:space="preserve"> crescita economica</w:t>
      </w:r>
      <w:r w:rsidR="002F6DF5" w:rsidRPr="000C0BA0">
        <w:rPr>
          <w:rFonts w:ascii="Arial" w:hAnsi="Arial" w:cs="Arial"/>
        </w:rPr>
        <w:t xml:space="preserve"> e sociale</w:t>
      </w:r>
      <w:r w:rsidR="00650328" w:rsidRPr="000C0BA0">
        <w:rPr>
          <w:rFonts w:ascii="Arial" w:hAnsi="Arial" w:cs="Arial"/>
        </w:rPr>
        <w:t xml:space="preserve"> degli anni Cinquanta. </w:t>
      </w:r>
    </w:p>
    <w:p w:rsidR="00731DED" w:rsidRPr="00DE14BF" w:rsidRDefault="00731DED" w:rsidP="000C0BA0">
      <w:pPr>
        <w:jc w:val="both"/>
        <w:rPr>
          <w:rFonts w:ascii="Arial" w:hAnsi="Arial" w:cs="Arial"/>
          <w:sz w:val="10"/>
          <w:szCs w:val="10"/>
        </w:rPr>
      </w:pPr>
    </w:p>
    <w:p w:rsidR="00491B6F" w:rsidRDefault="00650328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Al</w:t>
      </w:r>
      <w:r w:rsidR="00637950" w:rsidRPr="000C0BA0">
        <w:rPr>
          <w:rFonts w:ascii="Arial" w:hAnsi="Arial" w:cs="Arial"/>
        </w:rPr>
        <w:t xml:space="preserve"> progresso</w:t>
      </w:r>
      <w:r w:rsidRPr="000C0BA0">
        <w:rPr>
          <w:rFonts w:ascii="Arial" w:hAnsi="Arial" w:cs="Arial"/>
        </w:rPr>
        <w:t xml:space="preserve"> industriale di Milano contribuirono certamente anche gli scali ferroviari,</w:t>
      </w:r>
      <w:r w:rsidR="009B77CB" w:rsidRPr="000C0BA0">
        <w:rPr>
          <w:rFonts w:ascii="Arial" w:hAnsi="Arial" w:cs="Arial"/>
        </w:rPr>
        <w:t xml:space="preserve"> </w:t>
      </w:r>
      <w:r w:rsidRPr="000C0BA0">
        <w:rPr>
          <w:rFonts w:ascii="Arial" w:hAnsi="Arial" w:cs="Arial"/>
        </w:rPr>
        <w:t xml:space="preserve">dislocati </w:t>
      </w:r>
      <w:r w:rsidR="00F82B96" w:rsidRPr="000C0BA0">
        <w:rPr>
          <w:rFonts w:ascii="Arial" w:hAnsi="Arial" w:cs="Arial"/>
        </w:rPr>
        <w:t xml:space="preserve">concentricamente </w:t>
      </w:r>
      <w:r w:rsidRPr="000C0BA0">
        <w:rPr>
          <w:rFonts w:ascii="Arial" w:hAnsi="Arial" w:cs="Arial"/>
        </w:rPr>
        <w:t>in diverse aree cittadine</w:t>
      </w:r>
      <w:r w:rsidR="005A65A8" w:rsidRPr="000C0BA0">
        <w:rPr>
          <w:rFonts w:ascii="Arial" w:hAnsi="Arial" w:cs="Arial"/>
        </w:rPr>
        <w:t>,</w:t>
      </w:r>
      <w:r w:rsidRPr="000C0BA0">
        <w:rPr>
          <w:rFonts w:ascii="Arial" w:hAnsi="Arial" w:cs="Arial"/>
        </w:rPr>
        <w:t xml:space="preserve"> allo scopo di agevolare il trasporto e la consegna di materie prime, prodotti finiti e generi di prima necessità.</w:t>
      </w:r>
      <w:r w:rsidR="004370D7" w:rsidRPr="000C0BA0">
        <w:rPr>
          <w:rFonts w:ascii="Arial" w:hAnsi="Arial" w:cs="Arial"/>
        </w:rPr>
        <w:t xml:space="preserve"> </w:t>
      </w:r>
      <w:r w:rsidR="00A205E3" w:rsidRPr="000C0BA0">
        <w:rPr>
          <w:rFonts w:ascii="Arial" w:hAnsi="Arial" w:cs="Arial"/>
        </w:rPr>
        <w:t>Con la fine del Novecento</w:t>
      </w:r>
      <w:r w:rsidRPr="000C0BA0">
        <w:rPr>
          <w:rFonts w:ascii="Arial" w:hAnsi="Arial" w:cs="Arial"/>
        </w:rPr>
        <w:t>, l’incremento progressivo delle nuove tecnologie, la riorganizzazione di spazi e strutture hanno</w:t>
      </w:r>
      <w:r w:rsidR="002A35A8" w:rsidRPr="000C0BA0">
        <w:rPr>
          <w:rFonts w:ascii="Arial" w:hAnsi="Arial" w:cs="Arial"/>
        </w:rPr>
        <w:t xml:space="preserve"> però</w:t>
      </w:r>
      <w:r w:rsidRPr="000C0BA0">
        <w:rPr>
          <w:rFonts w:ascii="Arial" w:hAnsi="Arial" w:cs="Arial"/>
        </w:rPr>
        <w:t xml:space="preserve"> trasformato Milano in qualcosa di nuovo, reinterpretando - come da sua</w:t>
      </w:r>
      <w:r w:rsidR="009B77CB" w:rsidRPr="000C0BA0">
        <w:rPr>
          <w:rFonts w:ascii="Arial" w:hAnsi="Arial" w:cs="Arial"/>
        </w:rPr>
        <w:t xml:space="preserve"> antica</w:t>
      </w:r>
      <w:r w:rsidRPr="000C0BA0">
        <w:rPr>
          <w:rFonts w:ascii="Arial" w:hAnsi="Arial" w:cs="Arial"/>
        </w:rPr>
        <w:t xml:space="preserve"> tradizione - la memoria dei luoghi, innestando nuovi dialoghi tra le architetture</w:t>
      </w:r>
      <w:r w:rsidR="009F13A3" w:rsidRPr="000C0BA0">
        <w:rPr>
          <w:rFonts w:ascii="Arial" w:hAnsi="Arial" w:cs="Arial"/>
        </w:rPr>
        <w:t xml:space="preserve"> e i quartieri,</w:t>
      </w:r>
      <w:r w:rsidRPr="000C0BA0">
        <w:rPr>
          <w:rFonts w:ascii="Arial" w:hAnsi="Arial" w:cs="Arial"/>
        </w:rPr>
        <w:t xml:space="preserve"> creando nuove</w:t>
      </w:r>
      <w:r w:rsidR="009F13A3" w:rsidRPr="000C0BA0">
        <w:rPr>
          <w:rFonts w:ascii="Arial" w:hAnsi="Arial" w:cs="Arial"/>
        </w:rPr>
        <w:t xml:space="preserve"> tensioni e</w:t>
      </w:r>
      <w:r w:rsidR="002A35A8" w:rsidRPr="000C0BA0">
        <w:rPr>
          <w:rFonts w:ascii="Arial" w:hAnsi="Arial" w:cs="Arial"/>
        </w:rPr>
        <w:t xml:space="preserve"> prospettive per la metropoli del domani</w:t>
      </w:r>
      <w:r w:rsidR="009F13A3" w:rsidRPr="000C0BA0">
        <w:rPr>
          <w:rFonts w:ascii="Arial" w:hAnsi="Arial" w:cs="Arial"/>
        </w:rPr>
        <w:t>.</w:t>
      </w:r>
      <w:r w:rsidRPr="000C0BA0">
        <w:rPr>
          <w:rFonts w:ascii="Arial" w:hAnsi="Arial" w:cs="Arial"/>
        </w:rPr>
        <w:t xml:space="preserve"> </w:t>
      </w:r>
    </w:p>
    <w:p w:rsidR="00731DED" w:rsidRPr="00DE14BF" w:rsidRDefault="00731DED" w:rsidP="000C0BA0">
      <w:pPr>
        <w:jc w:val="both"/>
        <w:rPr>
          <w:rFonts w:ascii="Arial" w:hAnsi="Arial" w:cs="Arial"/>
          <w:sz w:val="10"/>
          <w:szCs w:val="10"/>
        </w:rPr>
      </w:pPr>
    </w:p>
    <w:p w:rsidR="00502F83" w:rsidRDefault="004370D7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Naturalmente s</w:t>
      </w:r>
      <w:r w:rsidR="00F82B96" w:rsidRPr="000C0BA0">
        <w:rPr>
          <w:rFonts w:ascii="Arial" w:hAnsi="Arial" w:cs="Arial"/>
        </w:rPr>
        <w:t>ugli scali si è scr</w:t>
      </w:r>
      <w:r w:rsidR="009F13A3" w:rsidRPr="000C0BA0">
        <w:rPr>
          <w:rFonts w:ascii="Arial" w:hAnsi="Arial" w:cs="Arial"/>
        </w:rPr>
        <w:t>itto e si scriverà ancora molto:</w:t>
      </w:r>
      <w:r w:rsidR="00F82B96" w:rsidRPr="000C0BA0">
        <w:rPr>
          <w:rFonts w:ascii="Arial" w:hAnsi="Arial" w:cs="Arial"/>
        </w:rPr>
        <w:t xml:space="preserve"> </w:t>
      </w:r>
      <w:r w:rsidR="00502F83" w:rsidRPr="000C0BA0">
        <w:rPr>
          <w:rFonts w:ascii="Arial" w:hAnsi="Arial" w:cs="Arial"/>
        </w:rPr>
        <w:t>oltre all’ottimo lavoro di analisi condotto</w:t>
      </w:r>
      <w:r w:rsidR="005365DE" w:rsidRPr="000C0BA0">
        <w:rPr>
          <w:rFonts w:ascii="Arial" w:hAnsi="Arial" w:cs="Arial"/>
        </w:rPr>
        <w:t xml:space="preserve"> recentemente</w:t>
      </w:r>
      <w:r w:rsidR="00502F83" w:rsidRPr="000C0BA0">
        <w:rPr>
          <w:rFonts w:ascii="Arial" w:hAnsi="Arial" w:cs="Arial"/>
        </w:rPr>
        <w:t xml:space="preserve"> dal Politecnico di Milano</w:t>
      </w:r>
      <w:r w:rsidR="0087183B" w:rsidRPr="000C0BA0">
        <w:rPr>
          <w:rStyle w:val="Rimandonotaapidipagina"/>
          <w:rFonts w:ascii="Arial" w:hAnsi="Arial" w:cs="Arial"/>
        </w:rPr>
        <w:footnoteReference w:id="1"/>
      </w:r>
      <w:r w:rsidR="00502F83" w:rsidRPr="000C0BA0">
        <w:rPr>
          <w:rFonts w:ascii="Arial" w:hAnsi="Arial" w:cs="Arial"/>
        </w:rPr>
        <w:t>, mi fa piacere ricor</w:t>
      </w:r>
      <w:r w:rsidR="009B77CB" w:rsidRPr="000C0BA0">
        <w:rPr>
          <w:rFonts w:ascii="Arial" w:hAnsi="Arial" w:cs="Arial"/>
        </w:rPr>
        <w:t>dare come il tema fosse già</w:t>
      </w:r>
      <w:r w:rsidR="009F13A3" w:rsidRPr="000C0BA0">
        <w:rPr>
          <w:rFonts w:ascii="Arial" w:hAnsi="Arial" w:cs="Arial"/>
        </w:rPr>
        <w:t xml:space="preserve"> d’interesse</w:t>
      </w:r>
      <w:r w:rsidR="00502F83" w:rsidRPr="000C0BA0">
        <w:rPr>
          <w:rFonts w:ascii="Arial" w:hAnsi="Arial" w:cs="Arial"/>
        </w:rPr>
        <w:t xml:space="preserve"> negli anni Ottanta sia </w:t>
      </w:r>
      <w:r w:rsidR="009F13A3" w:rsidRPr="000C0BA0">
        <w:rPr>
          <w:rFonts w:ascii="Arial" w:hAnsi="Arial" w:cs="Arial"/>
        </w:rPr>
        <w:t>nel</w:t>
      </w:r>
      <w:r w:rsidR="009B77CB" w:rsidRPr="000C0BA0">
        <w:rPr>
          <w:rFonts w:ascii="Arial" w:hAnsi="Arial" w:cs="Arial"/>
        </w:rPr>
        <w:t xml:space="preserve"> campo</w:t>
      </w:r>
      <w:r w:rsidR="009F13A3" w:rsidRPr="000C0BA0">
        <w:rPr>
          <w:rFonts w:ascii="Arial" w:hAnsi="Arial" w:cs="Arial"/>
        </w:rPr>
        <w:t xml:space="preserve"> degli studi</w:t>
      </w:r>
      <w:r w:rsidR="00502F83" w:rsidRPr="000C0BA0">
        <w:rPr>
          <w:rFonts w:ascii="Arial" w:hAnsi="Arial" w:cs="Arial"/>
        </w:rPr>
        <w:t xml:space="preserve"> arc</w:t>
      </w:r>
      <w:r w:rsidR="009B77CB" w:rsidRPr="000C0BA0">
        <w:rPr>
          <w:rFonts w:ascii="Arial" w:hAnsi="Arial" w:cs="Arial"/>
        </w:rPr>
        <w:t>heologico-industr</w:t>
      </w:r>
      <w:r w:rsidR="00502F83" w:rsidRPr="000C0BA0">
        <w:rPr>
          <w:rFonts w:ascii="Arial" w:hAnsi="Arial" w:cs="Arial"/>
        </w:rPr>
        <w:t>i</w:t>
      </w:r>
      <w:r w:rsidR="009F13A3" w:rsidRPr="000C0BA0">
        <w:rPr>
          <w:rFonts w:ascii="Arial" w:hAnsi="Arial" w:cs="Arial"/>
        </w:rPr>
        <w:t>ali</w:t>
      </w:r>
      <w:r w:rsidR="009B77CB" w:rsidRPr="000C0BA0">
        <w:rPr>
          <w:rFonts w:ascii="Arial" w:hAnsi="Arial" w:cs="Arial"/>
        </w:rPr>
        <w:t xml:space="preserve">, sia </w:t>
      </w:r>
      <w:r w:rsidR="005365DE" w:rsidRPr="000C0BA0">
        <w:rPr>
          <w:rFonts w:ascii="Arial" w:hAnsi="Arial" w:cs="Arial"/>
        </w:rPr>
        <w:t xml:space="preserve">in campo </w:t>
      </w:r>
      <w:r w:rsidR="009B77CB" w:rsidRPr="000C0BA0">
        <w:rPr>
          <w:rFonts w:ascii="Arial" w:hAnsi="Arial" w:cs="Arial"/>
        </w:rPr>
        <w:t>fotografico</w:t>
      </w:r>
      <w:r w:rsidR="00502F83" w:rsidRPr="000C0BA0">
        <w:rPr>
          <w:rFonts w:ascii="Arial" w:hAnsi="Arial" w:cs="Arial"/>
        </w:rPr>
        <w:t xml:space="preserve">. Nel 1983 </w:t>
      </w:r>
      <w:r w:rsidR="00856070" w:rsidRPr="000C0BA0">
        <w:rPr>
          <w:rFonts w:ascii="Arial" w:hAnsi="Arial" w:cs="Arial"/>
        </w:rPr>
        <w:t xml:space="preserve">Antonello Negri e </w:t>
      </w:r>
      <w:r w:rsidR="00502F83" w:rsidRPr="000C0BA0">
        <w:rPr>
          <w:rFonts w:ascii="Arial" w:hAnsi="Arial" w:cs="Arial"/>
        </w:rPr>
        <w:t xml:space="preserve">Ornella </w:t>
      </w:r>
      <w:proofErr w:type="spellStart"/>
      <w:r w:rsidR="00502F83" w:rsidRPr="000C0BA0">
        <w:rPr>
          <w:rFonts w:ascii="Arial" w:hAnsi="Arial" w:cs="Arial"/>
        </w:rPr>
        <w:t>Selvafolta</w:t>
      </w:r>
      <w:proofErr w:type="spellEnd"/>
      <w:r w:rsidRPr="000C0BA0">
        <w:rPr>
          <w:rFonts w:ascii="Arial" w:hAnsi="Arial" w:cs="Arial"/>
        </w:rPr>
        <w:t>,</w:t>
      </w:r>
      <w:r w:rsidR="00502F83" w:rsidRPr="000C0BA0">
        <w:rPr>
          <w:rFonts w:ascii="Arial" w:hAnsi="Arial" w:cs="Arial"/>
        </w:rPr>
        <w:t xml:space="preserve"> in una delle</w:t>
      </w:r>
      <w:r w:rsidR="00491B6F" w:rsidRPr="000C0BA0">
        <w:rPr>
          <w:rFonts w:ascii="Arial" w:hAnsi="Arial" w:cs="Arial"/>
        </w:rPr>
        <w:t xml:space="preserve"> prime fondamentali rilevazioni</w:t>
      </w:r>
      <w:r w:rsidR="009B77CB" w:rsidRPr="000C0BA0">
        <w:rPr>
          <w:rFonts w:ascii="Arial" w:hAnsi="Arial" w:cs="Arial"/>
        </w:rPr>
        <w:t xml:space="preserve"> del patrimonio industriale milanese</w:t>
      </w:r>
      <w:r w:rsidR="00A205E3" w:rsidRPr="000C0BA0">
        <w:rPr>
          <w:rStyle w:val="Rimandonotaapidipagina"/>
          <w:rFonts w:ascii="Arial" w:hAnsi="Arial" w:cs="Arial"/>
        </w:rPr>
        <w:footnoteReference w:id="2"/>
      </w:r>
      <w:r w:rsidR="005365DE" w:rsidRPr="000C0BA0">
        <w:rPr>
          <w:rFonts w:ascii="Arial" w:hAnsi="Arial" w:cs="Arial"/>
        </w:rPr>
        <w:t xml:space="preserve"> (comprensiva</w:t>
      </w:r>
      <w:r w:rsidR="00502F83" w:rsidRPr="000C0BA0">
        <w:rPr>
          <w:rFonts w:ascii="Arial" w:hAnsi="Arial" w:cs="Arial"/>
        </w:rPr>
        <w:t xml:space="preserve"> di </w:t>
      </w:r>
      <w:r w:rsidR="005365DE" w:rsidRPr="000C0BA0">
        <w:rPr>
          <w:rFonts w:ascii="Arial" w:hAnsi="Arial" w:cs="Arial"/>
        </w:rPr>
        <w:t>dettagliate</w:t>
      </w:r>
      <w:r w:rsidR="00502F83" w:rsidRPr="000C0BA0">
        <w:rPr>
          <w:rFonts w:ascii="Arial" w:hAnsi="Arial" w:cs="Arial"/>
        </w:rPr>
        <w:t xml:space="preserve"> mappe</w:t>
      </w:r>
      <w:r w:rsidR="005365DE" w:rsidRPr="000C0BA0">
        <w:rPr>
          <w:rFonts w:ascii="Arial" w:hAnsi="Arial" w:cs="Arial"/>
        </w:rPr>
        <w:t xml:space="preserve"> cronologiche</w:t>
      </w:r>
      <w:r w:rsidR="00502F83" w:rsidRPr="000C0BA0">
        <w:rPr>
          <w:rFonts w:ascii="Arial" w:hAnsi="Arial" w:cs="Arial"/>
        </w:rPr>
        <w:t>)</w:t>
      </w:r>
      <w:r w:rsidRPr="000C0BA0">
        <w:rPr>
          <w:rFonts w:ascii="Arial" w:hAnsi="Arial" w:cs="Arial"/>
        </w:rPr>
        <w:t>,</w:t>
      </w:r>
      <w:r w:rsidR="00502F83" w:rsidRPr="000C0BA0">
        <w:rPr>
          <w:rFonts w:ascii="Arial" w:hAnsi="Arial" w:cs="Arial"/>
        </w:rPr>
        <w:t xml:space="preserve"> </w:t>
      </w:r>
      <w:r w:rsidR="00856070" w:rsidRPr="000C0BA0">
        <w:rPr>
          <w:rFonts w:ascii="Arial" w:hAnsi="Arial" w:cs="Arial"/>
        </w:rPr>
        <w:t>evidenziarono</w:t>
      </w:r>
      <w:r w:rsidR="00F90A8D" w:rsidRPr="000C0BA0">
        <w:rPr>
          <w:rFonts w:ascii="Arial" w:hAnsi="Arial" w:cs="Arial"/>
        </w:rPr>
        <w:t xml:space="preserve"> chiaramente</w:t>
      </w:r>
      <w:r w:rsidR="00502F83" w:rsidRPr="000C0BA0">
        <w:rPr>
          <w:rFonts w:ascii="Arial" w:hAnsi="Arial" w:cs="Arial"/>
        </w:rPr>
        <w:t xml:space="preserve"> la</w:t>
      </w:r>
      <w:r w:rsidR="009B77CB" w:rsidRPr="000C0BA0">
        <w:rPr>
          <w:rFonts w:ascii="Arial" w:hAnsi="Arial" w:cs="Arial"/>
        </w:rPr>
        <w:t xml:space="preserve"> stretta</w:t>
      </w:r>
      <w:r w:rsidR="00502F83" w:rsidRPr="000C0BA0">
        <w:rPr>
          <w:rFonts w:ascii="Arial" w:hAnsi="Arial" w:cs="Arial"/>
        </w:rPr>
        <w:t xml:space="preserve"> connessione tra le zone</w:t>
      </w:r>
      <w:r w:rsidR="009B77CB" w:rsidRPr="000C0BA0">
        <w:rPr>
          <w:rFonts w:ascii="Arial" w:hAnsi="Arial" w:cs="Arial"/>
        </w:rPr>
        <w:t xml:space="preserve"> degli scali</w:t>
      </w:r>
      <w:r w:rsidR="00A205E3" w:rsidRPr="000C0BA0">
        <w:rPr>
          <w:rFonts w:ascii="Arial" w:hAnsi="Arial" w:cs="Arial"/>
        </w:rPr>
        <w:t xml:space="preserve"> e lo sviluppo industriale</w:t>
      </w:r>
      <w:r w:rsidR="009B77CB" w:rsidRPr="000C0BA0">
        <w:rPr>
          <w:rFonts w:ascii="Arial" w:hAnsi="Arial" w:cs="Arial"/>
        </w:rPr>
        <w:t xml:space="preserve"> della città, con </w:t>
      </w:r>
      <w:r w:rsidR="005365DE" w:rsidRPr="000C0BA0">
        <w:rPr>
          <w:rFonts w:ascii="Arial" w:hAnsi="Arial" w:cs="Arial"/>
        </w:rPr>
        <w:t>la segnalazione</w:t>
      </w:r>
      <w:r w:rsidR="00491B6F" w:rsidRPr="000C0BA0">
        <w:rPr>
          <w:rFonts w:ascii="Arial" w:hAnsi="Arial" w:cs="Arial"/>
        </w:rPr>
        <w:t xml:space="preserve"> </w:t>
      </w:r>
      <w:r w:rsidR="005365DE" w:rsidRPr="000C0BA0">
        <w:rPr>
          <w:rFonts w:ascii="Arial" w:hAnsi="Arial" w:cs="Arial"/>
        </w:rPr>
        <w:t xml:space="preserve">di </w:t>
      </w:r>
      <w:r w:rsidR="009B77CB" w:rsidRPr="000C0BA0">
        <w:rPr>
          <w:rFonts w:ascii="Arial" w:hAnsi="Arial" w:cs="Arial"/>
        </w:rPr>
        <w:t>con</w:t>
      </w:r>
      <w:r w:rsidR="00637950" w:rsidRPr="000C0BA0">
        <w:rPr>
          <w:rFonts w:ascii="Arial" w:hAnsi="Arial" w:cs="Arial"/>
        </w:rPr>
        <w:t>cen</w:t>
      </w:r>
      <w:r w:rsidR="009B77CB" w:rsidRPr="000C0BA0">
        <w:rPr>
          <w:rFonts w:ascii="Arial" w:hAnsi="Arial" w:cs="Arial"/>
        </w:rPr>
        <w:t xml:space="preserve">trazioni di fabbriche, </w:t>
      </w:r>
      <w:r w:rsidR="00491B6F" w:rsidRPr="000C0BA0">
        <w:rPr>
          <w:rFonts w:ascii="Arial" w:hAnsi="Arial" w:cs="Arial"/>
        </w:rPr>
        <w:t xml:space="preserve">di </w:t>
      </w:r>
      <w:r w:rsidR="009B77CB" w:rsidRPr="000C0BA0">
        <w:rPr>
          <w:rFonts w:ascii="Arial" w:hAnsi="Arial" w:cs="Arial"/>
        </w:rPr>
        <w:t>mini-distretti</w:t>
      </w:r>
      <w:r w:rsidR="00637950" w:rsidRPr="000C0BA0">
        <w:rPr>
          <w:rFonts w:ascii="Arial" w:hAnsi="Arial" w:cs="Arial"/>
        </w:rPr>
        <w:t xml:space="preserve"> produttivi e </w:t>
      </w:r>
      <w:r w:rsidR="00491B6F" w:rsidRPr="000C0BA0">
        <w:rPr>
          <w:rFonts w:ascii="Arial" w:hAnsi="Arial" w:cs="Arial"/>
        </w:rPr>
        <w:t xml:space="preserve">dei </w:t>
      </w:r>
      <w:r w:rsidR="00637950" w:rsidRPr="000C0BA0">
        <w:rPr>
          <w:rFonts w:ascii="Arial" w:hAnsi="Arial" w:cs="Arial"/>
        </w:rPr>
        <w:t xml:space="preserve">servizi </w:t>
      </w:r>
      <w:r w:rsidR="003C13EC" w:rsidRPr="000C0BA0">
        <w:rPr>
          <w:rFonts w:ascii="Arial" w:hAnsi="Arial" w:cs="Arial"/>
        </w:rPr>
        <w:t xml:space="preserve">a rete </w:t>
      </w:r>
      <w:r w:rsidR="00637950" w:rsidRPr="000C0BA0">
        <w:rPr>
          <w:rFonts w:ascii="Arial" w:hAnsi="Arial" w:cs="Arial"/>
        </w:rPr>
        <w:t>essenziali. A</w:t>
      </w:r>
      <w:r w:rsidR="00502F83" w:rsidRPr="000C0BA0">
        <w:rPr>
          <w:rFonts w:ascii="Arial" w:hAnsi="Arial" w:cs="Arial"/>
        </w:rPr>
        <w:t xml:space="preserve">llo stesso </w:t>
      </w:r>
      <w:r w:rsidR="00A205E3" w:rsidRPr="000C0BA0">
        <w:rPr>
          <w:rFonts w:ascii="Arial" w:hAnsi="Arial" w:cs="Arial"/>
        </w:rPr>
        <w:t>m</w:t>
      </w:r>
      <w:r w:rsidR="00502F83" w:rsidRPr="000C0BA0">
        <w:rPr>
          <w:rFonts w:ascii="Arial" w:hAnsi="Arial" w:cs="Arial"/>
        </w:rPr>
        <w:t>odo</w:t>
      </w:r>
      <w:r w:rsidR="003F573B" w:rsidRPr="000C0BA0">
        <w:rPr>
          <w:rFonts w:ascii="Arial" w:hAnsi="Arial" w:cs="Arial"/>
        </w:rPr>
        <w:t xml:space="preserve"> ma con </w:t>
      </w:r>
      <w:r w:rsidR="00F90A8D" w:rsidRPr="000C0BA0">
        <w:rPr>
          <w:rFonts w:ascii="Arial" w:hAnsi="Arial" w:cs="Arial"/>
        </w:rPr>
        <w:t>strumenti</w:t>
      </w:r>
      <w:r w:rsidR="003F573B" w:rsidRPr="000C0BA0">
        <w:rPr>
          <w:rFonts w:ascii="Arial" w:hAnsi="Arial" w:cs="Arial"/>
        </w:rPr>
        <w:t xml:space="preserve"> differenti</w:t>
      </w:r>
      <w:r w:rsidR="005365DE" w:rsidRPr="000C0BA0">
        <w:rPr>
          <w:rFonts w:ascii="Arial" w:hAnsi="Arial" w:cs="Arial"/>
        </w:rPr>
        <w:t>, pochi anni prima,</w:t>
      </w:r>
      <w:r w:rsidR="00A205E3" w:rsidRPr="000C0BA0">
        <w:rPr>
          <w:rFonts w:ascii="Arial" w:hAnsi="Arial" w:cs="Arial"/>
        </w:rPr>
        <w:t xml:space="preserve"> anche</w:t>
      </w:r>
      <w:r w:rsidR="00502F83" w:rsidRPr="000C0BA0">
        <w:rPr>
          <w:rFonts w:ascii="Arial" w:hAnsi="Arial" w:cs="Arial"/>
        </w:rPr>
        <w:t xml:space="preserve"> </w:t>
      </w:r>
      <w:r w:rsidR="003F573B" w:rsidRPr="000C0BA0">
        <w:rPr>
          <w:rFonts w:ascii="Arial" w:hAnsi="Arial" w:cs="Arial"/>
        </w:rPr>
        <w:t>l’innovativa</w:t>
      </w:r>
      <w:r w:rsidR="00502F83" w:rsidRPr="000C0BA0">
        <w:rPr>
          <w:rFonts w:ascii="Arial" w:hAnsi="Arial" w:cs="Arial"/>
        </w:rPr>
        <w:t xml:space="preserve"> </w:t>
      </w:r>
      <w:r w:rsidR="003F573B" w:rsidRPr="000C0BA0">
        <w:rPr>
          <w:rFonts w:ascii="Arial" w:hAnsi="Arial" w:cs="Arial"/>
        </w:rPr>
        <w:t>campagna fotografica</w:t>
      </w:r>
      <w:r w:rsidR="00502F83" w:rsidRPr="000C0BA0">
        <w:rPr>
          <w:rFonts w:ascii="Arial" w:hAnsi="Arial" w:cs="Arial"/>
        </w:rPr>
        <w:t xml:space="preserve"> di Gabriele Basilico p</w:t>
      </w:r>
      <w:r w:rsidR="00637950" w:rsidRPr="000C0BA0">
        <w:rPr>
          <w:rFonts w:ascii="Arial" w:hAnsi="Arial" w:cs="Arial"/>
        </w:rPr>
        <w:t xml:space="preserve">er </w:t>
      </w:r>
      <w:r w:rsidR="00491B6F" w:rsidRPr="000C0BA0">
        <w:rPr>
          <w:rFonts w:ascii="Arial" w:hAnsi="Arial" w:cs="Arial"/>
          <w:i/>
        </w:rPr>
        <w:t xml:space="preserve">Milano </w:t>
      </w:r>
      <w:r w:rsidR="00637950" w:rsidRPr="000C0BA0">
        <w:rPr>
          <w:rFonts w:ascii="Arial" w:hAnsi="Arial" w:cs="Arial"/>
          <w:i/>
        </w:rPr>
        <w:t>R</w:t>
      </w:r>
      <w:r w:rsidR="00A205E3" w:rsidRPr="000C0BA0">
        <w:rPr>
          <w:rFonts w:ascii="Arial" w:hAnsi="Arial" w:cs="Arial"/>
          <w:i/>
        </w:rPr>
        <w:t>itratti di fabbriche</w:t>
      </w:r>
      <w:r w:rsidR="00491B6F" w:rsidRPr="000C0BA0">
        <w:rPr>
          <w:rStyle w:val="Rimandonotaapidipagina"/>
          <w:rFonts w:ascii="Arial" w:hAnsi="Arial" w:cs="Arial"/>
          <w:i/>
        </w:rPr>
        <w:footnoteReference w:id="3"/>
      </w:r>
      <w:r w:rsidR="00A205E3" w:rsidRPr="000C0BA0">
        <w:rPr>
          <w:rFonts w:ascii="Arial" w:hAnsi="Arial" w:cs="Arial"/>
        </w:rPr>
        <w:t xml:space="preserve"> ricalcò</w:t>
      </w:r>
      <w:r w:rsidR="00637950" w:rsidRPr="000C0BA0">
        <w:rPr>
          <w:rFonts w:ascii="Arial" w:hAnsi="Arial" w:cs="Arial"/>
        </w:rPr>
        <w:t xml:space="preserve"> tangenzial</w:t>
      </w:r>
      <w:r w:rsidR="00502F83" w:rsidRPr="000C0BA0">
        <w:rPr>
          <w:rFonts w:ascii="Arial" w:hAnsi="Arial" w:cs="Arial"/>
        </w:rPr>
        <w:t xml:space="preserve">mente </w:t>
      </w:r>
      <w:r w:rsidR="00637950" w:rsidRPr="000C0BA0">
        <w:rPr>
          <w:rFonts w:ascii="Arial" w:hAnsi="Arial" w:cs="Arial"/>
        </w:rPr>
        <w:t>i medesimi quartieri</w:t>
      </w:r>
      <w:r w:rsidR="00502F83" w:rsidRPr="000C0BA0">
        <w:rPr>
          <w:rFonts w:ascii="Arial" w:hAnsi="Arial" w:cs="Arial"/>
        </w:rPr>
        <w:t xml:space="preserve">, come </w:t>
      </w:r>
      <w:r w:rsidR="00ED76D6" w:rsidRPr="000C0BA0">
        <w:rPr>
          <w:rFonts w:ascii="Arial" w:hAnsi="Arial" w:cs="Arial"/>
        </w:rPr>
        <w:t>rilevato</w:t>
      </w:r>
      <w:r w:rsidR="00491B6F" w:rsidRPr="000C0BA0">
        <w:rPr>
          <w:rFonts w:ascii="Arial" w:hAnsi="Arial" w:cs="Arial"/>
        </w:rPr>
        <w:t xml:space="preserve"> nel 2017</w:t>
      </w:r>
      <w:r w:rsidR="003F573B" w:rsidRPr="000C0BA0">
        <w:rPr>
          <w:rFonts w:ascii="Arial" w:hAnsi="Arial" w:cs="Arial"/>
        </w:rPr>
        <w:t xml:space="preserve"> </w:t>
      </w:r>
      <w:r w:rsidR="00502F83" w:rsidRPr="000C0BA0">
        <w:rPr>
          <w:rFonts w:ascii="Arial" w:hAnsi="Arial" w:cs="Arial"/>
        </w:rPr>
        <w:t xml:space="preserve">dal </w:t>
      </w:r>
      <w:r w:rsidR="003F573B" w:rsidRPr="000C0BA0">
        <w:rPr>
          <w:rFonts w:ascii="Arial" w:hAnsi="Arial" w:cs="Arial"/>
        </w:rPr>
        <w:t xml:space="preserve">puntuale </w:t>
      </w:r>
      <w:r w:rsidR="00502F83" w:rsidRPr="000C0BA0">
        <w:rPr>
          <w:rFonts w:ascii="Arial" w:hAnsi="Arial" w:cs="Arial"/>
        </w:rPr>
        <w:t>lavoro di Giuseppe Corbetta</w:t>
      </w:r>
      <w:r w:rsidR="00A205E3" w:rsidRPr="000C0BA0">
        <w:rPr>
          <w:rStyle w:val="Rimandonotaapidipagina"/>
          <w:rFonts w:ascii="Arial" w:hAnsi="Arial" w:cs="Arial"/>
        </w:rPr>
        <w:footnoteReference w:id="4"/>
      </w:r>
      <w:r w:rsidR="00502F83" w:rsidRPr="000C0BA0">
        <w:rPr>
          <w:rFonts w:ascii="Arial" w:hAnsi="Arial" w:cs="Arial"/>
        </w:rPr>
        <w:t>.</w:t>
      </w:r>
      <w:r w:rsidR="00637950" w:rsidRPr="000C0BA0">
        <w:rPr>
          <w:rFonts w:ascii="Arial" w:hAnsi="Arial" w:cs="Arial"/>
        </w:rPr>
        <w:t xml:space="preserve"> </w:t>
      </w:r>
      <w:r w:rsidR="0087183B" w:rsidRPr="000C0BA0">
        <w:rPr>
          <w:rFonts w:ascii="Arial" w:hAnsi="Arial" w:cs="Arial"/>
        </w:rPr>
        <w:t>E</w:t>
      </w:r>
      <w:r w:rsidR="00637950" w:rsidRPr="000C0BA0">
        <w:rPr>
          <w:rFonts w:ascii="Arial" w:hAnsi="Arial" w:cs="Arial"/>
        </w:rPr>
        <w:t xml:space="preserve"> certo non è un caso</w:t>
      </w:r>
      <w:r w:rsidR="0087183B" w:rsidRPr="000C0BA0">
        <w:rPr>
          <w:rFonts w:ascii="Arial" w:hAnsi="Arial" w:cs="Arial"/>
        </w:rPr>
        <w:t>, se</w:t>
      </w:r>
      <w:r w:rsidR="00637950" w:rsidRPr="000C0BA0">
        <w:rPr>
          <w:rFonts w:ascii="Arial" w:hAnsi="Arial" w:cs="Arial"/>
        </w:rPr>
        <w:t xml:space="preserve"> recentemente altre pubblicazioni</w:t>
      </w:r>
      <w:r w:rsidR="00637950" w:rsidRPr="000C0BA0">
        <w:rPr>
          <w:rStyle w:val="Rimandonotaapidipagina"/>
          <w:rFonts w:ascii="Arial" w:hAnsi="Arial" w:cs="Arial"/>
        </w:rPr>
        <w:footnoteReference w:id="5"/>
      </w:r>
      <w:r w:rsidR="00637950" w:rsidRPr="000C0BA0">
        <w:rPr>
          <w:rFonts w:ascii="Arial" w:hAnsi="Arial" w:cs="Arial"/>
        </w:rPr>
        <w:t xml:space="preserve"> hanno messo sotto indagine</w:t>
      </w:r>
      <w:r w:rsidR="00A205E3" w:rsidRPr="000C0BA0">
        <w:rPr>
          <w:rFonts w:ascii="Arial" w:hAnsi="Arial" w:cs="Arial"/>
        </w:rPr>
        <w:t xml:space="preserve"> alcune aree limitrofe</w:t>
      </w:r>
      <w:r w:rsidR="0087183B" w:rsidRPr="000C0BA0">
        <w:rPr>
          <w:rFonts w:ascii="Arial" w:hAnsi="Arial" w:cs="Arial"/>
        </w:rPr>
        <w:t xml:space="preserve"> agli scali</w:t>
      </w:r>
      <w:r w:rsidR="00637950" w:rsidRPr="000C0BA0">
        <w:rPr>
          <w:rFonts w:ascii="Arial" w:hAnsi="Arial" w:cs="Arial"/>
        </w:rPr>
        <w:t>,</w:t>
      </w:r>
      <w:r w:rsidR="00A205E3" w:rsidRPr="000C0BA0">
        <w:rPr>
          <w:rFonts w:ascii="Arial" w:hAnsi="Arial" w:cs="Arial"/>
        </w:rPr>
        <w:t xml:space="preserve"> come </w:t>
      </w:r>
      <w:r w:rsidR="0087183B" w:rsidRPr="000C0BA0">
        <w:rPr>
          <w:rFonts w:ascii="Arial" w:hAnsi="Arial" w:cs="Arial"/>
        </w:rPr>
        <w:t>per esempio</w:t>
      </w:r>
      <w:r w:rsidR="00A205E3" w:rsidRPr="000C0BA0">
        <w:rPr>
          <w:rFonts w:ascii="Arial" w:hAnsi="Arial" w:cs="Arial"/>
        </w:rPr>
        <w:t xml:space="preserve"> la zona compresa tra via Brembo e viale Quaranta</w:t>
      </w:r>
      <w:r w:rsidR="0087183B" w:rsidRPr="000C0BA0">
        <w:rPr>
          <w:rFonts w:ascii="Arial" w:hAnsi="Arial" w:cs="Arial"/>
        </w:rPr>
        <w:t>, già</w:t>
      </w:r>
      <w:r w:rsidR="00637950" w:rsidRPr="000C0BA0">
        <w:rPr>
          <w:rFonts w:ascii="Arial" w:hAnsi="Arial" w:cs="Arial"/>
        </w:rPr>
        <w:t xml:space="preserve"> investigata da Basilico stesso e oggi, grazie al pionieristico intervento di Fondazione Prada,</w:t>
      </w:r>
      <w:r w:rsidR="003F573B" w:rsidRPr="000C0BA0">
        <w:rPr>
          <w:rFonts w:ascii="Arial" w:hAnsi="Arial" w:cs="Arial"/>
        </w:rPr>
        <w:t xml:space="preserve"> </w:t>
      </w:r>
      <w:r w:rsidR="00637950" w:rsidRPr="000C0BA0">
        <w:rPr>
          <w:rFonts w:ascii="Arial" w:hAnsi="Arial" w:cs="Arial"/>
        </w:rPr>
        <w:t>cantiere della città del futuro</w:t>
      </w:r>
      <w:r w:rsidR="00A205E3" w:rsidRPr="000C0BA0">
        <w:rPr>
          <w:rFonts w:ascii="Arial" w:hAnsi="Arial" w:cs="Arial"/>
        </w:rPr>
        <w:t>.</w:t>
      </w:r>
      <w:r w:rsidR="00637950" w:rsidRPr="000C0BA0">
        <w:rPr>
          <w:rFonts w:ascii="Arial" w:hAnsi="Arial" w:cs="Arial"/>
        </w:rPr>
        <w:t xml:space="preserve"> </w:t>
      </w:r>
      <w:r w:rsidR="00A205E3" w:rsidRPr="000C0BA0">
        <w:rPr>
          <w:rFonts w:ascii="Arial" w:hAnsi="Arial" w:cs="Arial"/>
        </w:rPr>
        <w:t xml:space="preserve"> </w:t>
      </w:r>
    </w:p>
    <w:p w:rsidR="00731DED" w:rsidRPr="00DE14BF" w:rsidRDefault="00731DED" w:rsidP="000C0BA0">
      <w:pPr>
        <w:jc w:val="both"/>
        <w:rPr>
          <w:rFonts w:ascii="Arial" w:hAnsi="Arial" w:cs="Arial"/>
          <w:sz w:val="10"/>
          <w:szCs w:val="10"/>
        </w:rPr>
      </w:pPr>
    </w:p>
    <w:p w:rsidR="009641EE" w:rsidRDefault="009F13A3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La scelta di documentare i sette scali ferroviari dismessi</w:t>
      </w:r>
      <w:r w:rsidR="004370D7" w:rsidRPr="000C0BA0">
        <w:rPr>
          <w:rFonts w:ascii="Arial" w:hAnsi="Arial" w:cs="Arial"/>
        </w:rPr>
        <w:t xml:space="preserve"> prima delle loro future trasformazioni</w:t>
      </w:r>
      <w:r w:rsidRPr="000C0BA0">
        <w:rPr>
          <w:rFonts w:ascii="Arial" w:hAnsi="Arial" w:cs="Arial"/>
        </w:rPr>
        <w:t xml:space="preserve"> </w:t>
      </w:r>
      <w:r w:rsidR="00650328" w:rsidRPr="000C0BA0">
        <w:rPr>
          <w:rFonts w:ascii="Arial" w:hAnsi="Arial" w:cs="Arial"/>
        </w:rPr>
        <w:t>rappresen</w:t>
      </w:r>
      <w:r w:rsidRPr="000C0BA0">
        <w:rPr>
          <w:rFonts w:ascii="Arial" w:hAnsi="Arial" w:cs="Arial"/>
        </w:rPr>
        <w:t>t</w:t>
      </w:r>
      <w:r w:rsidR="00491B6F" w:rsidRPr="000C0BA0">
        <w:rPr>
          <w:rFonts w:ascii="Arial" w:hAnsi="Arial" w:cs="Arial"/>
        </w:rPr>
        <w:t xml:space="preserve">a </w:t>
      </w:r>
      <w:r w:rsidR="00650328" w:rsidRPr="000C0BA0">
        <w:rPr>
          <w:rFonts w:ascii="Arial" w:hAnsi="Arial" w:cs="Arial"/>
        </w:rPr>
        <w:t>un laboratorio</w:t>
      </w:r>
      <w:r w:rsidR="004370D7" w:rsidRPr="000C0BA0">
        <w:rPr>
          <w:rFonts w:ascii="Arial" w:hAnsi="Arial" w:cs="Arial"/>
        </w:rPr>
        <w:t xml:space="preserve"> iconografico</w:t>
      </w:r>
      <w:r w:rsidR="00650328" w:rsidRPr="000C0BA0">
        <w:rPr>
          <w:rFonts w:ascii="Arial" w:hAnsi="Arial" w:cs="Arial"/>
        </w:rPr>
        <w:t xml:space="preserve"> </w:t>
      </w:r>
      <w:r w:rsidR="00856070" w:rsidRPr="000C0BA0">
        <w:rPr>
          <w:rFonts w:ascii="Arial" w:hAnsi="Arial" w:cs="Arial"/>
        </w:rPr>
        <w:t>stimolante</w:t>
      </w:r>
      <w:r w:rsidR="00650328" w:rsidRPr="000C0BA0">
        <w:rPr>
          <w:rFonts w:ascii="Arial" w:hAnsi="Arial" w:cs="Arial"/>
        </w:rPr>
        <w:t>, dove la fotografia può risultare non solo utile ma necessaria</w:t>
      </w:r>
      <w:r w:rsidR="00FF0FF5" w:rsidRPr="000C0BA0">
        <w:rPr>
          <w:rFonts w:ascii="Arial" w:hAnsi="Arial" w:cs="Arial"/>
        </w:rPr>
        <w:t xml:space="preserve"> per una riflessione condivisa</w:t>
      </w:r>
      <w:r w:rsidR="00650328" w:rsidRPr="000C0BA0">
        <w:rPr>
          <w:rFonts w:ascii="Arial" w:hAnsi="Arial" w:cs="Arial"/>
        </w:rPr>
        <w:t xml:space="preserve"> a diversi livelli</w:t>
      </w:r>
      <w:r w:rsidR="004370D7" w:rsidRPr="000C0BA0">
        <w:rPr>
          <w:rFonts w:ascii="Arial" w:hAnsi="Arial" w:cs="Arial"/>
        </w:rPr>
        <w:t xml:space="preserve"> sul ruolo della memoria e dell’immagine nell’atto della trasformazione</w:t>
      </w:r>
      <w:r w:rsidR="00F90A8D" w:rsidRPr="000C0BA0">
        <w:rPr>
          <w:rFonts w:ascii="Arial" w:hAnsi="Arial" w:cs="Arial"/>
        </w:rPr>
        <w:t xml:space="preserve"> urbana.</w:t>
      </w:r>
      <w:r w:rsidR="004370D7" w:rsidRPr="000C0BA0">
        <w:rPr>
          <w:rFonts w:ascii="Arial" w:hAnsi="Arial" w:cs="Arial"/>
        </w:rPr>
        <w:t xml:space="preserve"> </w:t>
      </w:r>
      <w:r w:rsidRPr="000C0BA0">
        <w:rPr>
          <w:rFonts w:ascii="Arial" w:hAnsi="Arial" w:cs="Arial"/>
        </w:rPr>
        <w:t>Pochi</w:t>
      </w:r>
      <w:r w:rsidR="004370D7" w:rsidRPr="000C0BA0">
        <w:rPr>
          <w:rFonts w:ascii="Arial" w:hAnsi="Arial" w:cs="Arial"/>
        </w:rPr>
        <w:t xml:space="preserve"> oggi</w:t>
      </w:r>
      <w:r w:rsidRPr="000C0BA0">
        <w:rPr>
          <w:rFonts w:ascii="Arial" w:hAnsi="Arial" w:cs="Arial"/>
        </w:rPr>
        <w:t xml:space="preserve"> si ricordano dello</w:t>
      </w:r>
      <w:r w:rsidR="00650328" w:rsidRPr="000C0BA0">
        <w:rPr>
          <w:rFonts w:ascii="Arial" w:hAnsi="Arial" w:cs="Arial"/>
        </w:rPr>
        <w:t xml:space="preserve"> Scalo Sempione</w:t>
      </w:r>
      <w:r w:rsidRPr="000C0BA0">
        <w:rPr>
          <w:rFonts w:ascii="Arial" w:hAnsi="Arial" w:cs="Arial"/>
        </w:rPr>
        <w:t xml:space="preserve">, dismesso nel 1931, e </w:t>
      </w:r>
      <w:r w:rsidR="004370D7" w:rsidRPr="000C0BA0">
        <w:rPr>
          <w:rFonts w:ascii="Arial" w:hAnsi="Arial" w:cs="Arial"/>
        </w:rPr>
        <w:t>non molta</w:t>
      </w:r>
      <w:r w:rsidRPr="000C0BA0">
        <w:rPr>
          <w:rFonts w:ascii="Arial" w:hAnsi="Arial" w:cs="Arial"/>
        </w:rPr>
        <w:t xml:space="preserve"> è la documentazione</w:t>
      </w:r>
      <w:r w:rsidR="00F90A8D" w:rsidRPr="000C0BA0">
        <w:rPr>
          <w:rFonts w:ascii="Arial" w:hAnsi="Arial" w:cs="Arial"/>
        </w:rPr>
        <w:t xml:space="preserve"> fotografica</w:t>
      </w:r>
      <w:r w:rsidR="004370D7" w:rsidRPr="000C0BA0">
        <w:rPr>
          <w:rFonts w:ascii="Arial" w:hAnsi="Arial" w:cs="Arial"/>
        </w:rPr>
        <w:t xml:space="preserve"> che lo riguar</w:t>
      </w:r>
      <w:r w:rsidR="00F90A8D" w:rsidRPr="000C0BA0">
        <w:rPr>
          <w:rFonts w:ascii="Arial" w:hAnsi="Arial" w:cs="Arial"/>
        </w:rPr>
        <w:t xml:space="preserve">da, ma come immaginare </w:t>
      </w:r>
      <w:r w:rsidRPr="000C0BA0">
        <w:rPr>
          <w:rFonts w:ascii="Arial" w:hAnsi="Arial" w:cs="Arial"/>
        </w:rPr>
        <w:t>lo sviluppo della z</w:t>
      </w:r>
      <w:r w:rsidR="0099061A" w:rsidRPr="000C0BA0">
        <w:rPr>
          <w:rFonts w:ascii="Arial" w:hAnsi="Arial" w:cs="Arial"/>
        </w:rPr>
        <w:t xml:space="preserve">ona di Pagano </w:t>
      </w:r>
      <w:r w:rsidRPr="000C0BA0">
        <w:rPr>
          <w:rFonts w:ascii="Arial" w:hAnsi="Arial" w:cs="Arial"/>
        </w:rPr>
        <w:t>senza</w:t>
      </w:r>
      <w:r w:rsidR="0099061A" w:rsidRPr="000C0BA0">
        <w:rPr>
          <w:rFonts w:ascii="Arial" w:hAnsi="Arial" w:cs="Arial"/>
        </w:rPr>
        <w:t xml:space="preserve"> il suo passato ferroviario</w:t>
      </w:r>
      <w:r w:rsidR="00F90A8D" w:rsidRPr="000C0BA0">
        <w:rPr>
          <w:rFonts w:ascii="Arial" w:hAnsi="Arial" w:cs="Arial"/>
        </w:rPr>
        <w:t xml:space="preserve">? </w:t>
      </w:r>
      <w:r w:rsidR="002A35A8" w:rsidRPr="000C0BA0">
        <w:rPr>
          <w:rFonts w:ascii="Arial" w:hAnsi="Arial" w:cs="Arial"/>
        </w:rPr>
        <w:t>In ambito industriale, u</w:t>
      </w:r>
      <w:r w:rsidR="00F90A8D" w:rsidRPr="000C0BA0">
        <w:rPr>
          <w:rFonts w:ascii="Arial" w:hAnsi="Arial" w:cs="Arial"/>
        </w:rPr>
        <w:t>n r</w:t>
      </w:r>
      <w:r w:rsidRPr="000C0BA0">
        <w:rPr>
          <w:rFonts w:ascii="Arial" w:hAnsi="Arial" w:cs="Arial"/>
        </w:rPr>
        <w:t>agionamento parallelo</w:t>
      </w:r>
      <w:r w:rsidR="0099061A" w:rsidRPr="000C0BA0">
        <w:rPr>
          <w:rFonts w:ascii="Arial" w:hAnsi="Arial" w:cs="Arial"/>
        </w:rPr>
        <w:t xml:space="preserve"> </w:t>
      </w:r>
      <w:r w:rsidR="00F90A8D" w:rsidRPr="000C0BA0">
        <w:rPr>
          <w:rFonts w:ascii="Arial" w:hAnsi="Arial" w:cs="Arial"/>
        </w:rPr>
        <w:t xml:space="preserve">può essere </w:t>
      </w:r>
      <w:r w:rsidR="00A94CA8" w:rsidRPr="000C0BA0">
        <w:rPr>
          <w:rFonts w:ascii="Arial" w:hAnsi="Arial" w:cs="Arial"/>
        </w:rPr>
        <w:t>fatto</w:t>
      </w:r>
      <w:r w:rsidR="00F90A8D" w:rsidRPr="000C0BA0">
        <w:rPr>
          <w:rFonts w:ascii="Arial" w:hAnsi="Arial" w:cs="Arial"/>
        </w:rPr>
        <w:t xml:space="preserve"> in relazione all’ex</w:t>
      </w:r>
      <w:r w:rsidR="00A94CA8" w:rsidRPr="000C0BA0">
        <w:rPr>
          <w:rFonts w:ascii="Arial" w:hAnsi="Arial" w:cs="Arial"/>
        </w:rPr>
        <w:t xml:space="preserve"> S</w:t>
      </w:r>
      <w:r w:rsidR="00ED76D6" w:rsidRPr="000C0BA0">
        <w:rPr>
          <w:rFonts w:ascii="Arial" w:hAnsi="Arial" w:cs="Arial"/>
        </w:rPr>
        <w:t>tabilimento</w:t>
      </w:r>
      <w:r w:rsidR="00F90A8D" w:rsidRPr="000C0BA0">
        <w:rPr>
          <w:rFonts w:ascii="Arial" w:hAnsi="Arial" w:cs="Arial"/>
        </w:rPr>
        <w:t xml:space="preserve"> </w:t>
      </w:r>
      <w:r w:rsidRPr="000C0BA0">
        <w:rPr>
          <w:rFonts w:ascii="Arial" w:hAnsi="Arial" w:cs="Arial"/>
        </w:rPr>
        <w:t>De Angeli</w:t>
      </w:r>
      <w:r w:rsidR="00C14432" w:rsidRPr="000C0BA0">
        <w:rPr>
          <w:rFonts w:ascii="Arial" w:hAnsi="Arial" w:cs="Arial"/>
        </w:rPr>
        <w:t xml:space="preserve"> </w:t>
      </w:r>
      <w:proofErr w:type="spellStart"/>
      <w:r w:rsidR="00F90A8D" w:rsidRPr="000C0BA0">
        <w:rPr>
          <w:rFonts w:ascii="Arial" w:hAnsi="Arial" w:cs="Arial"/>
        </w:rPr>
        <w:t>Frua</w:t>
      </w:r>
      <w:proofErr w:type="spellEnd"/>
      <w:r w:rsidR="00F90A8D" w:rsidRPr="000C0BA0">
        <w:rPr>
          <w:rFonts w:ascii="Arial" w:hAnsi="Arial" w:cs="Arial"/>
        </w:rPr>
        <w:t xml:space="preserve"> per il quart</w:t>
      </w:r>
      <w:r w:rsidRPr="000C0BA0">
        <w:rPr>
          <w:rFonts w:ascii="Arial" w:hAnsi="Arial" w:cs="Arial"/>
        </w:rPr>
        <w:t xml:space="preserve">iere </w:t>
      </w:r>
      <w:r w:rsidR="003417B7" w:rsidRPr="000C0BA0">
        <w:rPr>
          <w:rFonts w:ascii="Arial" w:hAnsi="Arial" w:cs="Arial"/>
        </w:rPr>
        <w:t xml:space="preserve">della </w:t>
      </w:r>
      <w:r w:rsidRPr="000C0BA0">
        <w:rPr>
          <w:rFonts w:ascii="Arial" w:hAnsi="Arial" w:cs="Arial"/>
        </w:rPr>
        <w:t>Maddalena</w:t>
      </w:r>
      <w:r w:rsidR="00F90A8D" w:rsidRPr="000C0BA0">
        <w:rPr>
          <w:rFonts w:ascii="Arial" w:hAnsi="Arial" w:cs="Arial"/>
        </w:rPr>
        <w:t>, come da poco evidenziato da</w:t>
      </w:r>
      <w:r w:rsidR="00ED76D6" w:rsidRPr="000C0BA0">
        <w:rPr>
          <w:rFonts w:ascii="Arial" w:hAnsi="Arial" w:cs="Arial"/>
        </w:rPr>
        <w:t xml:space="preserve"> un</w:t>
      </w:r>
      <w:r w:rsidR="00F90A8D" w:rsidRPr="000C0BA0">
        <w:rPr>
          <w:rFonts w:ascii="Arial" w:hAnsi="Arial" w:cs="Arial"/>
        </w:rPr>
        <w:t xml:space="preserve"> progetto</w:t>
      </w:r>
      <w:r w:rsidR="00ED76D6" w:rsidRPr="000C0BA0">
        <w:rPr>
          <w:rFonts w:ascii="Arial" w:hAnsi="Arial" w:cs="Arial"/>
        </w:rPr>
        <w:t xml:space="preserve"> partecipato</w:t>
      </w:r>
      <w:r w:rsidR="00E970A5" w:rsidRPr="000C0BA0">
        <w:rPr>
          <w:rFonts w:ascii="Arial" w:hAnsi="Arial" w:cs="Arial"/>
        </w:rPr>
        <w:t xml:space="preserve"> a cura di</w:t>
      </w:r>
      <w:r w:rsidR="00F90A8D" w:rsidRPr="000C0BA0">
        <w:rPr>
          <w:rFonts w:ascii="Arial" w:hAnsi="Arial" w:cs="Arial"/>
        </w:rPr>
        <w:t xml:space="preserve"> </w:t>
      </w:r>
      <w:proofErr w:type="spellStart"/>
      <w:r w:rsidR="00F90A8D" w:rsidRPr="000C0BA0">
        <w:rPr>
          <w:rFonts w:ascii="Arial" w:hAnsi="Arial" w:cs="Arial"/>
        </w:rPr>
        <w:t>MilanoAttraverso</w:t>
      </w:r>
      <w:proofErr w:type="spellEnd"/>
      <w:r w:rsidRPr="000C0BA0">
        <w:rPr>
          <w:rFonts w:ascii="Arial" w:hAnsi="Arial" w:cs="Arial"/>
        </w:rPr>
        <w:t xml:space="preserve">. </w:t>
      </w:r>
      <w:r w:rsidR="00650328" w:rsidRPr="000C0BA0">
        <w:rPr>
          <w:rFonts w:ascii="Arial" w:hAnsi="Arial" w:cs="Arial"/>
        </w:rPr>
        <w:t xml:space="preserve"> </w:t>
      </w:r>
    </w:p>
    <w:p w:rsidR="00E61CE8" w:rsidRPr="00DE14BF" w:rsidRDefault="00E61CE8" w:rsidP="000C0BA0">
      <w:pPr>
        <w:jc w:val="both"/>
        <w:rPr>
          <w:rFonts w:ascii="Arial" w:hAnsi="Arial" w:cs="Arial"/>
          <w:sz w:val="10"/>
          <w:szCs w:val="10"/>
        </w:rPr>
      </w:pPr>
    </w:p>
    <w:p w:rsidR="004370D7" w:rsidRDefault="002A35A8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Questa difficile</w:t>
      </w:r>
      <w:r w:rsidR="002F6DF5" w:rsidRPr="000C0BA0">
        <w:rPr>
          <w:rFonts w:ascii="Arial" w:hAnsi="Arial" w:cs="Arial"/>
        </w:rPr>
        <w:t xml:space="preserve"> ricerca fotografica è stata</w:t>
      </w:r>
      <w:r w:rsidRPr="000C0BA0">
        <w:rPr>
          <w:rFonts w:ascii="Arial" w:hAnsi="Arial" w:cs="Arial"/>
        </w:rPr>
        <w:t xml:space="preserve"> affidata</w:t>
      </w:r>
      <w:r w:rsidR="009B77CB" w:rsidRPr="000C0BA0">
        <w:rPr>
          <w:rFonts w:ascii="Arial" w:hAnsi="Arial" w:cs="Arial"/>
        </w:rPr>
        <w:t xml:space="preserve"> </w:t>
      </w:r>
      <w:r w:rsidR="002735D1" w:rsidRPr="000C0BA0">
        <w:rPr>
          <w:rFonts w:ascii="Arial" w:hAnsi="Arial" w:cs="Arial"/>
        </w:rPr>
        <w:t xml:space="preserve">all’esperienza e all’estro di due </w:t>
      </w:r>
      <w:r w:rsidR="00FF0FF5" w:rsidRPr="000C0BA0">
        <w:rPr>
          <w:rFonts w:ascii="Arial" w:hAnsi="Arial" w:cs="Arial"/>
        </w:rPr>
        <w:t>prestigiosi</w:t>
      </w:r>
      <w:r w:rsidR="002735D1" w:rsidRPr="000C0BA0">
        <w:rPr>
          <w:rFonts w:ascii="Arial" w:hAnsi="Arial" w:cs="Arial"/>
        </w:rPr>
        <w:t xml:space="preserve"> </w:t>
      </w:r>
      <w:r w:rsidR="00A94CA8" w:rsidRPr="000C0BA0">
        <w:rPr>
          <w:rFonts w:ascii="Arial" w:hAnsi="Arial" w:cs="Arial"/>
        </w:rPr>
        <w:t>autori</w:t>
      </w:r>
      <w:r w:rsidR="002735D1" w:rsidRPr="000C0BA0">
        <w:rPr>
          <w:rFonts w:ascii="Arial" w:hAnsi="Arial" w:cs="Arial"/>
        </w:rPr>
        <w:t xml:space="preserve"> contemporanei: Marco Introini si </w:t>
      </w:r>
      <w:r w:rsidR="002F6DF5" w:rsidRPr="000C0BA0">
        <w:rPr>
          <w:rFonts w:ascii="Arial" w:hAnsi="Arial" w:cs="Arial"/>
        </w:rPr>
        <w:t>è concentrato</w:t>
      </w:r>
      <w:r w:rsidR="002735D1" w:rsidRPr="000C0BA0">
        <w:rPr>
          <w:rFonts w:ascii="Arial" w:hAnsi="Arial" w:cs="Arial"/>
        </w:rPr>
        <w:t xml:space="preserve"> all’esterno degli scali </w:t>
      </w:r>
      <w:r w:rsidR="001B7954" w:rsidRPr="000C0BA0">
        <w:rPr>
          <w:rFonts w:ascii="Arial" w:hAnsi="Arial" w:cs="Arial"/>
        </w:rPr>
        <w:t>sulla</w:t>
      </w:r>
      <w:r w:rsidR="002735D1" w:rsidRPr="000C0BA0">
        <w:rPr>
          <w:rFonts w:ascii="Arial" w:hAnsi="Arial" w:cs="Arial"/>
        </w:rPr>
        <w:t xml:space="preserve"> ricerca delle vive intersezioni tra la città otto-novecentesca e la Milano del terzo millennio, mentre l’interno degli scali </w:t>
      </w:r>
      <w:r w:rsidR="002F6DF5" w:rsidRPr="000C0BA0">
        <w:rPr>
          <w:rFonts w:ascii="Arial" w:hAnsi="Arial" w:cs="Arial"/>
        </w:rPr>
        <w:t>è</w:t>
      </w:r>
      <w:r w:rsidR="002735D1" w:rsidRPr="000C0BA0">
        <w:rPr>
          <w:rFonts w:ascii="Arial" w:hAnsi="Arial" w:cs="Arial"/>
        </w:rPr>
        <w:t xml:space="preserve"> </w:t>
      </w:r>
      <w:r w:rsidR="002F6DF5" w:rsidRPr="000C0BA0">
        <w:rPr>
          <w:rFonts w:ascii="Arial" w:hAnsi="Arial" w:cs="Arial"/>
        </w:rPr>
        <w:t xml:space="preserve">stato </w:t>
      </w:r>
      <w:r w:rsidR="002735D1" w:rsidRPr="000C0BA0">
        <w:rPr>
          <w:rFonts w:ascii="Arial" w:hAnsi="Arial" w:cs="Arial"/>
        </w:rPr>
        <w:t>invece ra</w:t>
      </w:r>
      <w:r w:rsidR="0068382A" w:rsidRPr="000C0BA0">
        <w:rPr>
          <w:rFonts w:ascii="Arial" w:hAnsi="Arial" w:cs="Arial"/>
        </w:rPr>
        <w:t>ccontato</w:t>
      </w:r>
      <w:r w:rsidR="002735D1" w:rsidRPr="000C0BA0">
        <w:rPr>
          <w:rFonts w:ascii="Arial" w:hAnsi="Arial" w:cs="Arial"/>
        </w:rPr>
        <w:t xml:space="preserve"> dalla poetica visione di Francesco Radino, nel dialogo complesso tra memoria, uomo e natura. </w:t>
      </w:r>
      <w:r w:rsidR="004370D7" w:rsidRPr="000C0BA0">
        <w:rPr>
          <w:rFonts w:ascii="Arial" w:hAnsi="Arial" w:cs="Arial"/>
        </w:rPr>
        <w:t xml:space="preserve">Affidare alla visione personale </w:t>
      </w:r>
      <w:r w:rsidR="004370D7" w:rsidRPr="000C0BA0">
        <w:rPr>
          <w:rFonts w:ascii="Arial" w:hAnsi="Arial" w:cs="Arial"/>
        </w:rPr>
        <w:lastRenderedPageBreak/>
        <w:t>dei fotografi</w:t>
      </w:r>
      <w:r w:rsidRPr="000C0BA0">
        <w:rPr>
          <w:rFonts w:ascii="Arial" w:hAnsi="Arial" w:cs="Arial"/>
        </w:rPr>
        <w:t xml:space="preserve"> questo</w:t>
      </w:r>
      <w:r w:rsidR="00A94CA8" w:rsidRPr="000C0BA0">
        <w:rPr>
          <w:rFonts w:ascii="Arial" w:hAnsi="Arial" w:cs="Arial"/>
        </w:rPr>
        <w:t xml:space="preserve"> particolare</w:t>
      </w:r>
      <w:r w:rsidRPr="000C0BA0">
        <w:rPr>
          <w:rFonts w:ascii="Arial" w:hAnsi="Arial" w:cs="Arial"/>
        </w:rPr>
        <w:t xml:space="preserve"> </w:t>
      </w:r>
      <w:r w:rsidR="00A94CA8" w:rsidRPr="000C0BA0">
        <w:rPr>
          <w:rFonts w:ascii="Arial" w:hAnsi="Arial" w:cs="Arial"/>
        </w:rPr>
        <w:t>lavoro</w:t>
      </w:r>
      <w:r w:rsidR="004370D7" w:rsidRPr="000C0BA0">
        <w:rPr>
          <w:rFonts w:ascii="Arial" w:hAnsi="Arial" w:cs="Arial"/>
        </w:rPr>
        <w:t xml:space="preserve"> non è</w:t>
      </w:r>
      <w:r w:rsidR="00A94CA8" w:rsidRPr="000C0BA0">
        <w:rPr>
          <w:rFonts w:ascii="Arial" w:hAnsi="Arial" w:cs="Arial"/>
        </w:rPr>
        <w:t xml:space="preserve"> mai</w:t>
      </w:r>
      <w:r w:rsidR="004370D7" w:rsidRPr="000C0BA0">
        <w:rPr>
          <w:rFonts w:ascii="Arial" w:hAnsi="Arial" w:cs="Arial"/>
        </w:rPr>
        <w:t xml:space="preserve"> un’impresa banale, come “testimoni della modernità” hanno avuto il compito di sintetizzare i rapp</w:t>
      </w:r>
      <w:r w:rsidR="00A94CA8" w:rsidRPr="000C0BA0">
        <w:rPr>
          <w:rFonts w:ascii="Arial" w:hAnsi="Arial" w:cs="Arial"/>
        </w:rPr>
        <w:t>orti</w:t>
      </w:r>
      <w:r w:rsidRPr="000C0BA0">
        <w:rPr>
          <w:rFonts w:ascii="Arial" w:hAnsi="Arial" w:cs="Arial"/>
        </w:rPr>
        <w:t xml:space="preserve"> complessi tra le diverse me</w:t>
      </w:r>
      <w:r w:rsidR="004370D7" w:rsidRPr="000C0BA0">
        <w:rPr>
          <w:rFonts w:ascii="Arial" w:hAnsi="Arial" w:cs="Arial"/>
        </w:rPr>
        <w:t>morie presenti nel tessuto della città, darne un</w:t>
      </w:r>
      <w:r w:rsidR="0068382A" w:rsidRPr="000C0BA0">
        <w:rPr>
          <w:rFonts w:ascii="Arial" w:hAnsi="Arial" w:cs="Arial"/>
        </w:rPr>
        <w:t>a precisa</w:t>
      </w:r>
      <w:r w:rsidR="003417B7" w:rsidRPr="000C0BA0">
        <w:rPr>
          <w:rFonts w:ascii="Arial" w:hAnsi="Arial" w:cs="Arial"/>
        </w:rPr>
        <w:t xml:space="preserve"> </w:t>
      </w:r>
      <w:r w:rsidR="0068382A" w:rsidRPr="000C0BA0">
        <w:rPr>
          <w:rFonts w:ascii="Arial" w:hAnsi="Arial" w:cs="Arial"/>
        </w:rPr>
        <w:t xml:space="preserve"> </w:t>
      </w:r>
      <w:r w:rsidR="004370D7" w:rsidRPr="000C0BA0">
        <w:rPr>
          <w:rFonts w:ascii="Arial" w:hAnsi="Arial" w:cs="Arial"/>
        </w:rPr>
        <w:t>interpretazione</w:t>
      </w:r>
      <w:r w:rsidR="003417B7" w:rsidRPr="000C0BA0">
        <w:rPr>
          <w:rFonts w:ascii="Arial" w:hAnsi="Arial" w:cs="Arial"/>
        </w:rPr>
        <w:t xml:space="preserve"> e anamnesi</w:t>
      </w:r>
      <w:r w:rsidR="004370D7" w:rsidRPr="000C0BA0">
        <w:rPr>
          <w:rFonts w:ascii="Arial" w:hAnsi="Arial" w:cs="Arial"/>
        </w:rPr>
        <w:t>, selezionando</w:t>
      </w:r>
      <w:r w:rsidR="00ED76D6" w:rsidRPr="000C0BA0">
        <w:rPr>
          <w:rFonts w:ascii="Arial" w:hAnsi="Arial" w:cs="Arial"/>
        </w:rPr>
        <w:t xml:space="preserve"> tra</w:t>
      </w:r>
      <w:r w:rsidRPr="000C0BA0">
        <w:rPr>
          <w:rFonts w:ascii="Arial" w:hAnsi="Arial" w:cs="Arial"/>
        </w:rPr>
        <w:t xml:space="preserve"> “pieni e </w:t>
      </w:r>
      <w:r w:rsidR="004370D7" w:rsidRPr="000C0BA0">
        <w:rPr>
          <w:rFonts w:ascii="Arial" w:hAnsi="Arial" w:cs="Arial"/>
        </w:rPr>
        <w:t>vuoti</w:t>
      </w:r>
      <w:r w:rsidRPr="000C0BA0">
        <w:rPr>
          <w:rFonts w:ascii="Arial" w:hAnsi="Arial" w:cs="Arial"/>
        </w:rPr>
        <w:t>”</w:t>
      </w:r>
      <w:r w:rsidR="00ED76D6" w:rsidRPr="000C0BA0">
        <w:rPr>
          <w:rFonts w:ascii="Arial" w:hAnsi="Arial" w:cs="Arial"/>
        </w:rPr>
        <w:t xml:space="preserve"> e</w:t>
      </w:r>
      <w:r w:rsidR="004370D7" w:rsidRPr="000C0BA0">
        <w:rPr>
          <w:rFonts w:ascii="Arial" w:hAnsi="Arial" w:cs="Arial"/>
        </w:rPr>
        <w:t xml:space="preserve"> </w:t>
      </w:r>
      <w:r w:rsidR="00A94CA8" w:rsidRPr="000C0BA0">
        <w:rPr>
          <w:rFonts w:ascii="Arial" w:hAnsi="Arial" w:cs="Arial"/>
        </w:rPr>
        <w:t>trasformando</w:t>
      </w:r>
      <w:r w:rsidR="0099061A" w:rsidRPr="000C0BA0">
        <w:rPr>
          <w:rFonts w:ascii="Arial" w:hAnsi="Arial" w:cs="Arial"/>
        </w:rPr>
        <w:t xml:space="preserve"> i muraglioni degli scali</w:t>
      </w:r>
      <w:r w:rsidR="004370D7" w:rsidRPr="000C0BA0">
        <w:rPr>
          <w:rFonts w:ascii="Arial" w:hAnsi="Arial" w:cs="Arial"/>
        </w:rPr>
        <w:t xml:space="preserve"> </w:t>
      </w:r>
      <w:r w:rsidR="00A94CA8" w:rsidRPr="000C0BA0">
        <w:rPr>
          <w:rFonts w:ascii="Arial" w:hAnsi="Arial" w:cs="Arial"/>
        </w:rPr>
        <w:t>in</w:t>
      </w:r>
      <w:r w:rsidR="004370D7" w:rsidRPr="000C0BA0">
        <w:rPr>
          <w:rFonts w:ascii="Arial" w:hAnsi="Arial" w:cs="Arial"/>
        </w:rPr>
        <w:t xml:space="preserve"> </w:t>
      </w:r>
      <w:proofErr w:type="spellStart"/>
      <w:r w:rsidR="004370D7" w:rsidRPr="000C0BA0">
        <w:rPr>
          <w:rFonts w:ascii="Arial" w:hAnsi="Arial" w:cs="Arial"/>
          <w:i/>
        </w:rPr>
        <w:t>limes</w:t>
      </w:r>
      <w:proofErr w:type="spellEnd"/>
      <w:r w:rsidR="004370D7" w:rsidRPr="000C0BA0">
        <w:rPr>
          <w:rFonts w:ascii="Arial" w:hAnsi="Arial" w:cs="Arial"/>
        </w:rPr>
        <w:t>, confini</w:t>
      </w:r>
      <w:r w:rsidR="00F90A8D" w:rsidRPr="000C0BA0">
        <w:rPr>
          <w:rFonts w:ascii="Arial" w:hAnsi="Arial" w:cs="Arial"/>
        </w:rPr>
        <w:t xml:space="preserve"> </w:t>
      </w:r>
      <w:r w:rsidR="0099061A" w:rsidRPr="000C0BA0">
        <w:rPr>
          <w:rFonts w:ascii="Arial" w:hAnsi="Arial" w:cs="Arial"/>
        </w:rPr>
        <w:t xml:space="preserve">ora permeabili ora </w:t>
      </w:r>
      <w:r w:rsidR="00A94CA8" w:rsidRPr="000C0BA0">
        <w:rPr>
          <w:rFonts w:ascii="Arial" w:hAnsi="Arial" w:cs="Arial"/>
        </w:rPr>
        <w:t>invalicabili</w:t>
      </w:r>
      <w:r w:rsidR="0099061A" w:rsidRPr="000C0BA0">
        <w:rPr>
          <w:rFonts w:ascii="Arial" w:hAnsi="Arial" w:cs="Arial"/>
        </w:rPr>
        <w:t>, tra passato, presente e futuro.</w:t>
      </w:r>
      <w:r w:rsidR="00F90A8D" w:rsidRPr="000C0BA0">
        <w:rPr>
          <w:rFonts w:ascii="Arial" w:hAnsi="Arial" w:cs="Arial"/>
        </w:rPr>
        <w:t xml:space="preserve"> </w:t>
      </w:r>
      <w:r w:rsidR="004370D7" w:rsidRPr="000C0BA0">
        <w:rPr>
          <w:rFonts w:ascii="Arial" w:hAnsi="Arial" w:cs="Arial"/>
        </w:rPr>
        <w:t xml:space="preserve">  </w:t>
      </w:r>
    </w:p>
    <w:p w:rsidR="00E61CE8" w:rsidRPr="00DE14BF" w:rsidRDefault="00E61CE8" w:rsidP="000C0BA0">
      <w:pPr>
        <w:jc w:val="both"/>
        <w:rPr>
          <w:rFonts w:ascii="Arial" w:hAnsi="Arial" w:cs="Arial"/>
          <w:sz w:val="10"/>
          <w:szCs w:val="10"/>
        </w:rPr>
      </w:pPr>
    </w:p>
    <w:p w:rsidR="00F90A8D" w:rsidRPr="000C0BA0" w:rsidRDefault="003417B7" w:rsidP="000C0BA0">
      <w:pPr>
        <w:jc w:val="both"/>
        <w:rPr>
          <w:rFonts w:ascii="Arial" w:hAnsi="Arial" w:cs="Arial"/>
        </w:rPr>
      </w:pPr>
      <w:r w:rsidRPr="000C0BA0">
        <w:rPr>
          <w:rFonts w:ascii="Arial" w:hAnsi="Arial" w:cs="Arial"/>
        </w:rPr>
        <w:t>Al fine</w:t>
      </w:r>
      <w:r w:rsidR="002F6DF5" w:rsidRPr="000C0BA0">
        <w:rPr>
          <w:rFonts w:ascii="Arial" w:hAnsi="Arial" w:cs="Arial"/>
        </w:rPr>
        <w:t xml:space="preserve"> di consentire un dialogo</w:t>
      </w:r>
      <w:r w:rsidR="00A94CA8" w:rsidRPr="000C0BA0">
        <w:rPr>
          <w:rFonts w:ascii="Arial" w:hAnsi="Arial" w:cs="Arial"/>
        </w:rPr>
        <w:t xml:space="preserve"> coerente</w:t>
      </w:r>
      <w:r w:rsidR="002F6DF5" w:rsidRPr="000C0BA0">
        <w:rPr>
          <w:rFonts w:ascii="Arial" w:hAnsi="Arial" w:cs="Arial"/>
        </w:rPr>
        <w:t xml:space="preserve"> tra le visioni e l</w:t>
      </w:r>
      <w:r w:rsidR="00A94CA8" w:rsidRPr="000C0BA0">
        <w:rPr>
          <w:rFonts w:ascii="Arial" w:hAnsi="Arial" w:cs="Arial"/>
        </w:rPr>
        <w:t>o stile</w:t>
      </w:r>
      <w:r w:rsidR="002F6DF5" w:rsidRPr="000C0BA0">
        <w:rPr>
          <w:rFonts w:ascii="Arial" w:hAnsi="Arial" w:cs="Arial"/>
        </w:rPr>
        <w:t xml:space="preserve"> dei due fotografi</w:t>
      </w:r>
      <w:r w:rsidR="0099061A" w:rsidRPr="000C0BA0">
        <w:rPr>
          <w:rFonts w:ascii="Arial" w:hAnsi="Arial" w:cs="Arial"/>
        </w:rPr>
        <w:t xml:space="preserve"> (a partire dalla scelta cromatica)</w:t>
      </w:r>
      <w:r w:rsidR="002F6DF5" w:rsidRPr="000C0BA0">
        <w:rPr>
          <w:rFonts w:ascii="Arial" w:hAnsi="Arial" w:cs="Arial"/>
        </w:rPr>
        <w:t xml:space="preserve">, abbiamo voluto rendere il più possibile </w:t>
      </w:r>
      <w:r w:rsidR="0099061A" w:rsidRPr="000C0BA0">
        <w:rPr>
          <w:rFonts w:ascii="Arial" w:hAnsi="Arial" w:cs="Arial"/>
        </w:rPr>
        <w:t xml:space="preserve">agile </w:t>
      </w:r>
      <w:r w:rsidR="002F6DF5" w:rsidRPr="000C0BA0">
        <w:rPr>
          <w:rFonts w:ascii="Arial" w:hAnsi="Arial" w:cs="Arial"/>
        </w:rPr>
        <w:t>l’allestimento</w:t>
      </w:r>
      <w:r w:rsidR="00A94CA8" w:rsidRPr="000C0BA0">
        <w:rPr>
          <w:rFonts w:ascii="Arial" w:hAnsi="Arial" w:cs="Arial"/>
        </w:rPr>
        <w:t xml:space="preserve"> e il catalogo</w:t>
      </w:r>
      <w:r w:rsidR="002F6DF5" w:rsidRPr="000C0BA0">
        <w:rPr>
          <w:rFonts w:ascii="Arial" w:hAnsi="Arial" w:cs="Arial"/>
        </w:rPr>
        <w:t>, facilitando la</w:t>
      </w:r>
      <w:r w:rsidR="0099061A" w:rsidRPr="000C0BA0">
        <w:rPr>
          <w:rFonts w:ascii="Arial" w:hAnsi="Arial" w:cs="Arial"/>
        </w:rPr>
        <w:t xml:space="preserve"> fruizione</w:t>
      </w:r>
      <w:r w:rsidR="00FF0FF5" w:rsidRPr="000C0BA0">
        <w:rPr>
          <w:rFonts w:ascii="Arial" w:hAnsi="Arial" w:cs="Arial"/>
        </w:rPr>
        <w:t xml:space="preserve">, </w:t>
      </w:r>
      <w:r w:rsidR="00236D2D" w:rsidRPr="000C0BA0">
        <w:rPr>
          <w:rFonts w:ascii="Arial" w:hAnsi="Arial" w:cs="Arial"/>
        </w:rPr>
        <w:t xml:space="preserve">nonché </w:t>
      </w:r>
      <w:r w:rsidR="00A94CA8" w:rsidRPr="000C0BA0">
        <w:rPr>
          <w:rFonts w:ascii="Arial" w:hAnsi="Arial" w:cs="Arial"/>
        </w:rPr>
        <w:t>la selezione</w:t>
      </w:r>
      <w:r w:rsidR="00FF0FF5" w:rsidRPr="000C0BA0">
        <w:rPr>
          <w:rFonts w:ascii="Arial" w:hAnsi="Arial" w:cs="Arial"/>
        </w:rPr>
        <w:t xml:space="preserve"> e la sequenzialità</w:t>
      </w:r>
      <w:r w:rsidR="0099061A" w:rsidRPr="000C0BA0">
        <w:rPr>
          <w:rFonts w:ascii="Arial" w:hAnsi="Arial" w:cs="Arial"/>
        </w:rPr>
        <w:t xml:space="preserve"> delle singole opere</w:t>
      </w:r>
      <w:r w:rsidR="00A94CA8" w:rsidRPr="000C0BA0">
        <w:rPr>
          <w:rFonts w:ascii="Arial" w:hAnsi="Arial" w:cs="Arial"/>
        </w:rPr>
        <w:t xml:space="preserve">, </w:t>
      </w:r>
      <w:r w:rsidR="001B7954" w:rsidRPr="000C0BA0">
        <w:rPr>
          <w:rFonts w:ascii="Arial" w:hAnsi="Arial" w:cs="Arial"/>
        </w:rPr>
        <w:t>facendo immergere</w:t>
      </w:r>
      <w:r w:rsidR="0099061A" w:rsidRPr="000C0BA0">
        <w:rPr>
          <w:rFonts w:ascii="Arial" w:hAnsi="Arial" w:cs="Arial"/>
        </w:rPr>
        <w:t xml:space="preserve"> il visitatore in un percorso </w:t>
      </w:r>
      <w:r w:rsidR="002A35A8" w:rsidRPr="000C0BA0">
        <w:rPr>
          <w:rFonts w:ascii="Arial" w:hAnsi="Arial" w:cs="Arial"/>
        </w:rPr>
        <w:t>unico dal quale speriamo possa</w:t>
      </w:r>
      <w:r w:rsidR="00A94CA8" w:rsidRPr="000C0BA0">
        <w:rPr>
          <w:rFonts w:ascii="Arial" w:hAnsi="Arial" w:cs="Arial"/>
        </w:rPr>
        <w:t>no</w:t>
      </w:r>
      <w:r w:rsidR="002A35A8" w:rsidRPr="000C0BA0">
        <w:rPr>
          <w:rFonts w:ascii="Arial" w:hAnsi="Arial" w:cs="Arial"/>
        </w:rPr>
        <w:t xml:space="preserve"> sorgere </w:t>
      </w:r>
      <w:r w:rsidR="0068382A" w:rsidRPr="000C0BA0">
        <w:rPr>
          <w:rFonts w:ascii="Arial" w:hAnsi="Arial" w:cs="Arial"/>
        </w:rPr>
        <w:t xml:space="preserve">riflessioni, </w:t>
      </w:r>
      <w:r w:rsidR="00A94CA8" w:rsidRPr="000C0BA0">
        <w:rPr>
          <w:rFonts w:ascii="Arial" w:hAnsi="Arial" w:cs="Arial"/>
        </w:rPr>
        <w:t xml:space="preserve">speranze </w:t>
      </w:r>
      <w:r w:rsidR="000C0BA0">
        <w:rPr>
          <w:rFonts w:ascii="Arial" w:hAnsi="Arial" w:cs="Arial"/>
        </w:rPr>
        <w:t>ed emozioni.</w:t>
      </w:r>
    </w:p>
    <w:p w:rsidR="00650328" w:rsidRDefault="00650328" w:rsidP="000C0BA0">
      <w:pPr>
        <w:jc w:val="right"/>
        <w:rPr>
          <w:rFonts w:ascii="Arial" w:hAnsi="Arial" w:cs="Arial"/>
        </w:rPr>
      </w:pPr>
    </w:p>
    <w:p w:rsidR="00263369" w:rsidRDefault="009B77CB" w:rsidP="00DC7771">
      <w:pPr>
        <w:jc w:val="right"/>
        <w:rPr>
          <w:rFonts w:ascii="Arial" w:hAnsi="Arial" w:cs="Arial"/>
          <w:i/>
        </w:rPr>
      </w:pPr>
      <w:r w:rsidRPr="000C0BA0">
        <w:rPr>
          <w:rFonts w:ascii="Arial" w:hAnsi="Arial" w:cs="Arial"/>
          <w:i/>
        </w:rPr>
        <w:t>Fabrizio Trisoglio</w:t>
      </w:r>
    </w:p>
    <w:p w:rsidR="00816173" w:rsidRPr="00DC7771" w:rsidRDefault="0056505E" w:rsidP="00DC7771">
      <w:pPr>
        <w:jc w:val="right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iCs/>
        </w:rPr>
        <w:t>C</w:t>
      </w:r>
      <w:r w:rsidR="00816173" w:rsidRPr="00063970">
        <w:rPr>
          <w:rFonts w:ascii="Arial" w:hAnsi="Arial" w:cs="Arial"/>
          <w:i/>
          <w:iCs/>
        </w:rPr>
        <w:t>uratore e responsabile scientifico Fondazione Aem</w:t>
      </w:r>
      <w:r w:rsidR="00816173">
        <w:rPr>
          <w:rFonts w:ascii="Arial" w:hAnsi="Arial" w:cs="Arial"/>
          <w:i/>
          <w:iCs/>
        </w:rPr>
        <w:t xml:space="preserve"> – Gruppo A2A</w:t>
      </w:r>
    </w:p>
    <w:sectPr w:rsidR="00816173" w:rsidRPr="00DC7771" w:rsidSect="0068639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13" w:rsidRDefault="008A5813" w:rsidP="00A205E3">
      <w:r>
        <w:separator/>
      </w:r>
    </w:p>
  </w:endnote>
  <w:endnote w:type="continuationSeparator" w:id="0">
    <w:p w:rsidR="008A5813" w:rsidRDefault="008A5813" w:rsidP="00A2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13" w:rsidRDefault="008A5813" w:rsidP="00A205E3">
      <w:r>
        <w:separator/>
      </w:r>
    </w:p>
  </w:footnote>
  <w:footnote w:type="continuationSeparator" w:id="0">
    <w:p w:rsidR="008A5813" w:rsidRDefault="008A5813" w:rsidP="00A205E3">
      <w:r>
        <w:continuationSeparator/>
      </w:r>
    </w:p>
  </w:footnote>
  <w:footnote w:id="1">
    <w:p w:rsidR="0087183B" w:rsidRPr="000C0BA0" w:rsidRDefault="0087183B" w:rsidP="00BF12DB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C0BA0">
        <w:rPr>
          <w:rFonts w:ascii="Arial" w:hAnsi="Arial" w:cs="Arial"/>
        </w:rPr>
        <w:t>Per maggiori informazioni si cfr. sul sito online del Comune di Milano</w:t>
      </w:r>
      <w:r w:rsidR="00491B6F" w:rsidRPr="000C0BA0">
        <w:rPr>
          <w:rFonts w:ascii="Arial" w:hAnsi="Arial" w:cs="Arial"/>
        </w:rPr>
        <w:t xml:space="preserve"> gli allegati del</w:t>
      </w:r>
      <w:r w:rsidR="003F573B" w:rsidRPr="000C0BA0">
        <w:rPr>
          <w:rFonts w:ascii="Arial" w:hAnsi="Arial" w:cs="Arial"/>
        </w:rPr>
        <w:t>l’Accordo di Programma 2017</w:t>
      </w:r>
      <w:r w:rsidR="00491B6F" w:rsidRPr="000C0BA0">
        <w:rPr>
          <w:rFonts w:ascii="Arial" w:hAnsi="Arial" w:cs="Arial"/>
        </w:rPr>
        <w:t xml:space="preserve"> sugli scali ferroviari milanesi</w:t>
      </w:r>
      <w:r w:rsidR="003F573B" w:rsidRPr="000C0BA0">
        <w:rPr>
          <w:rFonts w:ascii="Arial" w:hAnsi="Arial" w:cs="Arial"/>
        </w:rPr>
        <w:t>, e in particolare</w:t>
      </w:r>
      <w:r w:rsidRPr="000C0BA0">
        <w:rPr>
          <w:rFonts w:ascii="Arial" w:hAnsi="Arial" w:cs="Arial"/>
        </w:rPr>
        <w:t xml:space="preserve"> l</w:t>
      </w:r>
      <w:r w:rsidR="003F573B" w:rsidRPr="000C0BA0">
        <w:rPr>
          <w:rFonts w:ascii="Arial" w:hAnsi="Arial" w:cs="Arial"/>
        </w:rPr>
        <w:t>’</w:t>
      </w:r>
      <w:r w:rsidR="003F573B" w:rsidRPr="000C0BA0">
        <w:rPr>
          <w:rFonts w:ascii="Arial" w:hAnsi="Arial" w:cs="Arial"/>
          <w:i/>
        </w:rPr>
        <w:t>Allegato</w:t>
      </w:r>
      <w:r w:rsidRPr="000C0BA0">
        <w:rPr>
          <w:rFonts w:ascii="Arial" w:hAnsi="Arial" w:cs="Arial"/>
          <w:i/>
        </w:rPr>
        <w:t xml:space="preserve"> U – Documento di Visione Strategica</w:t>
      </w:r>
      <w:r w:rsidR="00ED76D6" w:rsidRPr="000C0BA0">
        <w:rPr>
          <w:rFonts w:ascii="Arial" w:hAnsi="Arial" w:cs="Arial"/>
        </w:rPr>
        <w:t>.</w:t>
      </w:r>
    </w:p>
  </w:footnote>
  <w:footnote w:id="2">
    <w:p w:rsidR="00A205E3" w:rsidRPr="000C0BA0" w:rsidRDefault="00A205E3" w:rsidP="00BF12DB">
      <w:pPr>
        <w:pStyle w:val="Testonotaapidipagina"/>
        <w:jc w:val="both"/>
        <w:rPr>
          <w:rFonts w:ascii="Arial" w:hAnsi="Arial" w:cs="Arial"/>
        </w:rPr>
      </w:pPr>
      <w:r w:rsidRPr="000C0BA0">
        <w:rPr>
          <w:rStyle w:val="Rimandonotaapidipagina"/>
          <w:rFonts w:ascii="Arial" w:hAnsi="Arial" w:cs="Arial"/>
        </w:rPr>
        <w:footnoteRef/>
      </w:r>
      <w:r w:rsidR="003F573B" w:rsidRPr="000C0BA0">
        <w:rPr>
          <w:rFonts w:ascii="Arial" w:hAnsi="Arial" w:cs="Arial"/>
        </w:rPr>
        <w:t xml:space="preserve"> </w:t>
      </w:r>
      <w:r w:rsidR="00BF12DB" w:rsidRPr="000C0BA0">
        <w:rPr>
          <w:rFonts w:ascii="Arial" w:hAnsi="Arial" w:cs="Arial"/>
        </w:rPr>
        <w:t>A. Negri, O.</w:t>
      </w:r>
      <w:r w:rsidR="00491B6F" w:rsidRPr="000C0BA0">
        <w:rPr>
          <w:rFonts w:ascii="Arial" w:hAnsi="Arial" w:cs="Arial"/>
        </w:rPr>
        <w:t xml:space="preserve"> </w:t>
      </w:r>
      <w:proofErr w:type="spellStart"/>
      <w:r w:rsidR="00491B6F" w:rsidRPr="000C0BA0">
        <w:rPr>
          <w:rFonts w:ascii="Arial" w:hAnsi="Arial" w:cs="Arial"/>
        </w:rPr>
        <w:t>Selvafolta</w:t>
      </w:r>
      <w:proofErr w:type="spellEnd"/>
      <w:r w:rsidR="00491B6F" w:rsidRPr="000C0BA0">
        <w:rPr>
          <w:rFonts w:ascii="Arial" w:hAnsi="Arial" w:cs="Arial"/>
        </w:rPr>
        <w:t>,</w:t>
      </w:r>
      <w:r w:rsidR="00BF12DB" w:rsidRPr="000C0BA0">
        <w:rPr>
          <w:rFonts w:ascii="Arial" w:hAnsi="Arial" w:cs="Arial"/>
        </w:rPr>
        <w:t xml:space="preserve"> </w:t>
      </w:r>
      <w:r w:rsidR="00BF12DB" w:rsidRPr="000C0BA0">
        <w:rPr>
          <w:rFonts w:ascii="Arial" w:hAnsi="Arial" w:cs="Arial"/>
          <w:i/>
        </w:rPr>
        <w:t>Archeologia industriale a Milano</w:t>
      </w:r>
      <w:r w:rsidR="00BF12DB" w:rsidRPr="000C0BA0">
        <w:rPr>
          <w:rFonts w:ascii="Arial" w:hAnsi="Arial" w:cs="Arial"/>
        </w:rPr>
        <w:t>,</w:t>
      </w:r>
      <w:r w:rsidR="00491B6F" w:rsidRPr="000C0BA0">
        <w:rPr>
          <w:rFonts w:ascii="Arial" w:hAnsi="Arial" w:cs="Arial"/>
        </w:rPr>
        <w:t xml:space="preserve"> in “Archeologia industriale</w:t>
      </w:r>
      <w:r w:rsidR="00BF12DB" w:rsidRPr="000C0BA0">
        <w:rPr>
          <w:rFonts w:ascii="Arial" w:hAnsi="Arial" w:cs="Arial"/>
        </w:rPr>
        <w:t>”</w:t>
      </w:r>
      <w:r w:rsidR="00491B6F" w:rsidRPr="000C0BA0">
        <w:rPr>
          <w:rFonts w:ascii="Arial" w:hAnsi="Arial" w:cs="Arial"/>
        </w:rPr>
        <w:t>,</w:t>
      </w:r>
      <w:r w:rsidR="00BF12DB" w:rsidRPr="000C0BA0">
        <w:rPr>
          <w:rFonts w:ascii="Arial" w:hAnsi="Arial" w:cs="Arial"/>
        </w:rPr>
        <w:t xml:space="preserve"> anno I, </w:t>
      </w:r>
      <w:r w:rsidR="00491B6F" w:rsidRPr="000C0BA0">
        <w:rPr>
          <w:rFonts w:ascii="Arial" w:hAnsi="Arial" w:cs="Arial"/>
        </w:rPr>
        <w:t xml:space="preserve"> n. </w:t>
      </w:r>
      <w:r w:rsidR="00BF12DB" w:rsidRPr="000C0BA0">
        <w:rPr>
          <w:rFonts w:ascii="Arial" w:hAnsi="Arial" w:cs="Arial"/>
        </w:rPr>
        <w:t>1</w:t>
      </w:r>
      <w:r w:rsidR="00491B6F" w:rsidRPr="000C0BA0">
        <w:rPr>
          <w:rFonts w:ascii="Arial" w:hAnsi="Arial" w:cs="Arial"/>
        </w:rPr>
        <w:t xml:space="preserve">, </w:t>
      </w:r>
      <w:r w:rsidR="003C2136" w:rsidRPr="000C0BA0">
        <w:rPr>
          <w:rFonts w:ascii="Arial" w:hAnsi="Arial" w:cs="Arial"/>
        </w:rPr>
        <w:t>Brescia, Fondazione Luigi Micheletti,</w:t>
      </w:r>
      <w:r w:rsidR="00491B6F" w:rsidRPr="000C0BA0">
        <w:rPr>
          <w:rFonts w:ascii="Arial" w:hAnsi="Arial" w:cs="Arial"/>
        </w:rPr>
        <w:t xml:space="preserve"> </w:t>
      </w:r>
      <w:r w:rsidR="00E61CE8" w:rsidRPr="000C0BA0">
        <w:rPr>
          <w:rFonts w:ascii="Arial" w:hAnsi="Arial" w:cs="Arial"/>
        </w:rPr>
        <w:t xml:space="preserve">1983, </w:t>
      </w:r>
      <w:r w:rsidR="00491B6F" w:rsidRPr="000C0BA0">
        <w:rPr>
          <w:rFonts w:ascii="Arial" w:hAnsi="Arial" w:cs="Arial"/>
        </w:rPr>
        <w:t>pp.</w:t>
      </w:r>
      <w:r w:rsidR="00BF12DB" w:rsidRPr="000C0BA0">
        <w:rPr>
          <w:rFonts w:ascii="Arial" w:hAnsi="Arial" w:cs="Arial"/>
        </w:rPr>
        <w:t xml:space="preserve"> 6-42.</w:t>
      </w:r>
    </w:p>
  </w:footnote>
  <w:footnote w:id="3">
    <w:p w:rsidR="00491B6F" w:rsidRPr="000C0BA0" w:rsidRDefault="00491B6F" w:rsidP="00BF12DB">
      <w:pPr>
        <w:pStyle w:val="Testonotaapidipagina"/>
        <w:jc w:val="both"/>
        <w:rPr>
          <w:rFonts w:ascii="Arial" w:hAnsi="Arial" w:cs="Arial"/>
        </w:rPr>
      </w:pPr>
      <w:r w:rsidRPr="000C0BA0">
        <w:rPr>
          <w:rStyle w:val="Rimandonotaapidipagina"/>
          <w:rFonts w:ascii="Arial" w:hAnsi="Arial" w:cs="Arial"/>
        </w:rPr>
        <w:footnoteRef/>
      </w:r>
      <w:r w:rsidRPr="000C0BA0">
        <w:rPr>
          <w:rFonts w:ascii="Arial" w:hAnsi="Arial" w:cs="Arial"/>
        </w:rPr>
        <w:t xml:space="preserve"> G</w:t>
      </w:r>
      <w:r w:rsidR="00BF12DB" w:rsidRPr="000C0BA0">
        <w:rPr>
          <w:rFonts w:ascii="Arial" w:hAnsi="Arial" w:cs="Arial"/>
        </w:rPr>
        <w:t xml:space="preserve">. </w:t>
      </w:r>
      <w:r w:rsidRPr="000C0BA0">
        <w:rPr>
          <w:rFonts w:ascii="Arial" w:hAnsi="Arial" w:cs="Arial"/>
        </w:rPr>
        <w:t xml:space="preserve">Basilico, </w:t>
      </w:r>
      <w:r w:rsidRPr="000C0BA0">
        <w:rPr>
          <w:rFonts w:ascii="Arial" w:hAnsi="Arial" w:cs="Arial"/>
          <w:i/>
        </w:rPr>
        <w:t>Milano ritratti di fabbriche</w:t>
      </w:r>
      <w:r w:rsidRPr="000C0BA0">
        <w:rPr>
          <w:rFonts w:ascii="Arial" w:hAnsi="Arial" w:cs="Arial"/>
        </w:rPr>
        <w:t xml:space="preserve">, Milano, </w:t>
      </w:r>
      <w:proofErr w:type="spellStart"/>
      <w:r w:rsidRPr="000C0BA0">
        <w:rPr>
          <w:rFonts w:ascii="Arial" w:hAnsi="Arial" w:cs="Arial"/>
        </w:rPr>
        <w:t>SugarCo</w:t>
      </w:r>
      <w:proofErr w:type="spellEnd"/>
      <w:r w:rsidRPr="000C0BA0">
        <w:rPr>
          <w:rFonts w:ascii="Arial" w:hAnsi="Arial" w:cs="Arial"/>
        </w:rPr>
        <w:t xml:space="preserve"> Edizioni, 1981.</w:t>
      </w:r>
    </w:p>
  </w:footnote>
  <w:footnote w:id="4">
    <w:p w:rsidR="00A205E3" w:rsidRPr="000C0BA0" w:rsidRDefault="00A205E3" w:rsidP="00BF12DB">
      <w:pPr>
        <w:pStyle w:val="Testonotaapidipagina"/>
        <w:jc w:val="both"/>
        <w:rPr>
          <w:rFonts w:ascii="Arial" w:hAnsi="Arial" w:cs="Arial"/>
        </w:rPr>
      </w:pPr>
      <w:r w:rsidRPr="000C0BA0">
        <w:rPr>
          <w:rStyle w:val="Rimandonotaapidipagina"/>
          <w:rFonts w:ascii="Arial" w:hAnsi="Arial" w:cs="Arial"/>
        </w:rPr>
        <w:footnoteRef/>
      </w:r>
      <w:r w:rsidRPr="000C0BA0">
        <w:rPr>
          <w:rFonts w:ascii="Arial" w:hAnsi="Arial" w:cs="Arial"/>
        </w:rPr>
        <w:t xml:space="preserve"> </w:t>
      </w:r>
      <w:r w:rsidR="003F573B" w:rsidRPr="000C0BA0">
        <w:rPr>
          <w:rFonts w:ascii="Arial" w:hAnsi="Arial" w:cs="Arial"/>
        </w:rPr>
        <w:t>G</w:t>
      </w:r>
      <w:r w:rsidR="00BF12DB" w:rsidRPr="000C0BA0">
        <w:rPr>
          <w:rFonts w:ascii="Arial" w:hAnsi="Arial" w:cs="Arial"/>
        </w:rPr>
        <w:t>.</w:t>
      </w:r>
      <w:r w:rsidR="003F573B" w:rsidRPr="000C0BA0">
        <w:rPr>
          <w:rFonts w:ascii="Arial" w:hAnsi="Arial" w:cs="Arial"/>
        </w:rPr>
        <w:t xml:space="preserve"> Corbetta, </w:t>
      </w:r>
      <w:r w:rsidR="003F573B" w:rsidRPr="000C0BA0">
        <w:rPr>
          <w:rFonts w:ascii="Arial" w:hAnsi="Arial" w:cs="Arial"/>
          <w:i/>
          <w:iCs/>
        </w:rPr>
        <w:t>Milano ritratti di fabbriche 35 anni dopo</w:t>
      </w:r>
      <w:r w:rsidR="003F573B" w:rsidRPr="000C0BA0">
        <w:rPr>
          <w:rFonts w:ascii="Arial" w:hAnsi="Arial" w:cs="Arial"/>
        </w:rPr>
        <w:t>, Milano, Associazione Quattro, 2017.</w:t>
      </w:r>
    </w:p>
  </w:footnote>
  <w:footnote w:id="5">
    <w:p w:rsidR="00637950" w:rsidRDefault="00637950" w:rsidP="00BF12DB">
      <w:pPr>
        <w:pStyle w:val="Testonotaapidipagina"/>
        <w:jc w:val="both"/>
      </w:pPr>
      <w:r w:rsidRPr="000C0BA0">
        <w:rPr>
          <w:rStyle w:val="Rimandonotaapidipagina"/>
          <w:rFonts w:ascii="Arial" w:hAnsi="Arial" w:cs="Arial"/>
        </w:rPr>
        <w:footnoteRef/>
      </w:r>
      <w:r w:rsidRPr="000C0BA0">
        <w:rPr>
          <w:rFonts w:ascii="Arial" w:hAnsi="Arial" w:cs="Arial"/>
        </w:rPr>
        <w:t xml:space="preserve"> </w:t>
      </w:r>
      <w:r w:rsidR="003F573B" w:rsidRPr="000C0BA0">
        <w:rPr>
          <w:rFonts w:ascii="Arial" w:hAnsi="Arial" w:cs="Arial"/>
          <w:i/>
          <w:iCs/>
        </w:rPr>
        <w:t>A sud dello Scalo Romana. Vocazioni e suggestioni di un’area in trasformazione</w:t>
      </w:r>
      <w:r w:rsidR="003F573B" w:rsidRPr="000C0BA0">
        <w:rPr>
          <w:rFonts w:ascii="Arial" w:hAnsi="Arial" w:cs="Arial"/>
        </w:rPr>
        <w:t>, a cura di S</w:t>
      </w:r>
      <w:r w:rsidR="00BF12DB" w:rsidRPr="000C0BA0">
        <w:rPr>
          <w:rFonts w:ascii="Arial" w:hAnsi="Arial" w:cs="Arial"/>
        </w:rPr>
        <w:t xml:space="preserve">. </w:t>
      </w:r>
      <w:proofErr w:type="spellStart"/>
      <w:r w:rsidR="00BF12DB" w:rsidRPr="000C0BA0">
        <w:rPr>
          <w:rFonts w:ascii="Arial" w:hAnsi="Arial" w:cs="Arial"/>
        </w:rPr>
        <w:t>Aleni</w:t>
      </w:r>
      <w:proofErr w:type="spellEnd"/>
      <w:r w:rsidR="00BF12DB" w:rsidRPr="000C0BA0">
        <w:rPr>
          <w:rFonts w:ascii="Arial" w:hAnsi="Arial" w:cs="Arial"/>
        </w:rPr>
        <w:t>,</w:t>
      </w:r>
      <w:r w:rsidR="003F573B" w:rsidRPr="000C0BA0">
        <w:rPr>
          <w:rFonts w:ascii="Arial" w:hAnsi="Arial" w:cs="Arial"/>
        </w:rPr>
        <w:t xml:space="preserve"> Milano, Associazione Quattro,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020F"/>
    <w:multiLevelType w:val="hybridMultilevel"/>
    <w:tmpl w:val="F7643EF0"/>
    <w:lvl w:ilvl="0" w:tplc="4002D6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9D0"/>
    <w:rsid w:val="00002CBC"/>
    <w:rsid w:val="0003424F"/>
    <w:rsid w:val="00034E16"/>
    <w:rsid w:val="0004422E"/>
    <w:rsid w:val="00053577"/>
    <w:rsid w:val="00055AD9"/>
    <w:rsid w:val="000935B0"/>
    <w:rsid w:val="000C0BA0"/>
    <w:rsid w:val="000D0F74"/>
    <w:rsid w:val="000D3039"/>
    <w:rsid w:val="000F30C1"/>
    <w:rsid w:val="00100493"/>
    <w:rsid w:val="00124D03"/>
    <w:rsid w:val="00125175"/>
    <w:rsid w:val="001737C0"/>
    <w:rsid w:val="001941C6"/>
    <w:rsid w:val="001B18A6"/>
    <w:rsid w:val="001B2B13"/>
    <w:rsid w:val="001B543F"/>
    <w:rsid w:val="001B7954"/>
    <w:rsid w:val="001C1EB1"/>
    <w:rsid w:val="001D0FD4"/>
    <w:rsid w:val="001D7BDC"/>
    <w:rsid w:val="00236537"/>
    <w:rsid w:val="00236D2D"/>
    <w:rsid w:val="00245D47"/>
    <w:rsid w:val="00246730"/>
    <w:rsid w:val="002551DA"/>
    <w:rsid w:val="00263369"/>
    <w:rsid w:val="00263F37"/>
    <w:rsid w:val="00264A4E"/>
    <w:rsid w:val="00273083"/>
    <w:rsid w:val="002735D1"/>
    <w:rsid w:val="00280929"/>
    <w:rsid w:val="00285339"/>
    <w:rsid w:val="0028709D"/>
    <w:rsid w:val="002970A3"/>
    <w:rsid w:val="002A35A8"/>
    <w:rsid w:val="002C0889"/>
    <w:rsid w:val="002D0C61"/>
    <w:rsid w:val="002D3049"/>
    <w:rsid w:val="002F566F"/>
    <w:rsid w:val="002F6DF5"/>
    <w:rsid w:val="003417B7"/>
    <w:rsid w:val="0034261F"/>
    <w:rsid w:val="003469EF"/>
    <w:rsid w:val="00362DB5"/>
    <w:rsid w:val="003757CC"/>
    <w:rsid w:val="00396209"/>
    <w:rsid w:val="003A0A8A"/>
    <w:rsid w:val="003A5E1A"/>
    <w:rsid w:val="003A6EAC"/>
    <w:rsid w:val="003C0608"/>
    <w:rsid w:val="003C13EC"/>
    <w:rsid w:val="003C2136"/>
    <w:rsid w:val="003D3930"/>
    <w:rsid w:val="003F573B"/>
    <w:rsid w:val="00405783"/>
    <w:rsid w:val="00413F38"/>
    <w:rsid w:val="004370D7"/>
    <w:rsid w:val="004474C3"/>
    <w:rsid w:val="00467CCD"/>
    <w:rsid w:val="004708ED"/>
    <w:rsid w:val="00487E8A"/>
    <w:rsid w:val="00491B6F"/>
    <w:rsid w:val="004A214C"/>
    <w:rsid w:val="004C0005"/>
    <w:rsid w:val="004F061D"/>
    <w:rsid w:val="004F78DB"/>
    <w:rsid w:val="00502F83"/>
    <w:rsid w:val="00503A26"/>
    <w:rsid w:val="00522B20"/>
    <w:rsid w:val="005365DE"/>
    <w:rsid w:val="00543345"/>
    <w:rsid w:val="00552F96"/>
    <w:rsid w:val="00560649"/>
    <w:rsid w:val="0056505E"/>
    <w:rsid w:val="00572AA4"/>
    <w:rsid w:val="00587642"/>
    <w:rsid w:val="005903C9"/>
    <w:rsid w:val="005A1917"/>
    <w:rsid w:val="005A65A8"/>
    <w:rsid w:val="005B487B"/>
    <w:rsid w:val="00604199"/>
    <w:rsid w:val="00620AD2"/>
    <w:rsid w:val="00626514"/>
    <w:rsid w:val="00637950"/>
    <w:rsid w:val="00650328"/>
    <w:rsid w:val="00650F35"/>
    <w:rsid w:val="00671940"/>
    <w:rsid w:val="00677DBE"/>
    <w:rsid w:val="0068382A"/>
    <w:rsid w:val="00686399"/>
    <w:rsid w:val="00695DEA"/>
    <w:rsid w:val="006B0739"/>
    <w:rsid w:val="006F1C42"/>
    <w:rsid w:val="006F3319"/>
    <w:rsid w:val="00705F91"/>
    <w:rsid w:val="00731DED"/>
    <w:rsid w:val="007415F2"/>
    <w:rsid w:val="00764770"/>
    <w:rsid w:val="0078650C"/>
    <w:rsid w:val="007D478D"/>
    <w:rsid w:val="007D6465"/>
    <w:rsid w:val="00816173"/>
    <w:rsid w:val="00851027"/>
    <w:rsid w:val="00856070"/>
    <w:rsid w:val="008561B2"/>
    <w:rsid w:val="00857E69"/>
    <w:rsid w:val="0086252E"/>
    <w:rsid w:val="00870737"/>
    <w:rsid w:val="00870A72"/>
    <w:rsid w:val="0087183B"/>
    <w:rsid w:val="00876220"/>
    <w:rsid w:val="00883779"/>
    <w:rsid w:val="00890EBB"/>
    <w:rsid w:val="00893C83"/>
    <w:rsid w:val="008A2161"/>
    <w:rsid w:val="008A5813"/>
    <w:rsid w:val="008A6FFD"/>
    <w:rsid w:val="008B422B"/>
    <w:rsid w:val="008D02F0"/>
    <w:rsid w:val="008D2D67"/>
    <w:rsid w:val="008D2F5A"/>
    <w:rsid w:val="00903847"/>
    <w:rsid w:val="00915C59"/>
    <w:rsid w:val="00922E97"/>
    <w:rsid w:val="00927DC0"/>
    <w:rsid w:val="0094038E"/>
    <w:rsid w:val="00945CFB"/>
    <w:rsid w:val="00947FAD"/>
    <w:rsid w:val="0096082F"/>
    <w:rsid w:val="009641EE"/>
    <w:rsid w:val="00970752"/>
    <w:rsid w:val="0097525B"/>
    <w:rsid w:val="00982670"/>
    <w:rsid w:val="0098434F"/>
    <w:rsid w:val="0098452C"/>
    <w:rsid w:val="009863AC"/>
    <w:rsid w:val="0099061A"/>
    <w:rsid w:val="009A7E57"/>
    <w:rsid w:val="009B77CB"/>
    <w:rsid w:val="009C69F7"/>
    <w:rsid w:val="009D71B5"/>
    <w:rsid w:val="009D7D25"/>
    <w:rsid w:val="009F13A3"/>
    <w:rsid w:val="00A02035"/>
    <w:rsid w:val="00A05EA2"/>
    <w:rsid w:val="00A205E3"/>
    <w:rsid w:val="00A67650"/>
    <w:rsid w:val="00A94CA8"/>
    <w:rsid w:val="00A97C6B"/>
    <w:rsid w:val="00AA13CB"/>
    <w:rsid w:val="00AC62F0"/>
    <w:rsid w:val="00AD2FEF"/>
    <w:rsid w:val="00AE3BE2"/>
    <w:rsid w:val="00AE4F9A"/>
    <w:rsid w:val="00AF5DA4"/>
    <w:rsid w:val="00B02EEA"/>
    <w:rsid w:val="00B32151"/>
    <w:rsid w:val="00B32C93"/>
    <w:rsid w:val="00B36ED0"/>
    <w:rsid w:val="00B413D0"/>
    <w:rsid w:val="00B41F3E"/>
    <w:rsid w:val="00B5301C"/>
    <w:rsid w:val="00B618F9"/>
    <w:rsid w:val="00B84FFC"/>
    <w:rsid w:val="00BA3EA1"/>
    <w:rsid w:val="00BB03C4"/>
    <w:rsid w:val="00BB4757"/>
    <w:rsid w:val="00BC02C4"/>
    <w:rsid w:val="00BC1BF7"/>
    <w:rsid w:val="00BD38BA"/>
    <w:rsid w:val="00BD4174"/>
    <w:rsid w:val="00BE7DDD"/>
    <w:rsid w:val="00BF12DB"/>
    <w:rsid w:val="00BF15B7"/>
    <w:rsid w:val="00BF1948"/>
    <w:rsid w:val="00C14432"/>
    <w:rsid w:val="00C31994"/>
    <w:rsid w:val="00C3727E"/>
    <w:rsid w:val="00C62D5A"/>
    <w:rsid w:val="00CB13F9"/>
    <w:rsid w:val="00CC4E95"/>
    <w:rsid w:val="00CE181B"/>
    <w:rsid w:val="00CF163A"/>
    <w:rsid w:val="00D14C8C"/>
    <w:rsid w:val="00D165D8"/>
    <w:rsid w:val="00D21A73"/>
    <w:rsid w:val="00D21AEC"/>
    <w:rsid w:val="00D331F4"/>
    <w:rsid w:val="00D62796"/>
    <w:rsid w:val="00D634EC"/>
    <w:rsid w:val="00D65703"/>
    <w:rsid w:val="00D80039"/>
    <w:rsid w:val="00DB48DC"/>
    <w:rsid w:val="00DC7771"/>
    <w:rsid w:val="00DD6A2A"/>
    <w:rsid w:val="00DE14BF"/>
    <w:rsid w:val="00DE701A"/>
    <w:rsid w:val="00E01B77"/>
    <w:rsid w:val="00E46BBA"/>
    <w:rsid w:val="00E509D0"/>
    <w:rsid w:val="00E61CE8"/>
    <w:rsid w:val="00E67F3E"/>
    <w:rsid w:val="00E7541B"/>
    <w:rsid w:val="00E80181"/>
    <w:rsid w:val="00E85E86"/>
    <w:rsid w:val="00E91E22"/>
    <w:rsid w:val="00E970A5"/>
    <w:rsid w:val="00EA4C1B"/>
    <w:rsid w:val="00EA7F7B"/>
    <w:rsid w:val="00ED0A28"/>
    <w:rsid w:val="00ED76D6"/>
    <w:rsid w:val="00EE71A9"/>
    <w:rsid w:val="00EF2723"/>
    <w:rsid w:val="00F05B67"/>
    <w:rsid w:val="00F20556"/>
    <w:rsid w:val="00F82B96"/>
    <w:rsid w:val="00F90A8D"/>
    <w:rsid w:val="00F90F9C"/>
    <w:rsid w:val="00F94843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EB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90E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90EB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E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0E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90E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90EB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90EB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90EB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90EB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qFormat/>
    <w:rsid w:val="00890E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890EB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90E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890E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890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890E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890EB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890EB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890EB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890EB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890EBB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890EBB"/>
    <w:rPr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890E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890EB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qFormat/>
    <w:rsid w:val="00890EBB"/>
    <w:rPr>
      <w:b/>
      <w:bCs/>
    </w:rPr>
  </w:style>
  <w:style w:type="character" w:styleId="Enfasicorsivo">
    <w:name w:val="Emphasis"/>
    <w:qFormat/>
    <w:rsid w:val="00890EBB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890EB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90EB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EBB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0EB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EBB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0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EBB"/>
    <w:rPr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90EBB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890EBB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890EBB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890EB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890EB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0E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05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5E3"/>
  </w:style>
  <w:style w:type="character" w:styleId="Rimandonotaapidipagina">
    <w:name w:val="footnote reference"/>
    <w:basedOn w:val="Carpredefinitoparagrafo"/>
    <w:uiPriority w:val="99"/>
    <w:semiHidden/>
    <w:unhideWhenUsed/>
    <w:rsid w:val="00A205E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7183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64A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A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64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A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5A027-D65D-4E2A-9318-2236F8F3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Fagia Welter</dc:creator>
  <cp:lastModifiedBy>Administrator01</cp:lastModifiedBy>
  <cp:revision>10</cp:revision>
  <dcterms:created xsi:type="dcterms:W3CDTF">2018-03-28T07:19:00Z</dcterms:created>
  <dcterms:modified xsi:type="dcterms:W3CDTF">2018-06-06T08:23:00Z</dcterms:modified>
</cp:coreProperties>
</file>