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EB" w:rsidRDefault="0098582B" w:rsidP="00D84B6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proofErr w:type="spellStart"/>
      <w:r w:rsidRPr="0098582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Takis</w:t>
      </w:r>
      <w:proofErr w:type="spellEnd"/>
      <w:r w:rsidRPr="0098582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. L'opera d'arte come simbolo di energia</w:t>
      </w:r>
    </w:p>
    <w:p w:rsidR="00D84B63" w:rsidRPr="00D84B63" w:rsidRDefault="00D84B63" w:rsidP="00D84B6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98582B" w:rsidRPr="00D84B63" w:rsidRDefault="00D84B63" w:rsidP="0098582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84B63">
        <w:rPr>
          <w:rFonts w:ascii="Arial" w:eastAsia="Times New Roman" w:hAnsi="Arial" w:cs="Arial"/>
          <w:lang w:eastAsia="it-IT"/>
        </w:rPr>
        <w:t xml:space="preserve">Galleria </w:t>
      </w:r>
      <w:r w:rsidR="0098582B" w:rsidRPr="00D84B63">
        <w:rPr>
          <w:rFonts w:ascii="Arial" w:eastAsia="Times New Roman" w:hAnsi="Arial" w:cs="Arial"/>
          <w:lang w:eastAsia="it-IT"/>
        </w:rPr>
        <w:t>Gruppo Credito Valtellinese</w:t>
      </w:r>
      <w:r w:rsidR="00E554EB" w:rsidRPr="00D84B63">
        <w:rPr>
          <w:rFonts w:ascii="Arial" w:eastAsia="Times New Roman" w:hAnsi="Arial" w:cs="Arial"/>
          <w:lang w:eastAsia="it-IT"/>
        </w:rPr>
        <w:t xml:space="preserve"> </w:t>
      </w:r>
      <w:r w:rsidR="0098582B" w:rsidRPr="00D84B63">
        <w:rPr>
          <w:rFonts w:ascii="Arial" w:eastAsia="Times New Roman" w:hAnsi="Arial" w:cs="Arial"/>
          <w:lang w:eastAsia="it-IT"/>
        </w:rPr>
        <w:t>- Milan</w:t>
      </w:r>
      <w:r>
        <w:rPr>
          <w:rFonts w:ascii="Arial" w:eastAsia="Times New Roman" w:hAnsi="Arial" w:cs="Arial"/>
          <w:lang w:eastAsia="it-IT"/>
        </w:rPr>
        <w:t>o</w:t>
      </w:r>
    </w:p>
    <w:p w:rsidR="0098582B" w:rsidRPr="00D84B63" w:rsidRDefault="0098582B" w:rsidP="0098582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84B63">
        <w:rPr>
          <w:rFonts w:ascii="Arial" w:eastAsia="Times New Roman" w:hAnsi="Arial" w:cs="Arial"/>
          <w:lang w:eastAsia="it-IT"/>
        </w:rPr>
        <w:t xml:space="preserve">30 </w:t>
      </w:r>
      <w:r w:rsidR="00D84B63" w:rsidRPr="00D84B63">
        <w:rPr>
          <w:rFonts w:ascii="Arial" w:eastAsia="Times New Roman" w:hAnsi="Arial" w:cs="Arial"/>
          <w:lang w:eastAsia="it-IT"/>
        </w:rPr>
        <w:t>settembre</w:t>
      </w:r>
      <w:r w:rsidRPr="00D84B63">
        <w:rPr>
          <w:rFonts w:ascii="Arial" w:eastAsia="Times New Roman" w:hAnsi="Arial" w:cs="Arial"/>
          <w:lang w:eastAsia="it-IT"/>
        </w:rPr>
        <w:t xml:space="preserve"> - 11 </w:t>
      </w:r>
      <w:r w:rsidR="00D84B63">
        <w:rPr>
          <w:rFonts w:ascii="Arial" w:eastAsia="Times New Roman" w:hAnsi="Arial" w:cs="Arial"/>
          <w:lang w:eastAsia="it-IT"/>
        </w:rPr>
        <w:t>dicembre</w:t>
      </w:r>
      <w:r w:rsidRPr="00D84B63">
        <w:rPr>
          <w:rFonts w:ascii="Arial" w:eastAsia="Times New Roman" w:hAnsi="Arial" w:cs="Arial"/>
          <w:lang w:eastAsia="it-IT"/>
        </w:rPr>
        <w:t xml:space="preserve"> 2004</w:t>
      </w:r>
    </w:p>
    <w:p w:rsidR="0098582B" w:rsidRPr="00D84B63" w:rsidRDefault="0098582B" w:rsidP="0098582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84B63" w:rsidRDefault="00D84B63" w:rsidP="0098582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D84B63">
        <w:rPr>
          <w:rFonts w:ascii="Arial" w:eastAsia="Times New Roman" w:hAnsi="Arial" w:cs="Arial"/>
          <w:lang w:eastAsia="it-IT"/>
        </w:rPr>
        <w:t xml:space="preserve">Alcune novità nell'allestimento caratterizzano l'edizione milanese della mostra di </w:t>
      </w:r>
      <w:proofErr w:type="spellStart"/>
      <w:r w:rsidRPr="00D84B63">
        <w:rPr>
          <w:rFonts w:ascii="Arial" w:eastAsia="Times New Roman" w:hAnsi="Arial" w:cs="Arial"/>
          <w:b/>
          <w:lang w:eastAsia="it-IT"/>
        </w:rPr>
        <w:t>Takis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, che ha inaugurato il 30 settembre alla </w:t>
      </w:r>
      <w:r w:rsidRPr="00D84B63">
        <w:rPr>
          <w:rFonts w:ascii="Arial" w:eastAsia="Times New Roman" w:hAnsi="Arial" w:cs="Arial"/>
          <w:b/>
          <w:lang w:eastAsia="it-IT"/>
        </w:rPr>
        <w:t>Galleria Gruppo Credito Valtellinese</w:t>
      </w:r>
      <w:r w:rsidRPr="00D84B63">
        <w:rPr>
          <w:rFonts w:ascii="Arial" w:eastAsia="Times New Roman" w:hAnsi="Arial" w:cs="Arial"/>
          <w:lang w:eastAsia="it-IT"/>
        </w:rPr>
        <w:t xml:space="preserve"> dopo l'esposizione di Acireale. La mostra è costituita da un'ampia raccolta di opere inedite create dallo scultore greco, e presenta importanti installazioni dell'artista, fra cui 12 Colonne Magnetiche e un Muro Magnetico di 30 metri. La novità principale dell'esposizione milanese riguarda proprio il Muro, qui allestito in tutta la sua lunghezza nel salone della Galleria. L'effetto creato è di monumentalità e imponenza, ma sempre rispettando le prerogative dell'artista, in grado di attribuire caratteristiche di leggerezza anche a costruzioni di grandi dimensioni. I celebri Segnali Eolici, alti da 3,50 a 6,50 metri che si muovono con il vento sono invece installati nei giardini della Galleria Gruppo Credito Valtellinese, da sempre aperti al pubblico. Un'altra novità presentata a Milano sarà l'installazione delle 5 Sfere Musicali che grazie allo spostamento d'aria determinato dal vento o dal passaggio di un visitatore, genera una musica, un suono, amplificato da una cassa di risonanza posta sotto delle corde. La mostra documenta la ricerca creativa di </w:t>
      </w:r>
      <w:proofErr w:type="spellStart"/>
      <w:r w:rsidRPr="00D84B63">
        <w:rPr>
          <w:rFonts w:ascii="Arial" w:eastAsia="Times New Roman" w:hAnsi="Arial" w:cs="Arial"/>
          <w:b/>
          <w:lang w:eastAsia="it-IT"/>
        </w:rPr>
        <w:t>Takis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, volta all'interpretazione e alla resa artistica di sensazioni come la vibrazione e il movimento di forme liberate o sospese nello </w:t>
      </w:r>
      <w:proofErr w:type="spellStart"/>
      <w:r w:rsidRPr="00D84B63">
        <w:rPr>
          <w:rFonts w:ascii="Arial" w:eastAsia="Times New Roman" w:hAnsi="Arial" w:cs="Arial"/>
          <w:lang w:eastAsia="it-IT"/>
        </w:rPr>
        <w:t>spazio.Takis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si è sempre interessato ai fenomeni del </w:t>
      </w:r>
      <w:r w:rsidRPr="00D84B63">
        <w:rPr>
          <w:rFonts w:ascii="Arial" w:eastAsia="Times New Roman" w:hAnsi="Arial" w:cs="Arial"/>
          <w:b/>
          <w:lang w:eastAsia="it-IT"/>
        </w:rPr>
        <w:t>magnetismo</w:t>
      </w:r>
      <w:r w:rsidRPr="00D84B63">
        <w:rPr>
          <w:rFonts w:ascii="Arial" w:eastAsia="Times New Roman" w:hAnsi="Arial" w:cs="Arial"/>
          <w:lang w:eastAsia="it-IT"/>
        </w:rPr>
        <w:t xml:space="preserve"> e della gravità terrestre: la scoperta dei campi magnetici ha costituito la base della sua esplorazione artistica; ogni possibilità di vincere l'attrazione terrestre è sempre stata per lui fonte e materia di lavoro. Riconosciuto dalla critica di tutto il mondo </w:t>
      </w:r>
      <w:proofErr w:type="spellStart"/>
      <w:r w:rsidRPr="00D84B63">
        <w:rPr>
          <w:rFonts w:ascii="Arial" w:eastAsia="Times New Roman" w:hAnsi="Arial" w:cs="Arial"/>
          <w:lang w:eastAsia="it-IT"/>
        </w:rPr>
        <w:t>Takis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ha esposto le proprie opere nei più grandi musei: il </w:t>
      </w:r>
      <w:proofErr w:type="spellStart"/>
      <w:r w:rsidRPr="00D84B63">
        <w:rPr>
          <w:rFonts w:ascii="Arial" w:eastAsia="Times New Roman" w:hAnsi="Arial" w:cs="Arial"/>
          <w:lang w:eastAsia="it-IT"/>
        </w:rPr>
        <w:t>Kunstverein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di Hannover, il </w:t>
      </w:r>
      <w:proofErr w:type="spellStart"/>
      <w:r w:rsidRPr="00D84B63">
        <w:rPr>
          <w:rFonts w:ascii="Arial" w:eastAsia="Times New Roman" w:hAnsi="Arial" w:cs="Arial"/>
          <w:lang w:eastAsia="it-IT"/>
        </w:rPr>
        <w:t>Kölnisher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D84B63">
        <w:rPr>
          <w:rFonts w:ascii="Arial" w:eastAsia="Times New Roman" w:hAnsi="Arial" w:cs="Arial"/>
          <w:lang w:eastAsia="it-IT"/>
        </w:rPr>
        <w:t>Kunstverein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di Colonia, il </w:t>
      </w:r>
      <w:proofErr w:type="spellStart"/>
      <w:r w:rsidRPr="00D84B63">
        <w:rPr>
          <w:rFonts w:ascii="Arial" w:eastAsia="Times New Roman" w:hAnsi="Arial" w:cs="Arial"/>
          <w:lang w:eastAsia="it-IT"/>
        </w:rPr>
        <w:t>Musée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d'Art Moderne di Parigi, il </w:t>
      </w:r>
      <w:proofErr w:type="spellStart"/>
      <w:r w:rsidRPr="00D84B63">
        <w:rPr>
          <w:rFonts w:ascii="Arial" w:eastAsia="Times New Roman" w:hAnsi="Arial" w:cs="Arial"/>
          <w:lang w:eastAsia="it-IT"/>
        </w:rPr>
        <w:t>Rath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D84B63">
        <w:rPr>
          <w:rFonts w:ascii="Arial" w:eastAsia="Times New Roman" w:hAnsi="Arial" w:cs="Arial"/>
          <w:lang w:eastAsia="it-IT"/>
        </w:rPr>
        <w:t>Museum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di Ginevra, il </w:t>
      </w:r>
      <w:proofErr w:type="spellStart"/>
      <w:r w:rsidRPr="00D84B63">
        <w:rPr>
          <w:rFonts w:ascii="Arial" w:eastAsia="Times New Roman" w:hAnsi="Arial" w:cs="Arial"/>
          <w:lang w:eastAsia="it-IT"/>
        </w:rPr>
        <w:t>Museum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of </w:t>
      </w:r>
      <w:proofErr w:type="spellStart"/>
      <w:r w:rsidRPr="00D84B63">
        <w:rPr>
          <w:rFonts w:ascii="Arial" w:eastAsia="Times New Roman" w:hAnsi="Arial" w:cs="Arial"/>
          <w:lang w:eastAsia="it-IT"/>
        </w:rPr>
        <w:t>Modern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Art di New York ecc. Nel 1985 ha creato un'installazione per la </w:t>
      </w:r>
      <w:proofErr w:type="spellStart"/>
      <w:r w:rsidRPr="00D84B63">
        <w:rPr>
          <w:rFonts w:ascii="Arial" w:eastAsia="Times New Roman" w:hAnsi="Arial" w:cs="Arial"/>
          <w:lang w:eastAsia="it-IT"/>
        </w:rPr>
        <w:t>Defence</w:t>
      </w:r>
      <w:proofErr w:type="spellEnd"/>
      <w:r w:rsidRPr="00D84B63">
        <w:rPr>
          <w:rFonts w:ascii="Arial" w:eastAsia="Times New Roman" w:hAnsi="Arial" w:cs="Arial"/>
          <w:lang w:eastAsia="it-IT"/>
        </w:rPr>
        <w:t xml:space="preserve"> di Parigi</w:t>
      </w:r>
      <w:r>
        <w:rPr>
          <w:rFonts w:ascii="Arial" w:eastAsia="Times New Roman" w:hAnsi="Arial" w:cs="Arial"/>
          <w:lang w:eastAsia="it-IT"/>
        </w:rPr>
        <w:t>.</w:t>
      </w:r>
      <w:r w:rsidRPr="00D84B63">
        <w:rPr>
          <w:rFonts w:ascii="Arial" w:eastAsia="Times New Roman" w:hAnsi="Arial" w:cs="Arial"/>
          <w:lang w:eastAsia="it-IT"/>
        </w:rPr>
        <w:t xml:space="preserve"> </w:t>
      </w:r>
    </w:p>
    <w:p w:rsidR="00D84B63" w:rsidRDefault="00D84B63" w:rsidP="0098582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98582B" w:rsidRPr="00D84B63" w:rsidRDefault="00D84B63" w:rsidP="0098582B">
      <w:pPr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bookmarkStart w:id="0" w:name="_GoBack"/>
      <w:r w:rsidRPr="00D84B63">
        <w:rPr>
          <w:rFonts w:ascii="Arial" w:eastAsia="Times New Roman" w:hAnsi="Arial" w:cs="Arial"/>
          <w:b/>
          <w:lang w:val="en-GB" w:eastAsia="it-IT"/>
        </w:rPr>
        <w:t>Ufficio stampa: Irma Bianchi Comunicazione</w:t>
      </w:r>
    </w:p>
    <w:bookmarkEnd w:id="0"/>
    <w:p w:rsidR="00172533" w:rsidRPr="00555BC9" w:rsidRDefault="00172533" w:rsidP="0098582B">
      <w:pPr>
        <w:spacing w:after="0"/>
        <w:jc w:val="both"/>
        <w:rPr>
          <w:rFonts w:ascii="Arial" w:hAnsi="Arial" w:cs="Arial"/>
          <w:lang w:val="en-US"/>
        </w:rPr>
      </w:pPr>
    </w:p>
    <w:sectPr w:rsidR="00172533" w:rsidRPr="00555BC9" w:rsidSect="00172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582B"/>
    <w:rsid w:val="00045385"/>
    <w:rsid w:val="00102321"/>
    <w:rsid w:val="00172533"/>
    <w:rsid w:val="0028578A"/>
    <w:rsid w:val="00555BC9"/>
    <w:rsid w:val="005A3C7D"/>
    <w:rsid w:val="006075C9"/>
    <w:rsid w:val="00636DFF"/>
    <w:rsid w:val="0075630D"/>
    <w:rsid w:val="00765C97"/>
    <w:rsid w:val="008F61B5"/>
    <w:rsid w:val="0092189D"/>
    <w:rsid w:val="0098582B"/>
    <w:rsid w:val="009C1D30"/>
    <w:rsid w:val="00A233F8"/>
    <w:rsid w:val="00A41A27"/>
    <w:rsid w:val="00A53C18"/>
    <w:rsid w:val="00D84B63"/>
    <w:rsid w:val="00E15D0D"/>
    <w:rsid w:val="00E554EB"/>
    <w:rsid w:val="00E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533"/>
  </w:style>
  <w:style w:type="paragraph" w:styleId="Titolo2">
    <w:name w:val="heading 2"/>
    <w:basedOn w:val="Normale"/>
    <w:link w:val="Titolo2Carattere"/>
    <w:uiPriority w:val="9"/>
    <w:qFormat/>
    <w:rsid w:val="00985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58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98582B"/>
  </w:style>
  <w:style w:type="character" w:customStyle="1" w:styleId="date-display-end">
    <w:name w:val="date-display-end"/>
    <w:basedOn w:val="Carpredefinitoparagrafo"/>
    <w:rsid w:val="0098582B"/>
  </w:style>
  <w:style w:type="paragraph" w:styleId="NormaleWeb">
    <w:name w:val="Normal (Web)"/>
    <w:basedOn w:val="Normale"/>
    <w:uiPriority w:val="99"/>
    <w:semiHidden/>
    <w:unhideWhenUsed/>
    <w:rsid w:val="009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582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84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7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Administrator01</cp:lastModifiedBy>
  <cp:revision>14</cp:revision>
  <cp:lastPrinted>2014-08-13T14:57:00Z</cp:lastPrinted>
  <dcterms:created xsi:type="dcterms:W3CDTF">2014-08-11T12:58:00Z</dcterms:created>
  <dcterms:modified xsi:type="dcterms:W3CDTF">2016-03-29T10:40:00Z</dcterms:modified>
</cp:coreProperties>
</file>