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9F" w:rsidRPr="004A38EC" w:rsidRDefault="004A38EC" w:rsidP="004A38EC">
      <w:pPr>
        <w:tabs>
          <w:tab w:val="left" w:pos="225"/>
          <w:tab w:val="right" w:pos="10092"/>
        </w:tabs>
        <w:spacing w:after="0"/>
        <w:rPr>
          <w:i/>
          <w:sz w:val="20"/>
          <w:lang w:val="en-US"/>
        </w:rPr>
      </w:pPr>
      <w:r w:rsidRPr="004A38EC">
        <w:rPr>
          <w:i/>
          <w:noProof/>
          <w:sz w:val="20"/>
          <w:lang w:val="en-US" w:eastAsia="it-IT"/>
        </w:rPr>
        <w:t>Council of Pavia</w:t>
      </w:r>
      <w:r w:rsidR="007C4707" w:rsidRPr="004A38EC">
        <w:rPr>
          <w:i/>
          <w:sz w:val="20"/>
          <w:lang w:val="en-US"/>
        </w:rPr>
        <w:t xml:space="preserve">                    </w:t>
      </w:r>
      <w:r w:rsidR="007C4707" w:rsidRPr="004A38EC">
        <w:rPr>
          <w:i/>
          <w:sz w:val="20"/>
          <w:lang w:val="en-US"/>
        </w:rPr>
        <w:tab/>
        <w:t xml:space="preserve">  </w:t>
      </w:r>
      <w:r w:rsidRPr="004A38EC">
        <w:rPr>
          <w:i/>
          <w:noProof/>
          <w:sz w:val="20"/>
          <w:lang w:val="en-US" w:eastAsia="it-IT"/>
        </w:rPr>
        <w:t>Pavia Culture - City Museums</w:t>
      </w:r>
    </w:p>
    <w:p w:rsidR="002E559F" w:rsidRPr="004A38EC" w:rsidRDefault="002E559F" w:rsidP="002E559F">
      <w:pPr>
        <w:spacing w:after="0" w:line="240" w:lineRule="auto"/>
        <w:jc w:val="center"/>
        <w:rPr>
          <w:b/>
          <w:sz w:val="32"/>
          <w:lang w:val="en-US"/>
        </w:rPr>
      </w:pPr>
    </w:p>
    <w:p w:rsidR="002E559F" w:rsidRPr="00044F9E" w:rsidRDefault="00044F9E" w:rsidP="002E559F">
      <w:pPr>
        <w:spacing w:after="0" w:line="240" w:lineRule="auto"/>
        <w:jc w:val="center"/>
        <w:rPr>
          <w:rFonts w:ascii="Times New Roman" w:hAnsi="Times New Roman"/>
          <w:b/>
          <w:sz w:val="32"/>
          <w:lang w:val="en-US"/>
        </w:rPr>
      </w:pPr>
      <w:r w:rsidRPr="00044F9E">
        <w:rPr>
          <w:rFonts w:ascii="Times New Roman" w:hAnsi="Times New Roman"/>
          <w:b/>
          <w:sz w:val="32"/>
          <w:lang w:val="en-US"/>
        </w:rPr>
        <w:t>THE VISCONTI CASTLE</w:t>
      </w:r>
      <w:r w:rsidR="004A38EC" w:rsidRPr="00044F9E">
        <w:rPr>
          <w:rFonts w:ascii="Times New Roman" w:hAnsi="Times New Roman"/>
          <w:b/>
          <w:sz w:val="32"/>
          <w:lang w:val="en-US"/>
        </w:rPr>
        <w:t xml:space="preserve"> OF</w:t>
      </w:r>
      <w:r w:rsidR="002E559F" w:rsidRPr="00044F9E">
        <w:rPr>
          <w:rFonts w:ascii="Times New Roman" w:hAnsi="Times New Roman"/>
          <w:b/>
          <w:sz w:val="32"/>
          <w:lang w:val="en-US"/>
        </w:rPr>
        <w:t xml:space="preserve"> PAVIA</w:t>
      </w:r>
    </w:p>
    <w:p w:rsidR="002E559F" w:rsidRPr="00044F9E" w:rsidRDefault="004A38EC" w:rsidP="002E559F">
      <w:pPr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044F9E">
        <w:rPr>
          <w:rFonts w:ascii="Times New Roman" w:hAnsi="Times New Roman"/>
          <w:b/>
          <w:sz w:val="28"/>
          <w:lang w:val="en-US"/>
        </w:rPr>
        <w:t>Exhibition Room</w:t>
      </w:r>
    </w:p>
    <w:p w:rsidR="007C4707" w:rsidRPr="00044F9E" w:rsidRDefault="007C4707" w:rsidP="0086525A">
      <w:pPr>
        <w:tabs>
          <w:tab w:val="left" w:pos="225"/>
          <w:tab w:val="right" w:pos="10092"/>
        </w:tabs>
        <w:spacing w:after="0"/>
        <w:jc w:val="center"/>
        <w:rPr>
          <w:i/>
          <w:sz w:val="16"/>
          <w:szCs w:val="16"/>
          <w:lang w:val="en-US"/>
        </w:rPr>
      </w:pPr>
    </w:p>
    <w:p w:rsidR="00AC5196" w:rsidRPr="00044F9E" w:rsidRDefault="004A38EC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r w:rsidRPr="00044F9E">
        <w:rPr>
          <w:i/>
          <w:sz w:val="24"/>
          <w:szCs w:val="24"/>
          <w:lang w:val="en-US"/>
        </w:rPr>
        <w:t xml:space="preserve">featuring </w:t>
      </w:r>
      <w:r w:rsidR="001208D3" w:rsidRPr="00044F9E">
        <w:rPr>
          <w:i/>
          <w:sz w:val="24"/>
          <w:szCs w:val="24"/>
          <w:lang w:val="en-US"/>
        </w:rPr>
        <w:t xml:space="preserve">Alessandra </w:t>
      </w:r>
      <w:proofErr w:type="spellStart"/>
      <w:r w:rsidR="001208D3" w:rsidRPr="00044F9E">
        <w:rPr>
          <w:i/>
          <w:sz w:val="24"/>
          <w:szCs w:val="24"/>
          <w:lang w:val="en-US"/>
        </w:rPr>
        <w:t>A</w:t>
      </w:r>
      <w:r w:rsidR="00693E05" w:rsidRPr="00044F9E">
        <w:rPr>
          <w:i/>
          <w:sz w:val="24"/>
          <w:szCs w:val="24"/>
          <w:lang w:val="en-US"/>
        </w:rPr>
        <w:t>n</w:t>
      </w:r>
      <w:r w:rsidR="001208D3" w:rsidRPr="00044F9E">
        <w:rPr>
          <w:i/>
          <w:sz w:val="24"/>
          <w:szCs w:val="24"/>
          <w:lang w:val="en-US"/>
        </w:rPr>
        <w:t>gelini</w:t>
      </w:r>
      <w:proofErr w:type="spellEnd"/>
      <w:r w:rsidR="001208D3" w:rsidRPr="00044F9E">
        <w:rPr>
          <w:i/>
          <w:sz w:val="24"/>
          <w:szCs w:val="24"/>
          <w:lang w:val="en-US"/>
        </w:rPr>
        <w:t xml:space="preserve"> </w:t>
      </w:r>
    </w:p>
    <w:p w:rsidR="004A38EC" w:rsidRPr="00044F9E" w:rsidRDefault="004A38EC">
      <w:pPr>
        <w:spacing w:after="0" w:line="240" w:lineRule="auto"/>
        <w:jc w:val="center"/>
        <w:rPr>
          <w:i/>
          <w:sz w:val="24"/>
          <w:szCs w:val="24"/>
          <w:lang w:val="en-US"/>
        </w:rPr>
      </w:pPr>
    </w:p>
    <w:p w:rsidR="004A38EC" w:rsidRPr="00044F9E" w:rsidRDefault="004A38EC">
      <w:pPr>
        <w:spacing w:after="0" w:line="240" w:lineRule="auto"/>
        <w:jc w:val="center"/>
        <w:rPr>
          <w:i/>
          <w:color w:val="0070C0"/>
          <w:sz w:val="16"/>
          <w:szCs w:val="16"/>
          <w:lang w:val="en-US"/>
        </w:rPr>
      </w:pPr>
    </w:p>
    <w:p w:rsidR="007C4707" w:rsidRPr="00433AD8" w:rsidRDefault="004A38EC">
      <w:pPr>
        <w:spacing w:after="0" w:line="240" w:lineRule="auto"/>
        <w:jc w:val="center"/>
        <w:rPr>
          <w:b/>
          <w:color w:val="C00000"/>
          <w:sz w:val="30"/>
          <w:szCs w:val="30"/>
          <w:lang w:val="en-US"/>
        </w:rPr>
      </w:pPr>
      <w:r w:rsidRPr="00433AD8">
        <w:rPr>
          <w:b/>
          <w:color w:val="C00000"/>
          <w:sz w:val="30"/>
          <w:szCs w:val="30"/>
          <w:lang w:val="en-US"/>
        </w:rPr>
        <w:t>ARTIST'S PROOF</w:t>
      </w:r>
    </w:p>
    <w:p w:rsidR="007C4707" w:rsidRPr="004A38EC" w:rsidRDefault="004A38EC">
      <w:pPr>
        <w:spacing w:after="0" w:line="240" w:lineRule="auto"/>
        <w:jc w:val="center"/>
        <w:rPr>
          <w:b/>
          <w:color w:val="C00000"/>
          <w:sz w:val="24"/>
          <w:szCs w:val="24"/>
          <w:lang w:val="en-US"/>
        </w:rPr>
      </w:pPr>
      <w:r w:rsidRPr="004A38EC">
        <w:rPr>
          <w:b/>
          <w:color w:val="C00000"/>
          <w:sz w:val="24"/>
          <w:szCs w:val="24"/>
          <w:lang w:val="en-US"/>
        </w:rPr>
        <w:t xml:space="preserve">Experimentations </w:t>
      </w:r>
      <w:r w:rsidR="00044F9E">
        <w:rPr>
          <w:b/>
          <w:color w:val="C00000"/>
          <w:sz w:val="24"/>
          <w:szCs w:val="24"/>
          <w:lang w:val="en-US"/>
        </w:rPr>
        <w:t>across</w:t>
      </w:r>
      <w:r w:rsidRPr="004A38EC">
        <w:rPr>
          <w:b/>
          <w:color w:val="C00000"/>
          <w:sz w:val="24"/>
          <w:szCs w:val="24"/>
          <w:lang w:val="en-US"/>
        </w:rPr>
        <w:t xml:space="preserve"> graphics, sign and </w:t>
      </w:r>
      <w:proofErr w:type="spellStart"/>
      <w:r w:rsidRPr="004A38EC">
        <w:rPr>
          <w:b/>
          <w:color w:val="C00000"/>
          <w:sz w:val="24"/>
          <w:szCs w:val="24"/>
          <w:lang w:val="en-US"/>
        </w:rPr>
        <w:t>colour</w:t>
      </w:r>
      <w:proofErr w:type="spellEnd"/>
      <w:r w:rsidR="007C4707" w:rsidRPr="004A38EC">
        <w:rPr>
          <w:b/>
          <w:color w:val="C00000"/>
          <w:sz w:val="24"/>
          <w:szCs w:val="24"/>
          <w:lang w:val="en-US"/>
        </w:rPr>
        <w:t xml:space="preserve"> </w:t>
      </w:r>
    </w:p>
    <w:p w:rsidR="007C4707" w:rsidRPr="004A38EC" w:rsidRDefault="004A38EC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proofErr w:type="spellStart"/>
      <w:r w:rsidRPr="004A38EC">
        <w:rPr>
          <w:i/>
          <w:sz w:val="24"/>
          <w:szCs w:val="24"/>
          <w:lang w:val="en-US"/>
        </w:rPr>
        <w:t>curated</w:t>
      </w:r>
      <w:proofErr w:type="spellEnd"/>
      <w:r w:rsidRPr="004A38EC">
        <w:rPr>
          <w:i/>
          <w:sz w:val="24"/>
          <w:szCs w:val="24"/>
          <w:lang w:val="en-US"/>
        </w:rPr>
        <w:t xml:space="preserve"> by</w:t>
      </w:r>
      <w:r w:rsidR="007C4707" w:rsidRPr="004A38EC">
        <w:rPr>
          <w:i/>
          <w:sz w:val="24"/>
          <w:szCs w:val="24"/>
          <w:lang w:val="en-US"/>
        </w:rPr>
        <w:t xml:space="preserve"> Susanna </w:t>
      </w:r>
      <w:proofErr w:type="spellStart"/>
      <w:r w:rsidR="007C4707" w:rsidRPr="004A38EC">
        <w:rPr>
          <w:i/>
          <w:sz w:val="24"/>
          <w:szCs w:val="24"/>
          <w:lang w:val="en-US"/>
        </w:rPr>
        <w:t>Zatti</w:t>
      </w:r>
      <w:proofErr w:type="spellEnd"/>
      <w:r w:rsidR="007C4707" w:rsidRPr="004A38EC">
        <w:rPr>
          <w:i/>
          <w:sz w:val="24"/>
          <w:szCs w:val="24"/>
          <w:lang w:val="en-US"/>
        </w:rPr>
        <w:t xml:space="preserve"> </w:t>
      </w:r>
      <w:r w:rsidRPr="004A38EC">
        <w:rPr>
          <w:i/>
          <w:sz w:val="24"/>
          <w:szCs w:val="24"/>
          <w:lang w:val="en-US"/>
        </w:rPr>
        <w:t>and</w:t>
      </w:r>
      <w:r w:rsidR="007C4707" w:rsidRPr="004A38EC">
        <w:rPr>
          <w:i/>
          <w:sz w:val="24"/>
          <w:szCs w:val="24"/>
          <w:lang w:val="en-US"/>
        </w:rPr>
        <w:t xml:space="preserve"> Francesca </w:t>
      </w:r>
      <w:proofErr w:type="spellStart"/>
      <w:r w:rsidR="007C4707" w:rsidRPr="004A38EC">
        <w:rPr>
          <w:i/>
          <w:sz w:val="24"/>
          <w:szCs w:val="24"/>
          <w:lang w:val="en-US"/>
        </w:rPr>
        <w:t>Porreca</w:t>
      </w:r>
      <w:proofErr w:type="spellEnd"/>
      <w:r w:rsidR="007C4707" w:rsidRPr="004A38EC">
        <w:rPr>
          <w:i/>
          <w:sz w:val="24"/>
          <w:szCs w:val="24"/>
          <w:lang w:val="en-US"/>
        </w:rPr>
        <w:t xml:space="preserve"> </w:t>
      </w:r>
    </w:p>
    <w:p w:rsidR="007C4707" w:rsidRPr="004A38EC" w:rsidRDefault="007C4707">
      <w:pPr>
        <w:spacing w:after="0" w:line="240" w:lineRule="auto"/>
        <w:jc w:val="center"/>
        <w:rPr>
          <w:i/>
          <w:sz w:val="16"/>
          <w:szCs w:val="16"/>
          <w:lang w:val="en-US"/>
        </w:rPr>
      </w:pPr>
    </w:p>
    <w:p w:rsidR="00406CCA" w:rsidRPr="004A38EC" w:rsidRDefault="007C4707">
      <w:pPr>
        <w:spacing w:after="0" w:line="240" w:lineRule="auto"/>
        <w:jc w:val="center"/>
        <w:rPr>
          <w:b/>
          <w:sz w:val="24"/>
          <w:lang w:val="en-US"/>
        </w:rPr>
      </w:pPr>
      <w:r w:rsidRPr="004A38EC">
        <w:rPr>
          <w:b/>
          <w:sz w:val="24"/>
          <w:lang w:val="en-US"/>
        </w:rPr>
        <w:t xml:space="preserve">5 </w:t>
      </w:r>
      <w:r w:rsidR="004A38EC" w:rsidRPr="004A38EC">
        <w:rPr>
          <w:b/>
          <w:sz w:val="24"/>
          <w:lang w:val="en-US"/>
        </w:rPr>
        <w:t>May</w:t>
      </w:r>
      <w:r w:rsidRPr="004A38EC">
        <w:rPr>
          <w:b/>
          <w:sz w:val="24"/>
          <w:lang w:val="en-US"/>
        </w:rPr>
        <w:t xml:space="preserve"> – 3 </w:t>
      </w:r>
      <w:r w:rsidR="004A38EC" w:rsidRPr="004A38EC">
        <w:rPr>
          <w:b/>
          <w:sz w:val="24"/>
          <w:lang w:val="en-US"/>
        </w:rPr>
        <w:t>June</w:t>
      </w:r>
      <w:r w:rsidRPr="004A38EC">
        <w:rPr>
          <w:b/>
          <w:sz w:val="24"/>
          <w:lang w:val="en-US"/>
        </w:rPr>
        <w:t xml:space="preserve"> </w:t>
      </w:r>
    </w:p>
    <w:p w:rsidR="007C4707" w:rsidRPr="004A38EC" w:rsidRDefault="004A38EC">
      <w:pPr>
        <w:spacing w:after="0" w:line="240" w:lineRule="auto"/>
        <w:jc w:val="center"/>
        <w:rPr>
          <w:sz w:val="24"/>
          <w:lang w:val="en-US"/>
        </w:rPr>
      </w:pPr>
      <w:r w:rsidRPr="004A38EC">
        <w:rPr>
          <w:sz w:val="24"/>
          <w:lang w:val="en-US"/>
        </w:rPr>
        <w:t>Grand opening on Friday,</w:t>
      </w:r>
      <w:r w:rsidR="007C4707" w:rsidRPr="004A38EC">
        <w:rPr>
          <w:sz w:val="24"/>
          <w:lang w:val="en-US"/>
        </w:rPr>
        <w:t xml:space="preserve"> 4 </w:t>
      </w:r>
      <w:r>
        <w:rPr>
          <w:sz w:val="24"/>
          <w:lang w:val="en-US"/>
        </w:rPr>
        <w:t>May</w:t>
      </w:r>
      <w:r w:rsidR="007C4707" w:rsidRPr="004A38EC">
        <w:rPr>
          <w:sz w:val="24"/>
          <w:lang w:val="en-US"/>
        </w:rPr>
        <w:t xml:space="preserve"> </w:t>
      </w:r>
      <w:r>
        <w:rPr>
          <w:sz w:val="24"/>
          <w:lang w:val="en-US"/>
        </w:rPr>
        <w:t>at</w:t>
      </w:r>
      <w:r w:rsidR="007C4707" w:rsidRPr="004A38EC">
        <w:rPr>
          <w:sz w:val="24"/>
          <w:lang w:val="en-US"/>
        </w:rPr>
        <w:t xml:space="preserve"> </w:t>
      </w:r>
      <w:r>
        <w:rPr>
          <w:sz w:val="24"/>
          <w:lang w:val="en-US"/>
        </w:rPr>
        <w:t>6pm</w:t>
      </w:r>
    </w:p>
    <w:p w:rsidR="007C4707" w:rsidRPr="004A38EC" w:rsidRDefault="007C4707">
      <w:pPr>
        <w:tabs>
          <w:tab w:val="left" w:pos="225"/>
          <w:tab w:val="right" w:pos="10092"/>
        </w:tabs>
        <w:spacing w:after="0"/>
        <w:jc w:val="right"/>
        <w:rPr>
          <w:i/>
          <w:sz w:val="20"/>
          <w:lang w:val="en-US"/>
        </w:rPr>
      </w:pPr>
    </w:p>
    <w:p w:rsidR="00651522" w:rsidRPr="00433AD8" w:rsidRDefault="004A38EC" w:rsidP="00651522">
      <w:pPr>
        <w:tabs>
          <w:tab w:val="left" w:pos="225"/>
          <w:tab w:val="right" w:pos="10092"/>
        </w:tabs>
        <w:spacing w:after="0"/>
        <w:jc w:val="right"/>
        <w:rPr>
          <w:i/>
          <w:sz w:val="20"/>
          <w:lang w:val="en-US"/>
        </w:rPr>
      </w:pPr>
      <w:r w:rsidRPr="00433AD8">
        <w:rPr>
          <w:i/>
          <w:sz w:val="20"/>
          <w:lang w:val="en-US"/>
        </w:rPr>
        <w:t>Press release,</w:t>
      </w:r>
      <w:r w:rsidR="000808D1" w:rsidRPr="00433AD8">
        <w:rPr>
          <w:i/>
          <w:sz w:val="20"/>
          <w:lang w:val="en-US"/>
        </w:rPr>
        <w:t xml:space="preserve"> 02.05</w:t>
      </w:r>
      <w:r w:rsidR="007C4707" w:rsidRPr="00433AD8">
        <w:rPr>
          <w:i/>
          <w:sz w:val="20"/>
          <w:lang w:val="en-US"/>
        </w:rPr>
        <w:t>.2012</w:t>
      </w:r>
    </w:p>
    <w:p w:rsidR="007C4707" w:rsidRPr="00433AD8" w:rsidRDefault="007C4707">
      <w:pPr>
        <w:tabs>
          <w:tab w:val="left" w:pos="225"/>
          <w:tab w:val="right" w:pos="10092"/>
        </w:tabs>
        <w:spacing w:after="0" w:line="240" w:lineRule="auto"/>
        <w:jc w:val="right"/>
        <w:rPr>
          <w:i/>
          <w:sz w:val="16"/>
          <w:lang w:val="en-US"/>
        </w:rPr>
      </w:pPr>
    </w:p>
    <w:p w:rsidR="007C4707" w:rsidRPr="00044F9E" w:rsidRDefault="004A38EC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  <w:r w:rsidRPr="00044F9E">
        <w:rPr>
          <w:szCs w:val="22"/>
          <w:lang w:val="en-US"/>
        </w:rPr>
        <w:t>On</w:t>
      </w:r>
      <w:r w:rsidR="007C4707" w:rsidRPr="00044F9E">
        <w:rPr>
          <w:szCs w:val="22"/>
          <w:lang w:val="en-US"/>
        </w:rPr>
        <w:t xml:space="preserve"> 4 </w:t>
      </w:r>
      <w:r w:rsidRPr="00044F9E">
        <w:rPr>
          <w:szCs w:val="22"/>
          <w:lang w:val="en-US"/>
        </w:rPr>
        <w:t>May</w:t>
      </w:r>
      <w:r w:rsidR="007C4707" w:rsidRPr="00044F9E">
        <w:rPr>
          <w:szCs w:val="22"/>
          <w:lang w:val="en-US"/>
        </w:rPr>
        <w:t xml:space="preserve"> </w:t>
      </w:r>
      <w:r w:rsidRPr="00044F9E">
        <w:rPr>
          <w:szCs w:val="22"/>
          <w:lang w:val="en-US"/>
        </w:rPr>
        <w:t>at the Exhibition Room of the</w:t>
      </w:r>
      <w:r w:rsidR="007C4707" w:rsidRPr="00044F9E">
        <w:rPr>
          <w:szCs w:val="22"/>
          <w:lang w:val="en-US"/>
        </w:rPr>
        <w:t xml:space="preserve"> </w:t>
      </w:r>
      <w:r w:rsidR="00044F9E" w:rsidRPr="00044F9E">
        <w:rPr>
          <w:szCs w:val="22"/>
          <w:lang w:val="en-US"/>
        </w:rPr>
        <w:t xml:space="preserve">Visconti </w:t>
      </w:r>
      <w:r w:rsidRPr="00044F9E">
        <w:rPr>
          <w:szCs w:val="22"/>
          <w:lang w:val="en-US"/>
        </w:rPr>
        <w:t>Castle</w:t>
      </w:r>
      <w:r w:rsidR="00044F9E" w:rsidRPr="00044F9E">
        <w:rPr>
          <w:szCs w:val="22"/>
          <w:lang w:val="en-US"/>
        </w:rPr>
        <w:t xml:space="preserve"> (</w:t>
      </w:r>
      <w:proofErr w:type="spellStart"/>
      <w:r w:rsidR="00044F9E" w:rsidRPr="00044F9E">
        <w:rPr>
          <w:szCs w:val="22"/>
          <w:lang w:val="en-US"/>
        </w:rPr>
        <w:t>Castello</w:t>
      </w:r>
      <w:proofErr w:type="spellEnd"/>
      <w:r w:rsidR="00044F9E" w:rsidRPr="00044F9E">
        <w:rPr>
          <w:szCs w:val="22"/>
          <w:lang w:val="en-US"/>
        </w:rPr>
        <w:t xml:space="preserve"> </w:t>
      </w:r>
      <w:proofErr w:type="spellStart"/>
      <w:r w:rsidR="00044F9E" w:rsidRPr="00044F9E">
        <w:rPr>
          <w:szCs w:val="22"/>
          <w:lang w:val="en-US"/>
        </w:rPr>
        <w:t>Visconteo</w:t>
      </w:r>
      <w:proofErr w:type="spellEnd"/>
      <w:r w:rsidR="00044F9E" w:rsidRPr="00044F9E">
        <w:rPr>
          <w:szCs w:val="22"/>
          <w:lang w:val="en-US"/>
        </w:rPr>
        <w:t>)</w:t>
      </w:r>
      <w:r w:rsidRPr="00044F9E">
        <w:rPr>
          <w:szCs w:val="22"/>
          <w:lang w:val="en-US"/>
        </w:rPr>
        <w:t xml:space="preserve"> of </w:t>
      </w:r>
      <w:r w:rsidR="007C4707" w:rsidRPr="00044F9E">
        <w:rPr>
          <w:szCs w:val="22"/>
          <w:lang w:val="en-US"/>
        </w:rPr>
        <w:t xml:space="preserve">Pavia </w:t>
      </w:r>
      <w:r w:rsidR="00044F9E">
        <w:rPr>
          <w:szCs w:val="22"/>
          <w:lang w:val="en-US"/>
        </w:rPr>
        <w:t xml:space="preserve">the exhibition </w:t>
      </w:r>
      <w:proofErr w:type="spellStart"/>
      <w:r w:rsidR="007C4707" w:rsidRPr="00044F9E">
        <w:rPr>
          <w:b/>
          <w:szCs w:val="22"/>
          <w:lang w:val="en-US"/>
        </w:rPr>
        <w:t>Prova</w:t>
      </w:r>
      <w:proofErr w:type="spellEnd"/>
      <w:r w:rsidR="007C4707" w:rsidRPr="00044F9E">
        <w:rPr>
          <w:b/>
          <w:szCs w:val="22"/>
          <w:lang w:val="en-US"/>
        </w:rPr>
        <w:t xml:space="preserve"> </w:t>
      </w:r>
      <w:proofErr w:type="spellStart"/>
      <w:r w:rsidR="007C4707" w:rsidRPr="00044F9E">
        <w:rPr>
          <w:b/>
          <w:szCs w:val="22"/>
          <w:lang w:val="en-US"/>
        </w:rPr>
        <w:t>d’artista</w:t>
      </w:r>
      <w:proofErr w:type="spellEnd"/>
      <w:r w:rsidR="007C4707" w:rsidRPr="00044F9E">
        <w:rPr>
          <w:b/>
          <w:szCs w:val="22"/>
          <w:lang w:val="en-US"/>
        </w:rPr>
        <w:t xml:space="preserve">. </w:t>
      </w:r>
      <w:proofErr w:type="spellStart"/>
      <w:r w:rsidR="007C4707" w:rsidRPr="00044F9E">
        <w:rPr>
          <w:b/>
          <w:szCs w:val="22"/>
          <w:lang w:val="en-US"/>
        </w:rPr>
        <w:t>Sperimentazioni</w:t>
      </w:r>
      <w:proofErr w:type="spellEnd"/>
      <w:r w:rsidR="007C4707" w:rsidRPr="00044F9E">
        <w:rPr>
          <w:b/>
          <w:szCs w:val="22"/>
          <w:lang w:val="en-US"/>
        </w:rPr>
        <w:t xml:space="preserve"> </w:t>
      </w:r>
      <w:proofErr w:type="spellStart"/>
      <w:r w:rsidR="007C4707" w:rsidRPr="00044F9E">
        <w:rPr>
          <w:b/>
          <w:szCs w:val="22"/>
          <w:lang w:val="en-US"/>
        </w:rPr>
        <w:t>tra</w:t>
      </w:r>
      <w:proofErr w:type="spellEnd"/>
      <w:r w:rsidR="007C4707" w:rsidRPr="00044F9E">
        <w:rPr>
          <w:b/>
          <w:szCs w:val="22"/>
          <w:lang w:val="en-US"/>
        </w:rPr>
        <w:t xml:space="preserve"> </w:t>
      </w:r>
      <w:proofErr w:type="spellStart"/>
      <w:r w:rsidR="007C4707" w:rsidRPr="00044F9E">
        <w:rPr>
          <w:b/>
          <w:szCs w:val="22"/>
          <w:lang w:val="en-US"/>
        </w:rPr>
        <w:t>grafica</w:t>
      </w:r>
      <w:proofErr w:type="spellEnd"/>
      <w:r w:rsidR="007C4707" w:rsidRPr="00044F9E">
        <w:rPr>
          <w:b/>
          <w:szCs w:val="22"/>
          <w:lang w:val="en-US"/>
        </w:rPr>
        <w:t xml:space="preserve">, </w:t>
      </w:r>
      <w:proofErr w:type="spellStart"/>
      <w:r w:rsidR="007C4707" w:rsidRPr="00044F9E">
        <w:rPr>
          <w:b/>
          <w:szCs w:val="22"/>
          <w:lang w:val="en-US"/>
        </w:rPr>
        <w:t>segno</w:t>
      </w:r>
      <w:proofErr w:type="spellEnd"/>
      <w:r w:rsidR="007C4707" w:rsidRPr="00044F9E">
        <w:rPr>
          <w:b/>
          <w:szCs w:val="22"/>
          <w:lang w:val="en-US"/>
        </w:rPr>
        <w:t xml:space="preserve"> e </w:t>
      </w:r>
      <w:proofErr w:type="spellStart"/>
      <w:r w:rsidR="007C4707" w:rsidRPr="00044F9E">
        <w:rPr>
          <w:b/>
          <w:szCs w:val="22"/>
          <w:lang w:val="en-US"/>
        </w:rPr>
        <w:t>colore</w:t>
      </w:r>
      <w:proofErr w:type="spellEnd"/>
      <w:r w:rsidR="00446521">
        <w:rPr>
          <w:b/>
          <w:szCs w:val="22"/>
          <w:lang w:val="en-US"/>
        </w:rPr>
        <w:t>/</w:t>
      </w:r>
      <w:r w:rsidR="00044F9E" w:rsidRPr="00044F9E">
        <w:rPr>
          <w:b/>
          <w:szCs w:val="22"/>
          <w:lang w:val="en-US"/>
        </w:rPr>
        <w:t>Experi</w:t>
      </w:r>
      <w:r w:rsidR="00044F9E">
        <w:rPr>
          <w:b/>
          <w:szCs w:val="22"/>
          <w:lang w:val="en-US"/>
        </w:rPr>
        <w:t>me</w:t>
      </w:r>
      <w:r w:rsidR="00044F9E" w:rsidRPr="00044F9E">
        <w:rPr>
          <w:b/>
          <w:szCs w:val="22"/>
          <w:lang w:val="en-US"/>
        </w:rPr>
        <w:t xml:space="preserve">ntations across graphics, sign and </w:t>
      </w:r>
      <w:proofErr w:type="spellStart"/>
      <w:r w:rsidR="00044F9E" w:rsidRPr="00044F9E">
        <w:rPr>
          <w:b/>
          <w:szCs w:val="22"/>
          <w:lang w:val="en-US"/>
        </w:rPr>
        <w:t>colour</w:t>
      </w:r>
      <w:proofErr w:type="spellEnd"/>
      <w:r w:rsidR="0070564D">
        <w:rPr>
          <w:szCs w:val="22"/>
          <w:lang w:val="en-US"/>
        </w:rPr>
        <w:t xml:space="preserve"> will be launched,</w:t>
      </w:r>
      <w:r w:rsidR="007C4707" w:rsidRPr="00044F9E">
        <w:rPr>
          <w:szCs w:val="22"/>
          <w:lang w:val="en-US"/>
        </w:rPr>
        <w:t xml:space="preserve"> </w:t>
      </w:r>
      <w:r w:rsidR="00044F9E" w:rsidRPr="00044F9E">
        <w:rPr>
          <w:szCs w:val="22"/>
          <w:lang w:val="en-US"/>
        </w:rPr>
        <w:t xml:space="preserve">organized by the City Museums of </w:t>
      </w:r>
      <w:r w:rsidR="007C4707" w:rsidRPr="00044F9E">
        <w:rPr>
          <w:szCs w:val="22"/>
          <w:lang w:val="en-US"/>
        </w:rPr>
        <w:t xml:space="preserve">Pavia </w:t>
      </w:r>
      <w:r w:rsidR="00044F9E" w:rsidRPr="00044F9E">
        <w:rPr>
          <w:szCs w:val="22"/>
          <w:lang w:val="en-US"/>
        </w:rPr>
        <w:t xml:space="preserve">and open to the public from </w:t>
      </w:r>
      <w:r w:rsidR="007C4707" w:rsidRPr="00044F9E">
        <w:rPr>
          <w:szCs w:val="22"/>
          <w:lang w:val="en-US"/>
        </w:rPr>
        <w:t xml:space="preserve">5 </w:t>
      </w:r>
      <w:r w:rsidR="00044F9E">
        <w:rPr>
          <w:szCs w:val="22"/>
          <w:lang w:val="en-US"/>
        </w:rPr>
        <w:t>May to</w:t>
      </w:r>
      <w:r w:rsidR="007C4707" w:rsidRPr="00044F9E">
        <w:rPr>
          <w:szCs w:val="22"/>
          <w:lang w:val="en-US"/>
        </w:rPr>
        <w:t xml:space="preserve"> 3 </w:t>
      </w:r>
      <w:r w:rsidR="00044F9E">
        <w:rPr>
          <w:szCs w:val="22"/>
          <w:lang w:val="en-US"/>
        </w:rPr>
        <w:t>June</w:t>
      </w:r>
      <w:r w:rsidR="007C4707" w:rsidRPr="00044F9E">
        <w:rPr>
          <w:szCs w:val="22"/>
          <w:lang w:val="en-US"/>
        </w:rPr>
        <w:t xml:space="preserve">. </w:t>
      </w:r>
    </w:p>
    <w:p w:rsidR="007C4707" w:rsidRPr="00044F9E" w:rsidRDefault="007C4707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</w:p>
    <w:p w:rsidR="007C4707" w:rsidRPr="00044F9E" w:rsidRDefault="00044F9E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  <w:r w:rsidRPr="00044F9E">
        <w:rPr>
          <w:szCs w:val="22"/>
          <w:lang w:val="en-US"/>
        </w:rPr>
        <w:t xml:space="preserve">The group exhibition </w:t>
      </w:r>
      <w:proofErr w:type="spellStart"/>
      <w:r w:rsidRPr="00044F9E">
        <w:rPr>
          <w:szCs w:val="22"/>
          <w:lang w:val="en-US"/>
        </w:rPr>
        <w:t>curated</w:t>
      </w:r>
      <w:proofErr w:type="spellEnd"/>
      <w:r w:rsidRPr="00044F9E">
        <w:rPr>
          <w:szCs w:val="22"/>
          <w:lang w:val="en-US"/>
        </w:rPr>
        <w:t xml:space="preserve"> by </w:t>
      </w:r>
      <w:r w:rsidR="007C4707" w:rsidRPr="00044F9E">
        <w:rPr>
          <w:szCs w:val="22"/>
          <w:lang w:val="en-US"/>
        </w:rPr>
        <w:t xml:space="preserve">Susanna </w:t>
      </w:r>
      <w:proofErr w:type="spellStart"/>
      <w:r w:rsidR="007C4707" w:rsidRPr="00044F9E">
        <w:rPr>
          <w:szCs w:val="22"/>
          <w:lang w:val="en-US"/>
        </w:rPr>
        <w:t>Zatti</w:t>
      </w:r>
      <w:proofErr w:type="spellEnd"/>
      <w:r w:rsidR="007C4707" w:rsidRPr="00044F9E">
        <w:rPr>
          <w:szCs w:val="22"/>
          <w:lang w:val="en-US"/>
        </w:rPr>
        <w:t xml:space="preserve"> </w:t>
      </w:r>
      <w:r w:rsidRPr="00044F9E">
        <w:rPr>
          <w:szCs w:val="22"/>
          <w:lang w:val="en-US"/>
        </w:rPr>
        <w:t>and</w:t>
      </w:r>
      <w:r w:rsidR="007C4707" w:rsidRPr="00044F9E">
        <w:rPr>
          <w:szCs w:val="22"/>
          <w:lang w:val="en-US"/>
        </w:rPr>
        <w:t xml:space="preserve"> Francesca </w:t>
      </w:r>
      <w:proofErr w:type="spellStart"/>
      <w:r w:rsidR="007C4707" w:rsidRPr="00044F9E">
        <w:rPr>
          <w:szCs w:val="22"/>
          <w:lang w:val="en-US"/>
        </w:rPr>
        <w:t>Porreca</w:t>
      </w:r>
      <w:proofErr w:type="spellEnd"/>
      <w:r w:rsidR="007C4707" w:rsidRPr="00044F9E">
        <w:rPr>
          <w:szCs w:val="22"/>
          <w:lang w:val="en-US"/>
        </w:rPr>
        <w:t xml:space="preserve"> </w:t>
      </w:r>
      <w:r w:rsidRPr="00044F9E">
        <w:rPr>
          <w:szCs w:val="22"/>
          <w:lang w:val="en-US"/>
        </w:rPr>
        <w:t>gives a prominent position to the</w:t>
      </w:r>
      <w:r w:rsidR="001A71A9" w:rsidRPr="00044F9E">
        <w:rPr>
          <w:szCs w:val="22"/>
          <w:lang w:val="en-US"/>
        </w:rPr>
        <w:t xml:space="preserve"> “</w:t>
      </w:r>
      <w:r w:rsidRPr="00044F9E">
        <w:rPr>
          <w:szCs w:val="22"/>
          <w:lang w:val="en-US"/>
        </w:rPr>
        <w:t>artist's proof</w:t>
      </w:r>
      <w:r w:rsidR="001A71A9" w:rsidRPr="00044F9E">
        <w:rPr>
          <w:szCs w:val="22"/>
          <w:lang w:val="en-US"/>
        </w:rPr>
        <w:t xml:space="preserve">”, </w:t>
      </w:r>
      <w:r w:rsidRPr="00044F9E">
        <w:rPr>
          <w:szCs w:val="22"/>
          <w:lang w:val="en-US"/>
        </w:rPr>
        <w:t>the moment of experimentation that precedes the creation of art</w:t>
      </w:r>
      <w:r w:rsidR="007C4707" w:rsidRPr="00044F9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that intermediate phase between the idea and the finished work</w:t>
      </w:r>
      <w:r w:rsidR="007C4707" w:rsidRPr="00044F9E">
        <w:rPr>
          <w:szCs w:val="22"/>
          <w:lang w:val="en-US"/>
        </w:rPr>
        <w:t>.</w:t>
      </w:r>
    </w:p>
    <w:p w:rsidR="007C4707" w:rsidRPr="008742F9" w:rsidRDefault="00044F9E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This contemporary event accompanies the great exhibition </w:t>
      </w:r>
      <w:r w:rsidR="007C4707" w:rsidRPr="00044F9E">
        <w:rPr>
          <w:szCs w:val="22"/>
          <w:lang w:val="en-US"/>
        </w:rPr>
        <w:t xml:space="preserve">“Rembrandt. </w:t>
      </w:r>
      <w:proofErr w:type="spellStart"/>
      <w:r w:rsidR="007C4707" w:rsidRPr="00433AD8">
        <w:rPr>
          <w:szCs w:val="22"/>
          <w:lang w:val="en-US"/>
        </w:rPr>
        <w:t>Incidere</w:t>
      </w:r>
      <w:proofErr w:type="spellEnd"/>
      <w:r w:rsidR="007C4707" w:rsidRPr="00433AD8">
        <w:rPr>
          <w:szCs w:val="22"/>
          <w:lang w:val="en-US"/>
        </w:rPr>
        <w:t xml:space="preserve"> la </w:t>
      </w:r>
      <w:proofErr w:type="spellStart"/>
      <w:r w:rsidR="007C4707" w:rsidRPr="00433AD8">
        <w:rPr>
          <w:szCs w:val="22"/>
          <w:lang w:val="en-US"/>
        </w:rPr>
        <w:t>luce</w:t>
      </w:r>
      <w:proofErr w:type="spellEnd"/>
      <w:r w:rsidRPr="00433AD8">
        <w:rPr>
          <w:szCs w:val="22"/>
          <w:lang w:val="en-US"/>
        </w:rPr>
        <w:t xml:space="preserve">/ Rembrandt. </w:t>
      </w:r>
      <w:r w:rsidRPr="008742F9">
        <w:rPr>
          <w:szCs w:val="22"/>
          <w:lang w:val="en-US"/>
        </w:rPr>
        <w:t>To carve the light</w:t>
      </w:r>
      <w:r w:rsidR="007C4707" w:rsidRPr="008742F9">
        <w:rPr>
          <w:szCs w:val="22"/>
          <w:lang w:val="en-US"/>
        </w:rPr>
        <w:t xml:space="preserve">” - </w:t>
      </w:r>
      <w:r w:rsidRPr="008742F9">
        <w:rPr>
          <w:szCs w:val="22"/>
          <w:lang w:val="en-US"/>
        </w:rPr>
        <w:t>at the</w:t>
      </w:r>
      <w:r w:rsidR="007C4707" w:rsidRPr="008742F9">
        <w:rPr>
          <w:szCs w:val="22"/>
          <w:lang w:val="en-US"/>
        </w:rPr>
        <w:t xml:space="preserve"> </w:t>
      </w:r>
      <w:r w:rsidRPr="008742F9">
        <w:rPr>
          <w:szCs w:val="22"/>
          <w:lang w:val="en-US"/>
        </w:rPr>
        <w:t>Stables of the Castle (</w:t>
      </w:r>
      <w:proofErr w:type="spellStart"/>
      <w:r w:rsidR="007C4707" w:rsidRPr="008742F9">
        <w:rPr>
          <w:szCs w:val="22"/>
          <w:lang w:val="en-US"/>
        </w:rPr>
        <w:t>Scuderie</w:t>
      </w:r>
      <w:proofErr w:type="spellEnd"/>
      <w:r w:rsidR="007C4707" w:rsidRPr="008742F9">
        <w:rPr>
          <w:szCs w:val="22"/>
          <w:lang w:val="en-US"/>
        </w:rPr>
        <w:t xml:space="preserve"> del </w:t>
      </w:r>
      <w:proofErr w:type="spellStart"/>
      <w:r w:rsidR="007C4707" w:rsidRPr="008742F9">
        <w:rPr>
          <w:szCs w:val="22"/>
          <w:lang w:val="en-US"/>
        </w:rPr>
        <w:t>Castello</w:t>
      </w:r>
      <w:proofErr w:type="spellEnd"/>
      <w:r w:rsidRPr="008742F9">
        <w:rPr>
          <w:szCs w:val="22"/>
          <w:lang w:val="en-US"/>
        </w:rPr>
        <w:t>)</w:t>
      </w:r>
      <w:r w:rsidR="007C4707" w:rsidRPr="008742F9">
        <w:rPr>
          <w:szCs w:val="22"/>
          <w:lang w:val="en-US"/>
        </w:rPr>
        <w:t xml:space="preserve"> -, </w:t>
      </w:r>
      <w:r w:rsidR="008742F9" w:rsidRPr="008742F9">
        <w:rPr>
          <w:szCs w:val="22"/>
          <w:lang w:val="en-US"/>
        </w:rPr>
        <w:t>matching past and present and highlighting the different artistic paths on incisions and gra</w:t>
      </w:r>
      <w:r w:rsidR="008742F9">
        <w:rPr>
          <w:szCs w:val="22"/>
          <w:lang w:val="en-US"/>
        </w:rPr>
        <w:t>phics</w:t>
      </w:r>
      <w:r w:rsidR="007C4707" w:rsidRPr="008742F9">
        <w:rPr>
          <w:szCs w:val="22"/>
          <w:lang w:val="en-US"/>
        </w:rPr>
        <w:t xml:space="preserve">. </w:t>
      </w:r>
    </w:p>
    <w:p w:rsidR="007C4707" w:rsidRPr="008742F9" w:rsidRDefault="007C4707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</w:p>
    <w:p w:rsidR="003D4292" w:rsidRPr="008742F9" w:rsidRDefault="008742F9" w:rsidP="00EE161F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  <w:r w:rsidRPr="008742F9">
        <w:rPr>
          <w:szCs w:val="22"/>
          <w:lang w:val="en-US"/>
        </w:rPr>
        <w:t>The artists</w:t>
      </w:r>
      <w:r w:rsidR="00EC6934">
        <w:rPr>
          <w:szCs w:val="22"/>
          <w:lang w:val="en-US"/>
        </w:rPr>
        <w:t>,</w:t>
      </w:r>
      <w:r w:rsidRPr="008742F9">
        <w:rPr>
          <w:szCs w:val="22"/>
          <w:lang w:val="en-US"/>
        </w:rPr>
        <w:t xml:space="preserve"> each </w:t>
      </w:r>
      <w:r w:rsidR="00EC6934">
        <w:rPr>
          <w:szCs w:val="22"/>
          <w:lang w:val="en-US"/>
        </w:rPr>
        <w:t xml:space="preserve">one </w:t>
      </w:r>
      <w:r w:rsidR="00EC6934" w:rsidRPr="008742F9">
        <w:rPr>
          <w:szCs w:val="22"/>
          <w:lang w:val="en-US"/>
        </w:rPr>
        <w:t xml:space="preserve">with </w:t>
      </w:r>
      <w:r w:rsidR="00EC6934">
        <w:rPr>
          <w:szCs w:val="22"/>
          <w:lang w:val="en-US"/>
        </w:rPr>
        <w:t>about ten of his/her</w:t>
      </w:r>
      <w:r w:rsidRPr="008742F9">
        <w:rPr>
          <w:szCs w:val="22"/>
          <w:lang w:val="en-US"/>
        </w:rPr>
        <w:t xml:space="preserve"> works </w:t>
      </w:r>
      <w:r w:rsidR="0070564D">
        <w:rPr>
          <w:szCs w:val="22"/>
          <w:lang w:val="en-US"/>
        </w:rPr>
        <w:t>on display</w:t>
      </w:r>
      <w:r w:rsidR="00EC6934">
        <w:rPr>
          <w:szCs w:val="22"/>
          <w:lang w:val="en-US"/>
        </w:rPr>
        <w:t>,</w:t>
      </w:r>
      <w:r w:rsidR="0070564D">
        <w:rPr>
          <w:szCs w:val="22"/>
          <w:lang w:val="en-US"/>
        </w:rPr>
        <w:t xml:space="preserve"> </w:t>
      </w:r>
      <w:r w:rsidRPr="008742F9">
        <w:rPr>
          <w:szCs w:val="22"/>
          <w:lang w:val="en-US"/>
        </w:rPr>
        <w:t>are</w:t>
      </w:r>
      <w:r w:rsidR="007C4707" w:rsidRPr="008742F9">
        <w:rPr>
          <w:szCs w:val="22"/>
          <w:lang w:val="en-US"/>
        </w:rPr>
        <w:t>:</w:t>
      </w:r>
      <w:r w:rsidR="007C4707" w:rsidRPr="008742F9">
        <w:rPr>
          <w:b/>
          <w:szCs w:val="22"/>
          <w:lang w:val="en-US"/>
        </w:rPr>
        <w:t xml:space="preserve"> Alessandra </w:t>
      </w:r>
      <w:proofErr w:type="spellStart"/>
      <w:r w:rsidR="007C4707" w:rsidRPr="008742F9">
        <w:rPr>
          <w:b/>
          <w:szCs w:val="22"/>
          <w:lang w:val="en-US"/>
        </w:rPr>
        <w:t>Angelini</w:t>
      </w:r>
      <w:proofErr w:type="spellEnd"/>
      <w:r w:rsidR="007C4707" w:rsidRPr="008742F9">
        <w:rPr>
          <w:b/>
          <w:szCs w:val="22"/>
          <w:lang w:val="en-US"/>
        </w:rPr>
        <w:t xml:space="preserve">, Monica </w:t>
      </w:r>
      <w:proofErr w:type="spellStart"/>
      <w:r w:rsidR="007C4707" w:rsidRPr="008742F9">
        <w:rPr>
          <w:b/>
          <w:szCs w:val="22"/>
          <w:lang w:val="en-US"/>
        </w:rPr>
        <w:t>Anselmi</w:t>
      </w:r>
      <w:proofErr w:type="spellEnd"/>
      <w:r w:rsidR="007C4707" w:rsidRPr="008742F9">
        <w:rPr>
          <w:b/>
          <w:szCs w:val="22"/>
          <w:lang w:val="en-US"/>
        </w:rPr>
        <w:t xml:space="preserve">, Giovanna </w:t>
      </w:r>
      <w:proofErr w:type="spellStart"/>
      <w:r w:rsidR="007C4707" w:rsidRPr="008742F9">
        <w:rPr>
          <w:b/>
          <w:szCs w:val="22"/>
          <w:lang w:val="en-US"/>
        </w:rPr>
        <w:t>Fra</w:t>
      </w:r>
      <w:proofErr w:type="spellEnd"/>
      <w:r w:rsidR="007C4707" w:rsidRPr="008742F9">
        <w:rPr>
          <w:b/>
          <w:szCs w:val="22"/>
          <w:lang w:val="en-US"/>
        </w:rPr>
        <w:t xml:space="preserve">, </w:t>
      </w:r>
      <w:proofErr w:type="spellStart"/>
      <w:r w:rsidR="007C4707" w:rsidRPr="008742F9">
        <w:rPr>
          <w:b/>
          <w:szCs w:val="22"/>
          <w:lang w:val="en-US"/>
        </w:rPr>
        <w:t>Rossana</w:t>
      </w:r>
      <w:proofErr w:type="spellEnd"/>
      <w:r w:rsidR="007C4707" w:rsidRPr="008742F9">
        <w:rPr>
          <w:b/>
          <w:szCs w:val="22"/>
          <w:lang w:val="en-US"/>
        </w:rPr>
        <w:t xml:space="preserve"> </w:t>
      </w:r>
      <w:proofErr w:type="spellStart"/>
      <w:r w:rsidR="007C4707" w:rsidRPr="008742F9">
        <w:rPr>
          <w:b/>
          <w:szCs w:val="22"/>
          <w:lang w:val="en-US"/>
        </w:rPr>
        <w:t>Schiavo</w:t>
      </w:r>
      <w:proofErr w:type="spellEnd"/>
      <w:r w:rsidR="007C4707" w:rsidRPr="008742F9">
        <w:rPr>
          <w:b/>
          <w:szCs w:val="22"/>
          <w:lang w:val="en-US"/>
        </w:rPr>
        <w:t xml:space="preserve">, Teresa </w:t>
      </w:r>
      <w:proofErr w:type="spellStart"/>
      <w:r w:rsidR="007C4707" w:rsidRPr="008742F9">
        <w:rPr>
          <w:b/>
          <w:szCs w:val="22"/>
          <w:lang w:val="en-US"/>
        </w:rPr>
        <w:t>Sdralevich</w:t>
      </w:r>
      <w:proofErr w:type="spellEnd"/>
      <w:r w:rsidR="00573231">
        <w:rPr>
          <w:b/>
          <w:szCs w:val="22"/>
          <w:lang w:val="en-US"/>
        </w:rPr>
        <w:t xml:space="preserve"> and</w:t>
      </w:r>
      <w:r w:rsidR="007C4707" w:rsidRPr="008742F9">
        <w:rPr>
          <w:b/>
          <w:szCs w:val="22"/>
          <w:lang w:val="en-US"/>
        </w:rPr>
        <w:t xml:space="preserve"> </w:t>
      </w:r>
      <w:proofErr w:type="spellStart"/>
      <w:r w:rsidR="007C4707" w:rsidRPr="008742F9">
        <w:rPr>
          <w:b/>
          <w:szCs w:val="22"/>
          <w:lang w:val="en-US"/>
        </w:rPr>
        <w:t>Ada</w:t>
      </w:r>
      <w:proofErr w:type="spellEnd"/>
      <w:r w:rsidR="007C4707" w:rsidRPr="008742F9">
        <w:rPr>
          <w:b/>
          <w:szCs w:val="22"/>
          <w:lang w:val="en-US"/>
        </w:rPr>
        <w:t xml:space="preserve"> Eva Verbena</w:t>
      </w:r>
      <w:r w:rsidR="007C4707" w:rsidRPr="008742F9">
        <w:rPr>
          <w:szCs w:val="22"/>
          <w:lang w:val="en-US"/>
        </w:rPr>
        <w:t>.</w:t>
      </w:r>
      <w:r w:rsidR="00BE3B89" w:rsidRPr="008742F9">
        <w:rPr>
          <w:szCs w:val="22"/>
          <w:lang w:val="en-US"/>
        </w:rPr>
        <w:t xml:space="preserve"> </w:t>
      </w:r>
    </w:p>
    <w:p w:rsidR="00FF4D34" w:rsidRPr="0027377C" w:rsidRDefault="008742F9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  <w:r w:rsidRPr="008742F9">
        <w:rPr>
          <w:szCs w:val="22"/>
          <w:lang w:val="en-US"/>
        </w:rPr>
        <w:t xml:space="preserve">Consequently on display there are about </w:t>
      </w:r>
      <w:r w:rsidR="00EE161F" w:rsidRPr="008742F9">
        <w:rPr>
          <w:szCs w:val="22"/>
          <w:lang w:val="en-US"/>
        </w:rPr>
        <w:t xml:space="preserve">60 </w:t>
      </w:r>
      <w:r w:rsidRPr="008742F9">
        <w:rPr>
          <w:szCs w:val="22"/>
          <w:lang w:val="en-US"/>
        </w:rPr>
        <w:t xml:space="preserve">works among which many </w:t>
      </w:r>
      <w:r w:rsidRPr="008742F9">
        <w:rPr>
          <w:b/>
          <w:szCs w:val="22"/>
          <w:lang w:val="en-US"/>
        </w:rPr>
        <w:t xml:space="preserve">never seen before </w:t>
      </w:r>
      <w:r w:rsidR="005822E8">
        <w:rPr>
          <w:b/>
          <w:szCs w:val="22"/>
          <w:lang w:val="en-US"/>
        </w:rPr>
        <w:t>piece</w:t>
      </w:r>
      <w:r w:rsidRPr="008742F9">
        <w:rPr>
          <w:b/>
          <w:szCs w:val="22"/>
          <w:lang w:val="en-US"/>
        </w:rPr>
        <w:t>s</w:t>
      </w:r>
      <w:r w:rsidRPr="008742F9">
        <w:rPr>
          <w:szCs w:val="22"/>
          <w:lang w:val="en-US"/>
        </w:rPr>
        <w:t xml:space="preserve">, the result of recent experimentation, accompanied by </w:t>
      </w:r>
      <w:r>
        <w:rPr>
          <w:b/>
          <w:szCs w:val="22"/>
          <w:lang w:val="en-US"/>
        </w:rPr>
        <w:t>drawings</w:t>
      </w:r>
      <w:r w:rsidR="00EE161F" w:rsidRPr="008742F9">
        <w:rPr>
          <w:szCs w:val="22"/>
          <w:lang w:val="en-US"/>
        </w:rPr>
        <w:t xml:space="preserve">, </w:t>
      </w:r>
      <w:r w:rsidR="00EE161F" w:rsidRPr="008742F9">
        <w:rPr>
          <w:b/>
          <w:szCs w:val="22"/>
          <w:lang w:val="en-US"/>
        </w:rPr>
        <w:t>pro</w:t>
      </w:r>
      <w:r>
        <w:rPr>
          <w:b/>
          <w:szCs w:val="22"/>
          <w:lang w:val="en-US"/>
        </w:rPr>
        <w:t>jects</w:t>
      </w:r>
      <w:r w:rsidR="00EE161F" w:rsidRPr="008742F9">
        <w:rPr>
          <w:b/>
          <w:szCs w:val="22"/>
          <w:lang w:val="en-US"/>
        </w:rPr>
        <w:t xml:space="preserve"> </w:t>
      </w:r>
      <w:r>
        <w:rPr>
          <w:szCs w:val="22"/>
          <w:lang w:val="en-US"/>
        </w:rPr>
        <w:t>and</w:t>
      </w:r>
      <w:r w:rsidR="00EE161F" w:rsidRPr="008742F9">
        <w:rPr>
          <w:b/>
          <w:szCs w:val="22"/>
          <w:lang w:val="en-US"/>
        </w:rPr>
        <w:t xml:space="preserve"> video</w:t>
      </w:r>
      <w:r>
        <w:rPr>
          <w:b/>
          <w:szCs w:val="22"/>
          <w:lang w:val="en-US"/>
        </w:rPr>
        <w:t>s</w:t>
      </w:r>
      <w:r w:rsidR="00EE161F" w:rsidRPr="008742F9">
        <w:rPr>
          <w:szCs w:val="22"/>
          <w:lang w:val="en-US"/>
        </w:rPr>
        <w:t xml:space="preserve"> </w:t>
      </w:r>
      <w:r>
        <w:rPr>
          <w:szCs w:val="22"/>
          <w:lang w:val="en-US"/>
        </w:rPr>
        <w:t>which record the different preparatory phases</w:t>
      </w:r>
      <w:r w:rsidR="00EE161F" w:rsidRPr="008742F9">
        <w:rPr>
          <w:szCs w:val="22"/>
          <w:lang w:val="en-US"/>
        </w:rPr>
        <w:t xml:space="preserve">. </w:t>
      </w:r>
      <w:r w:rsidRPr="0027377C">
        <w:rPr>
          <w:szCs w:val="22"/>
          <w:lang w:val="en-US"/>
        </w:rPr>
        <w:t>On the occasion the visitor</w:t>
      </w:r>
      <w:r w:rsidR="002D6FED" w:rsidRPr="0027377C">
        <w:rPr>
          <w:szCs w:val="22"/>
          <w:lang w:val="en-US"/>
        </w:rPr>
        <w:t>s</w:t>
      </w:r>
      <w:r w:rsidRPr="0027377C">
        <w:rPr>
          <w:szCs w:val="22"/>
          <w:lang w:val="en-US"/>
        </w:rPr>
        <w:t xml:space="preserve"> </w:t>
      </w:r>
      <w:r w:rsidR="002D6FED" w:rsidRPr="0027377C">
        <w:rPr>
          <w:szCs w:val="22"/>
          <w:lang w:val="en-US"/>
        </w:rPr>
        <w:t xml:space="preserve">can admire </w:t>
      </w:r>
      <w:r w:rsidR="002D6FED" w:rsidRPr="0027377C">
        <w:rPr>
          <w:b/>
          <w:szCs w:val="22"/>
          <w:lang w:val="en-US"/>
        </w:rPr>
        <w:t xml:space="preserve">graphic works </w:t>
      </w:r>
      <w:r w:rsidR="00FC177D" w:rsidRPr="0027377C">
        <w:rPr>
          <w:szCs w:val="22"/>
          <w:lang w:val="en-US"/>
        </w:rPr>
        <w:t xml:space="preserve"> </w:t>
      </w:r>
      <w:r w:rsidR="00260B21" w:rsidRPr="0027377C">
        <w:rPr>
          <w:szCs w:val="22"/>
          <w:lang w:val="en-US"/>
        </w:rPr>
        <w:t>made by different techniques</w:t>
      </w:r>
      <w:r w:rsidR="007C4707" w:rsidRPr="0027377C">
        <w:rPr>
          <w:szCs w:val="22"/>
          <w:lang w:val="en-US"/>
        </w:rPr>
        <w:t xml:space="preserve">: </w:t>
      </w:r>
      <w:proofErr w:type="spellStart"/>
      <w:r w:rsidR="007C4707" w:rsidRPr="0027377C">
        <w:rPr>
          <w:szCs w:val="22"/>
          <w:lang w:val="en-US"/>
        </w:rPr>
        <w:t>x</w:t>
      </w:r>
      <w:r w:rsidR="0027377C">
        <w:rPr>
          <w:szCs w:val="22"/>
          <w:lang w:val="en-US"/>
        </w:rPr>
        <w:t>y</w:t>
      </w:r>
      <w:r w:rsidR="007C4707" w:rsidRPr="0027377C">
        <w:rPr>
          <w:szCs w:val="22"/>
          <w:lang w:val="en-US"/>
        </w:rPr>
        <w:t>logra</w:t>
      </w:r>
      <w:r w:rsidR="0027377C" w:rsidRPr="0027377C">
        <w:rPr>
          <w:szCs w:val="22"/>
          <w:lang w:val="en-US"/>
        </w:rPr>
        <w:t>ph</w:t>
      </w:r>
      <w:r w:rsidR="0027377C">
        <w:rPr>
          <w:szCs w:val="22"/>
          <w:lang w:val="en-US"/>
        </w:rPr>
        <w:t>ie</w:t>
      </w:r>
      <w:r w:rsidR="0027377C" w:rsidRPr="0027377C">
        <w:rPr>
          <w:szCs w:val="22"/>
          <w:lang w:val="en-US"/>
        </w:rPr>
        <w:t>s</w:t>
      </w:r>
      <w:proofErr w:type="spellEnd"/>
      <w:r w:rsidR="007C4707" w:rsidRPr="0027377C">
        <w:rPr>
          <w:szCs w:val="22"/>
          <w:lang w:val="en-US"/>
        </w:rPr>
        <w:t>, linole</w:t>
      </w:r>
      <w:r w:rsidR="0027377C">
        <w:rPr>
          <w:szCs w:val="22"/>
          <w:lang w:val="en-US"/>
        </w:rPr>
        <w:t>um cuts</w:t>
      </w:r>
      <w:r w:rsidR="007C4707" w:rsidRPr="0027377C">
        <w:rPr>
          <w:szCs w:val="22"/>
          <w:lang w:val="en-US"/>
        </w:rPr>
        <w:t xml:space="preserve">, </w:t>
      </w:r>
      <w:r w:rsidR="0027377C">
        <w:rPr>
          <w:szCs w:val="22"/>
          <w:lang w:val="en-US"/>
        </w:rPr>
        <w:t>copper engravings</w:t>
      </w:r>
      <w:r w:rsidR="007C4707" w:rsidRPr="0027377C">
        <w:rPr>
          <w:szCs w:val="22"/>
          <w:lang w:val="en-US"/>
        </w:rPr>
        <w:t xml:space="preserve">, </w:t>
      </w:r>
      <w:r w:rsidR="0027377C">
        <w:rPr>
          <w:szCs w:val="22"/>
          <w:lang w:val="en-US"/>
        </w:rPr>
        <w:t>serigraphs</w:t>
      </w:r>
      <w:r w:rsidR="007C4707" w:rsidRPr="0027377C">
        <w:rPr>
          <w:szCs w:val="22"/>
          <w:lang w:val="en-US"/>
        </w:rPr>
        <w:t xml:space="preserve">, </w:t>
      </w:r>
      <w:r w:rsidR="0027377C">
        <w:rPr>
          <w:szCs w:val="22"/>
          <w:lang w:val="en-US"/>
        </w:rPr>
        <w:t>etchings</w:t>
      </w:r>
      <w:r w:rsidR="007C4707" w:rsidRPr="0027377C">
        <w:rPr>
          <w:szCs w:val="22"/>
          <w:lang w:val="en-US"/>
        </w:rPr>
        <w:t xml:space="preserve">, </w:t>
      </w:r>
      <w:proofErr w:type="spellStart"/>
      <w:r w:rsidR="007C4707" w:rsidRPr="0027377C">
        <w:rPr>
          <w:szCs w:val="22"/>
          <w:lang w:val="en-US"/>
        </w:rPr>
        <w:t>frottage</w:t>
      </w:r>
      <w:r w:rsidR="0027377C">
        <w:rPr>
          <w:szCs w:val="22"/>
          <w:lang w:val="en-US"/>
        </w:rPr>
        <w:t>s</w:t>
      </w:r>
      <w:proofErr w:type="spellEnd"/>
      <w:r w:rsidR="007C4707" w:rsidRPr="0027377C">
        <w:rPr>
          <w:szCs w:val="22"/>
          <w:lang w:val="en-US"/>
        </w:rPr>
        <w:t xml:space="preserve">, </w:t>
      </w:r>
      <w:r w:rsidR="0027377C">
        <w:rPr>
          <w:szCs w:val="22"/>
          <w:lang w:val="en-US"/>
        </w:rPr>
        <w:t>monotype prints</w:t>
      </w:r>
      <w:r w:rsidR="007C4707" w:rsidRPr="0027377C">
        <w:rPr>
          <w:szCs w:val="22"/>
          <w:lang w:val="en-US"/>
        </w:rPr>
        <w:t xml:space="preserve">, </w:t>
      </w:r>
      <w:r w:rsidR="0027377C">
        <w:rPr>
          <w:szCs w:val="22"/>
          <w:lang w:val="en-US"/>
        </w:rPr>
        <w:t>as well as artist's books</w:t>
      </w:r>
      <w:r w:rsidR="00EC6934">
        <w:rPr>
          <w:szCs w:val="22"/>
          <w:lang w:val="en-US"/>
        </w:rPr>
        <w:t>.</w:t>
      </w:r>
    </w:p>
    <w:p w:rsidR="00B20B08" w:rsidRPr="0027377C" w:rsidRDefault="0027377C" w:rsidP="00B20B08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  <w:r>
        <w:rPr>
          <w:szCs w:val="22"/>
          <w:lang w:val="en-US"/>
        </w:rPr>
        <w:t>The parti</w:t>
      </w:r>
      <w:r w:rsidRPr="0027377C">
        <w:rPr>
          <w:szCs w:val="22"/>
          <w:lang w:val="en-US"/>
        </w:rPr>
        <w:t xml:space="preserve">cipants </w:t>
      </w:r>
      <w:r w:rsidR="00D77F1F">
        <w:rPr>
          <w:szCs w:val="22"/>
          <w:lang w:val="en-US"/>
        </w:rPr>
        <w:t>of the event</w:t>
      </w:r>
      <w:r w:rsidRPr="0027377C">
        <w:rPr>
          <w:szCs w:val="22"/>
          <w:lang w:val="en-US"/>
        </w:rPr>
        <w:t xml:space="preserve"> are from Pavia </w:t>
      </w:r>
      <w:r w:rsidR="0070564D">
        <w:rPr>
          <w:szCs w:val="22"/>
          <w:lang w:val="en-US"/>
        </w:rPr>
        <w:t>by</w:t>
      </w:r>
      <w:r w:rsidRPr="0027377C">
        <w:rPr>
          <w:szCs w:val="22"/>
          <w:lang w:val="en-US"/>
        </w:rPr>
        <w:t xml:space="preserve"> birthright or adoption, chosen </w:t>
      </w:r>
      <w:r w:rsidR="0070564D">
        <w:rPr>
          <w:szCs w:val="22"/>
          <w:lang w:val="en-US"/>
        </w:rPr>
        <w:t xml:space="preserve">by </w:t>
      </w:r>
      <w:r w:rsidR="007A2B9F">
        <w:rPr>
          <w:szCs w:val="22"/>
          <w:lang w:val="en-US"/>
        </w:rPr>
        <w:t xml:space="preserve">the curators who </w:t>
      </w:r>
      <w:r w:rsidRPr="0027377C">
        <w:rPr>
          <w:szCs w:val="22"/>
          <w:lang w:val="en-US"/>
        </w:rPr>
        <w:t>pa</w:t>
      </w:r>
      <w:r w:rsidR="007A2B9F">
        <w:rPr>
          <w:szCs w:val="22"/>
          <w:lang w:val="en-US"/>
        </w:rPr>
        <w:t>id</w:t>
      </w:r>
      <w:r w:rsidRPr="0027377C">
        <w:rPr>
          <w:szCs w:val="22"/>
          <w:lang w:val="en-US"/>
        </w:rPr>
        <w:t xml:space="preserve"> attention </w:t>
      </w:r>
      <w:r>
        <w:rPr>
          <w:szCs w:val="22"/>
          <w:lang w:val="en-US"/>
        </w:rPr>
        <w:t xml:space="preserve">to </w:t>
      </w:r>
      <w:r w:rsidR="0070564D">
        <w:rPr>
          <w:szCs w:val="22"/>
          <w:lang w:val="en-US"/>
        </w:rPr>
        <w:t xml:space="preserve">both </w:t>
      </w:r>
      <w:r>
        <w:rPr>
          <w:szCs w:val="22"/>
          <w:lang w:val="en-US"/>
        </w:rPr>
        <w:t>the re</w:t>
      </w:r>
      <w:r w:rsidRPr="0027377C">
        <w:rPr>
          <w:szCs w:val="22"/>
          <w:lang w:val="en-US"/>
        </w:rPr>
        <w:t>search of the young generations</w:t>
      </w:r>
      <w:r w:rsidR="0070564D">
        <w:rPr>
          <w:szCs w:val="22"/>
          <w:lang w:val="en-US"/>
        </w:rPr>
        <w:t xml:space="preserve"> and</w:t>
      </w:r>
      <w:r w:rsidRPr="0027377C">
        <w:rPr>
          <w:szCs w:val="22"/>
          <w:lang w:val="en-US"/>
        </w:rPr>
        <w:t xml:space="preserve"> the most acclaimed artists, in order to strengthen the communication between contemporary art and the territory</w:t>
      </w:r>
      <w:r w:rsidR="00B20B08" w:rsidRPr="0027377C">
        <w:rPr>
          <w:szCs w:val="22"/>
          <w:lang w:val="en-US"/>
        </w:rPr>
        <w:t xml:space="preserve">. </w:t>
      </w:r>
    </w:p>
    <w:p w:rsidR="007C4707" w:rsidRPr="0027377C" w:rsidRDefault="007C4707">
      <w:pPr>
        <w:tabs>
          <w:tab w:val="left" w:pos="225"/>
          <w:tab w:val="right" w:pos="10092"/>
        </w:tabs>
        <w:spacing w:after="0" w:line="240" w:lineRule="auto"/>
        <w:jc w:val="both"/>
        <w:rPr>
          <w:b/>
          <w:szCs w:val="22"/>
          <w:lang w:val="en-US"/>
        </w:rPr>
      </w:pPr>
    </w:p>
    <w:p w:rsidR="007C4707" w:rsidRPr="00414D69" w:rsidRDefault="00433AD8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  <w:r w:rsidRPr="00433AD8">
        <w:rPr>
          <w:szCs w:val="22"/>
          <w:lang w:val="en-US"/>
        </w:rPr>
        <w:t>In this exhib</w:t>
      </w:r>
      <w:r w:rsidR="00BB644C">
        <w:rPr>
          <w:szCs w:val="22"/>
          <w:lang w:val="en-US"/>
        </w:rPr>
        <w:t>i</w:t>
      </w:r>
      <w:r w:rsidRPr="00433AD8">
        <w:rPr>
          <w:szCs w:val="22"/>
          <w:lang w:val="en-US"/>
        </w:rPr>
        <w:t>tion</w:t>
      </w:r>
      <w:r w:rsidRPr="00433AD8">
        <w:rPr>
          <w:b/>
          <w:szCs w:val="22"/>
          <w:lang w:val="en-US"/>
        </w:rPr>
        <w:t xml:space="preserve"> </w:t>
      </w:r>
      <w:r w:rsidR="007C4707" w:rsidRPr="00433AD8">
        <w:rPr>
          <w:b/>
          <w:szCs w:val="22"/>
          <w:lang w:val="en-US"/>
        </w:rPr>
        <w:t xml:space="preserve">Alessandra </w:t>
      </w:r>
      <w:proofErr w:type="spellStart"/>
      <w:r w:rsidR="007C4707" w:rsidRPr="00433AD8">
        <w:rPr>
          <w:b/>
          <w:szCs w:val="22"/>
          <w:lang w:val="en-US"/>
        </w:rPr>
        <w:t>Angelini</w:t>
      </w:r>
      <w:proofErr w:type="spellEnd"/>
      <w:r w:rsidR="007C4707" w:rsidRPr="00433AD8">
        <w:rPr>
          <w:szCs w:val="22"/>
          <w:lang w:val="en-US"/>
        </w:rPr>
        <w:t xml:space="preserve"> propo</w:t>
      </w:r>
      <w:r w:rsidRPr="00433AD8">
        <w:rPr>
          <w:szCs w:val="22"/>
          <w:lang w:val="en-US"/>
        </w:rPr>
        <w:t>ses some never seen before</w:t>
      </w:r>
      <w:r w:rsidR="007C4707" w:rsidRPr="00433AD8">
        <w:rPr>
          <w:szCs w:val="22"/>
          <w:lang w:val="en-US"/>
        </w:rPr>
        <w:t xml:space="preserve"> “</w:t>
      </w:r>
      <w:r w:rsidRPr="00433AD8">
        <w:rPr>
          <w:szCs w:val="22"/>
          <w:lang w:val="en-US"/>
        </w:rPr>
        <w:t>artist's proofs</w:t>
      </w:r>
      <w:r w:rsidR="007C4707" w:rsidRPr="00433AD8">
        <w:rPr>
          <w:szCs w:val="22"/>
          <w:lang w:val="en-US"/>
        </w:rPr>
        <w:t>”</w:t>
      </w:r>
      <w:r w:rsidRPr="00433AD8">
        <w:rPr>
          <w:szCs w:val="22"/>
          <w:lang w:val="en-US"/>
        </w:rPr>
        <w:t>, which belong to graphics, a way of expression she oft</w:t>
      </w:r>
      <w:r>
        <w:rPr>
          <w:szCs w:val="22"/>
          <w:lang w:val="en-US"/>
        </w:rPr>
        <w:t>en approached during her career</w:t>
      </w:r>
      <w:r w:rsidR="007C4707" w:rsidRPr="00433AD8">
        <w:rPr>
          <w:szCs w:val="22"/>
          <w:lang w:val="en-US"/>
        </w:rPr>
        <w:t xml:space="preserve">. </w:t>
      </w:r>
      <w:r w:rsidRPr="00433AD8">
        <w:rPr>
          <w:szCs w:val="22"/>
          <w:lang w:val="en-US"/>
        </w:rPr>
        <w:t xml:space="preserve">There is also taken a deeper look at the experimentation and research work towards pigments and </w:t>
      </w:r>
      <w:proofErr w:type="spellStart"/>
      <w:r w:rsidRPr="00433AD8">
        <w:rPr>
          <w:szCs w:val="22"/>
          <w:lang w:val="en-US"/>
        </w:rPr>
        <w:t>colour</w:t>
      </w:r>
      <w:proofErr w:type="spellEnd"/>
      <w:r w:rsidR="002B3B1E" w:rsidRPr="00433AD8">
        <w:rPr>
          <w:szCs w:val="22"/>
          <w:lang w:val="en-US"/>
        </w:rPr>
        <w:t xml:space="preserve">, </w:t>
      </w:r>
      <w:r w:rsidRPr="00433AD8">
        <w:rPr>
          <w:szCs w:val="22"/>
          <w:lang w:val="en-US"/>
        </w:rPr>
        <w:t xml:space="preserve">in this particular case concentrating on the usage of </w:t>
      </w:r>
      <w:r w:rsidR="00623D92">
        <w:rPr>
          <w:szCs w:val="22"/>
          <w:lang w:val="en-US"/>
        </w:rPr>
        <w:t>vibrant</w:t>
      </w:r>
      <w:r>
        <w:rPr>
          <w:szCs w:val="22"/>
          <w:lang w:val="en-US"/>
        </w:rPr>
        <w:t xml:space="preserve"> luminescent </w:t>
      </w:r>
      <w:proofErr w:type="spellStart"/>
      <w:r>
        <w:rPr>
          <w:szCs w:val="22"/>
          <w:lang w:val="en-US"/>
        </w:rPr>
        <w:t>colours</w:t>
      </w:r>
      <w:proofErr w:type="spellEnd"/>
      <w:r w:rsidR="002B3B1E" w:rsidRPr="00433AD8">
        <w:rPr>
          <w:szCs w:val="22"/>
          <w:lang w:val="en-US"/>
        </w:rPr>
        <w:t xml:space="preserve">. </w:t>
      </w:r>
      <w:r w:rsidRPr="00414D69">
        <w:rPr>
          <w:szCs w:val="22"/>
          <w:lang w:val="en-US"/>
        </w:rPr>
        <w:t xml:space="preserve">The artist has created </w:t>
      </w:r>
      <w:r w:rsidR="00414D69" w:rsidRPr="00414D69">
        <w:rPr>
          <w:szCs w:val="22"/>
          <w:lang w:val="en-US"/>
        </w:rPr>
        <w:t>different matrixes</w:t>
      </w:r>
      <w:r w:rsidR="007C4707" w:rsidRPr="00414D69">
        <w:rPr>
          <w:szCs w:val="22"/>
          <w:lang w:val="en-US"/>
        </w:rPr>
        <w:t xml:space="preserve">, </w:t>
      </w:r>
      <w:r w:rsidR="00414D69" w:rsidRPr="00414D69">
        <w:rPr>
          <w:szCs w:val="22"/>
          <w:lang w:val="en-US"/>
        </w:rPr>
        <w:t xml:space="preserve">xylographic, copper engraving made by </w:t>
      </w:r>
      <w:r w:rsidR="007C4707" w:rsidRPr="00414D69">
        <w:rPr>
          <w:szCs w:val="22"/>
          <w:lang w:val="en-US"/>
        </w:rPr>
        <w:t>UV</w:t>
      </w:r>
      <w:r w:rsidR="00414D69" w:rsidRPr="00414D69">
        <w:rPr>
          <w:szCs w:val="22"/>
          <w:lang w:val="en-US"/>
        </w:rPr>
        <w:t xml:space="preserve"> rays</w:t>
      </w:r>
      <w:r w:rsidR="007C4707" w:rsidRPr="00414D69">
        <w:rPr>
          <w:szCs w:val="22"/>
          <w:lang w:val="en-US"/>
        </w:rPr>
        <w:t xml:space="preserve">, in </w:t>
      </w:r>
      <w:proofErr w:type="spellStart"/>
      <w:r w:rsidR="007C4707" w:rsidRPr="00414D69">
        <w:rPr>
          <w:szCs w:val="22"/>
          <w:lang w:val="en-US"/>
        </w:rPr>
        <w:t>plexiglass</w:t>
      </w:r>
      <w:proofErr w:type="spellEnd"/>
      <w:r w:rsidR="007C4707" w:rsidRPr="00414D69">
        <w:rPr>
          <w:szCs w:val="22"/>
          <w:lang w:val="en-US"/>
        </w:rPr>
        <w:t xml:space="preserve"> </w:t>
      </w:r>
      <w:r w:rsidR="00414D69" w:rsidRPr="00414D69">
        <w:rPr>
          <w:szCs w:val="22"/>
          <w:lang w:val="en-US"/>
        </w:rPr>
        <w:t>on which she</w:t>
      </w:r>
      <w:r w:rsidR="00414D69">
        <w:rPr>
          <w:szCs w:val="22"/>
          <w:lang w:val="en-US"/>
        </w:rPr>
        <w:t xml:space="preserve"> applied the frottage technique, the inking with catchy </w:t>
      </w:r>
      <w:proofErr w:type="spellStart"/>
      <w:r w:rsidR="00414D69">
        <w:rPr>
          <w:szCs w:val="22"/>
          <w:lang w:val="en-US"/>
        </w:rPr>
        <w:t>colours</w:t>
      </w:r>
      <w:proofErr w:type="spellEnd"/>
      <w:r w:rsidR="00414D69">
        <w:rPr>
          <w:szCs w:val="22"/>
          <w:lang w:val="en-US"/>
        </w:rPr>
        <w:t xml:space="preserve"> and interventions with material pastes</w:t>
      </w:r>
      <w:r w:rsidR="007C4707" w:rsidRPr="00414D69">
        <w:rPr>
          <w:szCs w:val="22"/>
          <w:lang w:val="en-US"/>
        </w:rPr>
        <w:t xml:space="preserve">. </w:t>
      </w:r>
    </w:p>
    <w:p w:rsidR="007C4707" w:rsidRPr="000B1031" w:rsidRDefault="00414D69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  <w:r w:rsidRPr="001B14EA">
        <w:rPr>
          <w:szCs w:val="22"/>
          <w:lang w:val="en-US"/>
        </w:rPr>
        <w:t>The</w:t>
      </w:r>
      <w:r w:rsidR="007C4707" w:rsidRPr="001B14EA">
        <w:rPr>
          <w:szCs w:val="22"/>
          <w:lang w:val="en-US"/>
        </w:rPr>
        <w:t xml:space="preserve"> “pro</w:t>
      </w:r>
      <w:r w:rsidRPr="001B14EA">
        <w:rPr>
          <w:szCs w:val="22"/>
          <w:lang w:val="en-US"/>
        </w:rPr>
        <w:t>ofs</w:t>
      </w:r>
      <w:r w:rsidR="007C4707" w:rsidRPr="001B14EA">
        <w:rPr>
          <w:szCs w:val="22"/>
          <w:lang w:val="en-US"/>
        </w:rPr>
        <w:t xml:space="preserve">” </w:t>
      </w:r>
      <w:r w:rsidR="005822E8">
        <w:rPr>
          <w:szCs w:val="22"/>
          <w:lang w:val="en-US"/>
        </w:rPr>
        <w:t>on display</w:t>
      </w:r>
      <w:r w:rsidRPr="001B14EA">
        <w:rPr>
          <w:szCs w:val="22"/>
          <w:lang w:val="en-US"/>
        </w:rPr>
        <w:t xml:space="preserve"> </w:t>
      </w:r>
      <w:r w:rsidR="001B14EA">
        <w:rPr>
          <w:szCs w:val="22"/>
          <w:lang w:val="en-US"/>
        </w:rPr>
        <w:t>are various in their</w:t>
      </w:r>
      <w:r w:rsidRPr="001B14EA">
        <w:rPr>
          <w:szCs w:val="22"/>
          <w:lang w:val="en-US"/>
        </w:rPr>
        <w:t xml:space="preserve"> </w:t>
      </w:r>
      <w:r w:rsidR="00651522" w:rsidRPr="001B14EA">
        <w:rPr>
          <w:szCs w:val="22"/>
          <w:lang w:val="en-US"/>
        </w:rPr>
        <w:t>e</w:t>
      </w:r>
      <w:r w:rsidR="001B14EA">
        <w:rPr>
          <w:szCs w:val="22"/>
          <w:lang w:val="en-US"/>
        </w:rPr>
        <w:t>x</w:t>
      </w:r>
      <w:r w:rsidR="00651522" w:rsidRPr="001B14EA">
        <w:rPr>
          <w:szCs w:val="22"/>
          <w:lang w:val="en-US"/>
        </w:rPr>
        <w:t>pressi</w:t>
      </w:r>
      <w:r w:rsidRPr="001B14EA">
        <w:rPr>
          <w:szCs w:val="22"/>
          <w:lang w:val="en-US"/>
        </w:rPr>
        <w:t>veness even though they are highly consistent</w:t>
      </w:r>
      <w:r w:rsidR="00633962" w:rsidRPr="001B14EA">
        <w:rPr>
          <w:szCs w:val="22"/>
          <w:lang w:val="en-US"/>
        </w:rPr>
        <w:t xml:space="preserve">: </w:t>
      </w:r>
      <w:proofErr w:type="spellStart"/>
      <w:r w:rsidR="007C4707" w:rsidRPr="001B14EA">
        <w:rPr>
          <w:szCs w:val="22"/>
          <w:lang w:val="en-US"/>
        </w:rPr>
        <w:t>x</w:t>
      </w:r>
      <w:r w:rsidRPr="001B14EA">
        <w:rPr>
          <w:szCs w:val="22"/>
          <w:lang w:val="en-US"/>
        </w:rPr>
        <w:t>y</w:t>
      </w:r>
      <w:r w:rsidR="007C4707" w:rsidRPr="001B14EA">
        <w:rPr>
          <w:szCs w:val="22"/>
          <w:lang w:val="en-US"/>
        </w:rPr>
        <w:t>logra</w:t>
      </w:r>
      <w:r w:rsidRPr="001B14EA">
        <w:rPr>
          <w:szCs w:val="22"/>
          <w:lang w:val="en-US"/>
        </w:rPr>
        <w:t>phies</w:t>
      </w:r>
      <w:proofErr w:type="spellEnd"/>
      <w:r w:rsidRPr="001B14EA">
        <w:rPr>
          <w:szCs w:val="22"/>
          <w:lang w:val="en-US"/>
        </w:rPr>
        <w:t xml:space="preserve"> such as</w:t>
      </w:r>
      <w:r w:rsidR="00633962" w:rsidRPr="001B14EA">
        <w:rPr>
          <w:szCs w:val="22"/>
          <w:lang w:val="en-US"/>
        </w:rPr>
        <w:t xml:space="preserve"> </w:t>
      </w:r>
      <w:proofErr w:type="spellStart"/>
      <w:r w:rsidR="007C4707" w:rsidRPr="001B14EA">
        <w:rPr>
          <w:i/>
          <w:szCs w:val="22"/>
          <w:lang w:val="en-US"/>
        </w:rPr>
        <w:t>Propagazione</w:t>
      </w:r>
      <w:proofErr w:type="spellEnd"/>
      <w:r w:rsidR="007C4707" w:rsidRPr="001B14EA">
        <w:rPr>
          <w:szCs w:val="22"/>
          <w:lang w:val="en-US"/>
        </w:rPr>
        <w:t xml:space="preserve"> e </w:t>
      </w:r>
      <w:proofErr w:type="spellStart"/>
      <w:r w:rsidR="007C4707" w:rsidRPr="001B14EA">
        <w:rPr>
          <w:i/>
          <w:szCs w:val="22"/>
          <w:lang w:val="en-US"/>
        </w:rPr>
        <w:t>Propagazione</w:t>
      </w:r>
      <w:proofErr w:type="spellEnd"/>
      <w:r w:rsidR="007C4707" w:rsidRPr="001B14EA">
        <w:rPr>
          <w:i/>
          <w:szCs w:val="22"/>
          <w:lang w:val="en-US"/>
        </w:rPr>
        <w:t xml:space="preserve"> e </w:t>
      </w:r>
      <w:proofErr w:type="spellStart"/>
      <w:r w:rsidR="007C4707" w:rsidRPr="001B14EA">
        <w:rPr>
          <w:i/>
          <w:szCs w:val="22"/>
          <w:lang w:val="en-US"/>
        </w:rPr>
        <w:t>Pulsazione</w:t>
      </w:r>
      <w:proofErr w:type="spellEnd"/>
      <w:r w:rsidRPr="001B14EA">
        <w:rPr>
          <w:i/>
          <w:szCs w:val="22"/>
          <w:lang w:val="en-US"/>
        </w:rPr>
        <w:t xml:space="preserve">/Propagation and Propagation and Pulsation </w:t>
      </w:r>
      <w:r w:rsidRPr="001B14EA">
        <w:rPr>
          <w:szCs w:val="22"/>
          <w:lang w:val="en-US"/>
        </w:rPr>
        <w:t>highlight</w:t>
      </w:r>
      <w:r w:rsidR="007C4707" w:rsidRPr="001B14EA">
        <w:rPr>
          <w:szCs w:val="22"/>
          <w:lang w:val="en-US"/>
        </w:rPr>
        <w:t xml:space="preserve"> </w:t>
      </w:r>
      <w:r w:rsidRPr="001B14EA">
        <w:rPr>
          <w:szCs w:val="22"/>
          <w:lang w:val="en-US"/>
        </w:rPr>
        <w:t xml:space="preserve">a better definition of sign and </w:t>
      </w:r>
      <w:proofErr w:type="spellStart"/>
      <w:r w:rsidRPr="001B14EA">
        <w:rPr>
          <w:szCs w:val="22"/>
          <w:lang w:val="en-US"/>
        </w:rPr>
        <w:t>colour</w:t>
      </w:r>
      <w:proofErr w:type="spellEnd"/>
      <w:r w:rsidRPr="001B14EA">
        <w:rPr>
          <w:szCs w:val="22"/>
          <w:lang w:val="en-US"/>
        </w:rPr>
        <w:t>, thanks to the selection of</w:t>
      </w:r>
      <w:r w:rsidR="001B14EA" w:rsidRPr="001B14EA">
        <w:rPr>
          <w:szCs w:val="22"/>
          <w:lang w:val="en-US"/>
        </w:rPr>
        <w:t xml:space="preserve"> definite hues and clear graphic signs</w:t>
      </w:r>
      <w:r w:rsidR="007C4707" w:rsidRPr="001B14EA">
        <w:rPr>
          <w:szCs w:val="22"/>
          <w:lang w:val="en-US"/>
        </w:rPr>
        <w:t xml:space="preserve">; </w:t>
      </w:r>
      <w:r w:rsidR="001B14EA">
        <w:rPr>
          <w:szCs w:val="22"/>
          <w:lang w:val="en-US"/>
        </w:rPr>
        <w:t xml:space="preserve">in the case of copper engravings such as </w:t>
      </w:r>
      <w:r w:rsidR="007C4707" w:rsidRPr="001B14EA">
        <w:rPr>
          <w:i/>
          <w:szCs w:val="22"/>
          <w:lang w:val="en-US"/>
        </w:rPr>
        <w:t xml:space="preserve">Luna </w:t>
      </w:r>
      <w:proofErr w:type="spellStart"/>
      <w:r w:rsidR="007C4707" w:rsidRPr="001B14EA">
        <w:rPr>
          <w:i/>
          <w:szCs w:val="22"/>
          <w:lang w:val="en-US"/>
        </w:rPr>
        <w:t>Blu</w:t>
      </w:r>
      <w:proofErr w:type="spellEnd"/>
      <w:r w:rsidR="007C4707" w:rsidRPr="001B14EA">
        <w:rPr>
          <w:szCs w:val="22"/>
          <w:lang w:val="en-US"/>
        </w:rPr>
        <w:t xml:space="preserve"> e </w:t>
      </w:r>
      <w:proofErr w:type="spellStart"/>
      <w:r w:rsidR="007C4707" w:rsidRPr="001B14EA">
        <w:rPr>
          <w:i/>
          <w:szCs w:val="22"/>
          <w:lang w:val="en-US"/>
        </w:rPr>
        <w:t>Illusione</w:t>
      </w:r>
      <w:proofErr w:type="spellEnd"/>
      <w:r w:rsidR="001B14EA">
        <w:rPr>
          <w:i/>
          <w:szCs w:val="22"/>
          <w:lang w:val="en-US"/>
        </w:rPr>
        <w:t>/Blue Moon and Illusion</w:t>
      </w:r>
      <w:r w:rsidR="007C4707" w:rsidRPr="001B14EA">
        <w:rPr>
          <w:szCs w:val="22"/>
          <w:lang w:val="en-US"/>
        </w:rPr>
        <w:t xml:space="preserve">, </w:t>
      </w:r>
      <w:r w:rsidR="001B14EA">
        <w:rPr>
          <w:szCs w:val="22"/>
          <w:lang w:val="en-US"/>
        </w:rPr>
        <w:t xml:space="preserve">instead, the strength of the work is especially given by the blending of </w:t>
      </w:r>
      <w:proofErr w:type="spellStart"/>
      <w:r w:rsidR="001B14EA">
        <w:rPr>
          <w:szCs w:val="22"/>
          <w:lang w:val="en-US"/>
        </w:rPr>
        <w:t>colours</w:t>
      </w:r>
      <w:proofErr w:type="spellEnd"/>
      <w:r w:rsidR="001B14EA">
        <w:rPr>
          <w:szCs w:val="22"/>
          <w:lang w:val="en-US"/>
        </w:rPr>
        <w:t xml:space="preserve"> and their variability.</w:t>
      </w:r>
      <w:r w:rsidR="007C4707" w:rsidRPr="001B14EA">
        <w:rPr>
          <w:szCs w:val="22"/>
          <w:lang w:val="en-US"/>
        </w:rPr>
        <w:t xml:space="preserve"> </w:t>
      </w:r>
      <w:r w:rsidR="000B1031">
        <w:rPr>
          <w:szCs w:val="22"/>
          <w:lang w:val="en-US"/>
        </w:rPr>
        <w:t>The chromatic game created in these works is a fundamental feature and it is always present even if sometimes covert</w:t>
      </w:r>
      <w:r w:rsidR="007C4707" w:rsidRPr="000B1031">
        <w:rPr>
          <w:szCs w:val="22"/>
          <w:lang w:val="en-US"/>
        </w:rPr>
        <w:t xml:space="preserve">. </w:t>
      </w:r>
      <w:proofErr w:type="spellStart"/>
      <w:r w:rsidR="007C4707" w:rsidRPr="000B1031">
        <w:rPr>
          <w:i/>
          <w:szCs w:val="22"/>
          <w:lang w:val="en-US"/>
        </w:rPr>
        <w:t>Goffrage</w:t>
      </w:r>
      <w:proofErr w:type="spellEnd"/>
      <w:r w:rsidR="007C4707" w:rsidRPr="000B1031">
        <w:rPr>
          <w:szCs w:val="22"/>
          <w:lang w:val="en-US"/>
        </w:rPr>
        <w:t xml:space="preserve">, </w:t>
      </w:r>
      <w:r w:rsidR="000B1031" w:rsidRPr="000B1031">
        <w:rPr>
          <w:szCs w:val="22"/>
          <w:lang w:val="en-US"/>
        </w:rPr>
        <w:t>app</w:t>
      </w:r>
      <w:r w:rsidR="000B1031">
        <w:rPr>
          <w:szCs w:val="22"/>
          <w:lang w:val="en-US"/>
        </w:rPr>
        <w:t>a</w:t>
      </w:r>
      <w:r w:rsidR="000B1031" w:rsidRPr="000B1031">
        <w:rPr>
          <w:szCs w:val="22"/>
          <w:lang w:val="en-US"/>
        </w:rPr>
        <w:t>rently a white work</w:t>
      </w:r>
      <w:r w:rsidR="007C4707" w:rsidRPr="000B1031">
        <w:rPr>
          <w:szCs w:val="22"/>
          <w:lang w:val="en-US"/>
        </w:rPr>
        <w:t xml:space="preserve">, </w:t>
      </w:r>
      <w:r w:rsidR="000B1031" w:rsidRPr="000B1031">
        <w:rPr>
          <w:szCs w:val="22"/>
          <w:lang w:val="en-US"/>
        </w:rPr>
        <w:t xml:space="preserve">hides </w:t>
      </w:r>
      <w:r w:rsidR="000B1031">
        <w:rPr>
          <w:szCs w:val="22"/>
          <w:lang w:val="en-US"/>
        </w:rPr>
        <w:t xml:space="preserve">faint </w:t>
      </w:r>
      <w:r w:rsidR="000B1031" w:rsidRPr="000B1031">
        <w:rPr>
          <w:szCs w:val="22"/>
          <w:lang w:val="en-US"/>
        </w:rPr>
        <w:t>hues and shades if it is observed from partic</w:t>
      </w:r>
      <w:r w:rsidR="000B1031">
        <w:rPr>
          <w:szCs w:val="22"/>
          <w:lang w:val="en-US"/>
        </w:rPr>
        <w:t>ular angles or hit by the light</w:t>
      </w:r>
      <w:r w:rsidR="007C4707" w:rsidRPr="000B1031">
        <w:rPr>
          <w:szCs w:val="22"/>
          <w:lang w:val="en-US"/>
        </w:rPr>
        <w:t xml:space="preserve">. </w:t>
      </w:r>
    </w:p>
    <w:p w:rsidR="007C4707" w:rsidRPr="000B1031" w:rsidRDefault="000B1031">
      <w:pPr>
        <w:tabs>
          <w:tab w:val="left" w:pos="225"/>
          <w:tab w:val="right" w:pos="10092"/>
        </w:tabs>
        <w:spacing w:after="0" w:line="240" w:lineRule="auto"/>
        <w:jc w:val="both"/>
        <w:rPr>
          <w:szCs w:val="22"/>
          <w:lang w:val="en-US"/>
        </w:rPr>
      </w:pPr>
      <w:r w:rsidRPr="000B1031">
        <w:rPr>
          <w:szCs w:val="22"/>
          <w:lang w:val="en-US"/>
        </w:rPr>
        <w:t xml:space="preserve">The artist defines the works on display as </w:t>
      </w:r>
      <w:r w:rsidR="007C4707" w:rsidRPr="000B1031">
        <w:rPr>
          <w:szCs w:val="22"/>
          <w:lang w:val="en-US"/>
        </w:rPr>
        <w:t>“</w:t>
      </w:r>
      <w:proofErr w:type="spellStart"/>
      <w:r w:rsidR="007C4707" w:rsidRPr="000B1031">
        <w:rPr>
          <w:szCs w:val="22"/>
          <w:lang w:val="en-US"/>
        </w:rPr>
        <w:t>Illusione</w:t>
      </w:r>
      <w:proofErr w:type="spellEnd"/>
      <w:r w:rsidRPr="000B1031">
        <w:rPr>
          <w:szCs w:val="22"/>
          <w:lang w:val="en-US"/>
        </w:rPr>
        <w:t>/Illusion</w:t>
      </w:r>
      <w:r w:rsidR="007C4707" w:rsidRPr="000B1031">
        <w:rPr>
          <w:szCs w:val="22"/>
          <w:lang w:val="en-US"/>
        </w:rPr>
        <w:t xml:space="preserve">” </w:t>
      </w:r>
      <w:r w:rsidRPr="000B1031">
        <w:rPr>
          <w:szCs w:val="22"/>
          <w:lang w:val="en-US"/>
        </w:rPr>
        <w:t>where the inescapable elem</w:t>
      </w:r>
      <w:r>
        <w:rPr>
          <w:szCs w:val="22"/>
          <w:lang w:val="en-US"/>
        </w:rPr>
        <w:t>e</w:t>
      </w:r>
      <w:r w:rsidRPr="000B1031">
        <w:rPr>
          <w:szCs w:val="22"/>
          <w:lang w:val="en-US"/>
        </w:rPr>
        <w:t xml:space="preserve">nts, sign and </w:t>
      </w:r>
      <w:proofErr w:type="spellStart"/>
      <w:r w:rsidRPr="000B1031">
        <w:rPr>
          <w:szCs w:val="22"/>
          <w:lang w:val="en-US"/>
        </w:rPr>
        <w:t>colour</w:t>
      </w:r>
      <w:proofErr w:type="spellEnd"/>
      <w:r w:rsidRPr="000B1031">
        <w:rPr>
          <w:szCs w:val="22"/>
          <w:lang w:val="en-US"/>
        </w:rPr>
        <w:t xml:space="preserve">, </w:t>
      </w:r>
      <w:r>
        <w:rPr>
          <w:szCs w:val="22"/>
          <w:lang w:val="en-US"/>
        </w:rPr>
        <w:t xml:space="preserve">take on </w:t>
      </w:r>
      <w:r w:rsidR="00D55E33">
        <w:rPr>
          <w:szCs w:val="22"/>
          <w:lang w:val="en-US"/>
        </w:rPr>
        <w:t xml:space="preserve">a </w:t>
      </w:r>
      <w:r>
        <w:rPr>
          <w:szCs w:val="22"/>
          <w:lang w:val="en-US"/>
        </w:rPr>
        <w:t xml:space="preserve">very different significance. </w:t>
      </w:r>
      <w:r w:rsidRPr="000B1031">
        <w:rPr>
          <w:szCs w:val="22"/>
          <w:lang w:val="en-US"/>
        </w:rPr>
        <w:t xml:space="preserve">The sign is reckoned as the essence, the force </w:t>
      </w:r>
      <w:r w:rsidRPr="000B1031">
        <w:rPr>
          <w:szCs w:val="22"/>
          <w:lang w:val="en-US"/>
        </w:rPr>
        <w:lastRenderedPageBreak/>
        <w:t>lead by thought, as the</w:t>
      </w:r>
      <w:r>
        <w:rPr>
          <w:szCs w:val="22"/>
          <w:lang w:val="en-US"/>
        </w:rPr>
        <w:t xml:space="preserve"> tone, the definition. </w:t>
      </w:r>
      <w:proofErr w:type="spellStart"/>
      <w:r w:rsidRPr="000B1031">
        <w:rPr>
          <w:szCs w:val="22"/>
          <w:lang w:val="en-US"/>
        </w:rPr>
        <w:t>Colour</w:t>
      </w:r>
      <w:proofErr w:type="spellEnd"/>
      <w:r w:rsidRPr="000B1031">
        <w:rPr>
          <w:szCs w:val="22"/>
          <w:lang w:val="en-US"/>
        </w:rPr>
        <w:t xml:space="preserve"> is the changing reality, elusive, which evolves and </w:t>
      </w:r>
      <w:r>
        <w:rPr>
          <w:szCs w:val="22"/>
          <w:lang w:val="en-US"/>
        </w:rPr>
        <w:t>changes</w:t>
      </w:r>
      <w:r w:rsidRPr="000B1031">
        <w:rPr>
          <w:szCs w:val="22"/>
          <w:lang w:val="en-US"/>
        </w:rPr>
        <w:t xml:space="preserve"> </w:t>
      </w:r>
      <w:r>
        <w:rPr>
          <w:szCs w:val="22"/>
          <w:lang w:val="en-US"/>
        </w:rPr>
        <w:t>according to the light</w:t>
      </w:r>
      <w:r w:rsidR="007C4707" w:rsidRPr="000B1031">
        <w:rPr>
          <w:szCs w:val="22"/>
          <w:lang w:val="en-US"/>
        </w:rPr>
        <w:t xml:space="preserve">. </w:t>
      </w:r>
    </w:p>
    <w:p w:rsidR="007C4707" w:rsidRPr="00082F1F" w:rsidRDefault="00BB644C">
      <w:pPr>
        <w:tabs>
          <w:tab w:val="left" w:pos="225"/>
          <w:tab w:val="right" w:pos="10092"/>
        </w:tabs>
        <w:spacing w:after="0" w:line="240" w:lineRule="auto"/>
        <w:jc w:val="both"/>
        <w:rPr>
          <w:i/>
          <w:szCs w:val="22"/>
          <w:lang w:val="en-US"/>
        </w:rPr>
      </w:pPr>
      <w:r>
        <w:rPr>
          <w:szCs w:val="22"/>
          <w:lang w:val="en-US"/>
        </w:rPr>
        <w:t>The a</w:t>
      </w:r>
      <w:r w:rsidR="000B1031" w:rsidRPr="00082F1F">
        <w:rPr>
          <w:szCs w:val="22"/>
          <w:lang w:val="en-US"/>
        </w:rPr>
        <w:t>rtists says</w:t>
      </w:r>
      <w:r w:rsidR="007C4707" w:rsidRPr="00082F1F">
        <w:rPr>
          <w:szCs w:val="22"/>
          <w:lang w:val="en-US"/>
        </w:rPr>
        <w:t>:</w:t>
      </w:r>
      <w:r w:rsidR="007C4707" w:rsidRPr="00082F1F">
        <w:rPr>
          <w:i/>
          <w:szCs w:val="22"/>
          <w:lang w:val="en-US"/>
        </w:rPr>
        <w:t xml:space="preserve"> “</w:t>
      </w:r>
      <w:r w:rsidR="00082F1F" w:rsidRPr="00082F1F">
        <w:rPr>
          <w:i/>
          <w:szCs w:val="22"/>
          <w:lang w:val="en-US"/>
        </w:rPr>
        <w:t xml:space="preserve">Beauty is the appearance of a finished work, in fact the signs used to make the plates are signs </w:t>
      </w:r>
      <w:r w:rsidR="00082F1F">
        <w:rPr>
          <w:i/>
          <w:szCs w:val="22"/>
          <w:lang w:val="en-US"/>
        </w:rPr>
        <w:t>strongly</w:t>
      </w:r>
      <w:r w:rsidR="00082F1F" w:rsidRPr="00082F1F">
        <w:rPr>
          <w:i/>
          <w:szCs w:val="22"/>
          <w:lang w:val="en-US"/>
        </w:rPr>
        <w:t xml:space="preserve"> pulled out from the hard wooden surface</w:t>
      </w:r>
      <w:r w:rsidR="007C4707" w:rsidRPr="00082F1F">
        <w:rPr>
          <w:i/>
          <w:szCs w:val="22"/>
          <w:lang w:val="en-US"/>
        </w:rPr>
        <w:t xml:space="preserve">, </w:t>
      </w:r>
      <w:r w:rsidR="00082F1F">
        <w:rPr>
          <w:i/>
          <w:szCs w:val="22"/>
          <w:lang w:val="en-US"/>
        </w:rPr>
        <w:t xml:space="preserve">or material pastes thrown and worked on the plates, all done </w:t>
      </w:r>
      <w:r w:rsidR="0070564D">
        <w:rPr>
          <w:i/>
          <w:szCs w:val="22"/>
          <w:lang w:val="en-US"/>
        </w:rPr>
        <w:t>in</w:t>
      </w:r>
      <w:r w:rsidR="00082F1F">
        <w:rPr>
          <w:i/>
          <w:szCs w:val="22"/>
          <w:lang w:val="en-US"/>
        </w:rPr>
        <w:t xml:space="preserve"> speed as </w:t>
      </w:r>
      <w:r w:rsidR="0070564D">
        <w:rPr>
          <w:i/>
          <w:szCs w:val="22"/>
          <w:lang w:val="en-US"/>
        </w:rPr>
        <w:t xml:space="preserve">if </w:t>
      </w:r>
      <w:r w:rsidR="00082F1F">
        <w:rPr>
          <w:i/>
          <w:szCs w:val="22"/>
          <w:lang w:val="en-US"/>
        </w:rPr>
        <w:t xml:space="preserve">to </w:t>
      </w:r>
      <w:r w:rsidR="0070564D">
        <w:rPr>
          <w:i/>
          <w:szCs w:val="22"/>
          <w:lang w:val="en-US"/>
        </w:rPr>
        <w:t>overcome</w:t>
      </w:r>
      <w:r w:rsidR="00082F1F">
        <w:rPr>
          <w:i/>
          <w:szCs w:val="22"/>
          <w:lang w:val="en-US"/>
        </w:rPr>
        <w:t xml:space="preserve"> the limiting nature of the material</w:t>
      </w:r>
      <w:r w:rsidR="007C4707" w:rsidRPr="00082F1F">
        <w:rPr>
          <w:i/>
          <w:szCs w:val="22"/>
          <w:lang w:val="en-US"/>
        </w:rPr>
        <w:t>”.</w:t>
      </w:r>
    </w:p>
    <w:p w:rsidR="007C4707" w:rsidRPr="00082F1F" w:rsidRDefault="007C4707">
      <w:pPr>
        <w:spacing w:after="0" w:line="240" w:lineRule="auto"/>
        <w:jc w:val="both"/>
        <w:rPr>
          <w:szCs w:val="22"/>
          <w:lang w:val="en-US"/>
        </w:rPr>
      </w:pPr>
    </w:p>
    <w:p w:rsidR="007C4707" w:rsidRPr="00082F1F" w:rsidRDefault="00082F1F" w:rsidP="00DC2700">
      <w:pPr>
        <w:spacing w:after="0" w:line="240" w:lineRule="auto"/>
        <w:jc w:val="both"/>
        <w:rPr>
          <w:szCs w:val="22"/>
          <w:lang w:val="en-US"/>
        </w:rPr>
      </w:pPr>
      <w:r w:rsidRPr="00082F1F">
        <w:rPr>
          <w:szCs w:val="22"/>
          <w:lang w:val="en-US"/>
        </w:rPr>
        <w:t xml:space="preserve">Special thanks to </w:t>
      </w:r>
      <w:r w:rsidR="0067382D" w:rsidRPr="00082F1F">
        <w:rPr>
          <w:szCs w:val="22"/>
          <w:lang w:val="en-US"/>
        </w:rPr>
        <w:t xml:space="preserve">MERCK </w:t>
      </w:r>
      <w:proofErr w:type="spellStart"/>
      <w:r w:rsidR="0067382D" w:rsidRPr="00082F1F">
        <w:rPr>
          <w:szCs w:val="22"/>
          <w:lang w:val="en-US"/>
        </w:rPr>
        <w:t>S.p.A</w:t>
      </w:r>
      <w:proofErr w:type="spellEnd"/>
      <w:r w:rsidR="0067382D" w:rsidRPr="00082F1F">
        <w:rPr>
          <w:szCs w:val="22"/>
          <w:lang w:val="en-US"/>
        </w:rPr>
        <w:t xml:space="preserve">. </w:t>
      </w:r>
      <w:r w:rsidRPr="00082F1F">
        <w:rPr>
          <w:szCs w:val="22"/>
          <w:lang w:val="en-US"/>
        </w:rPr>
        <w:t xml:space="preserve">for providing special </w:t>
      </w:r>
      <w:r w:rsidR="00623D92">
        <w:rPr>
          <w:szCs w:val="22"/>
          <w:lang w:val="en-US"/>
        </w:rPr>
        <w:t>vibrant</w:t>
      </w:r>
      <w:r w:rsidRPr="00082F1F">
        <w:rPr>
          <w:szCs w:val="22"/>
          <w:lang w:val="en-US"/>
        </w:rPr>
        <w:t xml:space="preserve"> pigments and </w:t>
      </w:r>
      <w:r w:rsidR="0067382D" w:rsidRPr="00082F1F">
        <w:rPr>
          <w:szCs w:val="22"/>
          <w:lang w:val="en-US"/>
        </w:rPr>
        <w:t xml:space="preserve">SUN CHEMICAL </w:t>
      </w:r>
      <w:r>
        <w:rPr>
          <w:szCs w:val="22"/>
          <w:lang w:val="en-US"/>
        </w:rPr>
        <w:t xml:space="preserve">for providing </w:t>
      </w:r>
      <w:proofErr w:type="spellStart"/>
      <w:r w:rsidR="00BB644C">
        <w:rPr>
          <w:szCs w:val="22"/>
          <w:lang w:val="en-US"/>
        </w:rPr>
        <w:t>semifinished</w:t>
      </w:r>
      <w:proofErr w:type="spellEnd"/>
      <w:r w:rsidR="00BB644C">
        <w:rPr>
          <w:szCs w:val="22"/>
          <w:lang w:val="en-US"/>
        </w:rPr>
        <w:t xml:space="preserve"> products for graphics application</w:t>
      </w:r>
      <w:r w:rsidR="00F33EE6" w:rsidRPr="00082F1F">
        <w:rPr>
          <w:szCs w:val="22"/>
          <w:lang w:val="en-US"/>
        </w:rPr>
        <w:t>.</w:t>
      </w:r>
    </w:p>
    <w:p w:rsidR="007D6010" w:rsidRPr="00082F1F" w:rsidRDefault="007D6010">
      <w:pPr>
        <w:spacing w:after="0" w:line="240" w:lineRule="auto"/>
        <w:rPr>
          <w:lang w:val="en-US"/>
        </w:rPr>
      </w:pPr>
    </w:p>
    <w:p w:rsidR="007C4707" w:rsidRDefault="00A50529">
      <w:pPr>
        <w:spacing w:after="0" w:line="24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Details</w:t>
      </w:r>
      <w:proofErr w:type="spellEnd"/>
      <w:r w:rsidR="007C4707">
        <w:rPr>
          <w:b/>
          <w:u w:val="single"/>
        </w:rPr>
        <w:t xml:space="preserve"> </w:t>
      </w:r>
    </w:p>
    <w:p w:rsidR="007C4707" w:rsidRDefault="007C4707">
      <w:pPr>
        <w:spacing w:after="0" w:line="240" w:lineRule="auto"/>
        <w:jc w:val="both"/>
        <w:rPr>
          <w:color w:val="000000"/>
          <w:sz w:val="16"/>
          <w:lang w:eastAsia="it-IT"/>
        </w:rPr>
      </w:pPr>
      <w:r>
        <w:rPr>
          <w:b/>
          <w:sz w:val="16"/>
          <w:u w:val="single"/>
        </w:rPr>
        <w:t xml:space="preserve"> </w:t>
      </w:r>
    </w:p>
    <w:p w:rsidR="007C4707" w:rsidRDefault="00A50529">
      <w:pPr>
        <w:pStyle w:val="Rientrocorpodeltesto"/>
        <w:rPr>
          <w:b/>
          <w:sz w:val="22"/>
        </w:rPr>
      </w:pPr>
      <w:r>
        <w:rPr>
          <w:b/>
          <w:sz w:val="22"/>
        </w:rPr>
        <w:t>Title</w:t>
      </w:r>
      <w:r w:rsidR="007C4707">
        <w:rPr>
          <w:b/>
          <w:sz w:val="22"/>
        </w:rPr>
        <w:tab/>
      </w:r>
      <w:r w:rsidR="007C4707">
        <w:rPr>
          <w:b/>
          <w:sz w:val="22"/>
        </w:rPr>
        <w:tab/>
      </w:r>
      <w:r w:rsidR="007C4707">
        <w:rPr>
          <w:b/>
          <w:sz w:val="22"/>
        </w:rPr>
        <w:tab/>
        <w:t>PROVA D’ARTISTA. Sperimentazioni tra grafica, segno e colore</w:t>
      </w:r>
      <w:r>
        <w:rPr>
          <w:b/>
          <w:sz w:val="22"/>
        </w:rPr>
        <w:t>/</w:t>
      </w:r>
    </w:p>
    <w:p w:rsidR="00A50529" w:rsidRPr="00A50529" w:rsidRDefault="00A50529">
      <w:pPr>
        <w:pStyle w:val="Rientrocorpodeltesto"/>
        <w:rPr>
          <w:b/>
          <w:sz w:val="22"/>
          <w:lang w:val="en-US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83CCE">
        <w:rPr>
          <w:b/>
          <w:sz w:val="22"/>
          <w:lang w:val="en-US"/>
        </w:rPr>
        <w:t>ARTIST'S PROOF. Exp</w:t>
      </w:r>
      <w:r w:rsidRPr="00A50529">
        <w:rPr>
          <w:b/>
          <w:sz w:val="22"/>
          <w:lang w:val="en-US"/>
        </w:rPr>
        <w:t xml:space="preserve">erimentations across graphics, sign and </w:t>
      </w:r>
      <w:proofErr w:type="spellStart"/>
      <w:r w:rsidRPr="00A50529">
        <w:rPr>
          <w:b/>
          <w:sz w:val="22"/>
          <w:lang w:val="en-US"/>
        </w:rPr>
        <w:t>colour</w:t>
      </w:r>
      <w:proofErr w:type="spellEnd"/>
    </w:p>
    <w:p w:rsidR="007C4707" w:rsidRDefault="00A50529">
      <w:pPr>
        <w:pStyle w:val="Rientrocorpodeltesto"/>
        <w:rPr>
          <w:b/>
          <w:sz w:val="22"/>
        </w:rPr>
      </w:pPr>
      <w:proofErr w:type="spellStart"/>
      <w:r>
        <w:rPr>
          <w:b/>
          <w:sz w:val="22"/>
        </w:rPr>
        <w:t>Curated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by</w:t>
      </w:r>
      <w:proofErr w:type="spellEnd"/>
      <w:r w:rsidR="007C4707">
        <w:rPr>
          <w:b/>
          <w:sz w:val="22"/>
        </w:rPr>
        <w:tab/>
      </w:r>
      <w:r w:rsidR="007C4707">
        <w:rPr>
          <w:b/>
          <w:sz w:val="22"/>
        </w:rPr>
        <w:tab/>
      </w:r>
      <w:r w:rsidR="007C4707">
        <w:rPr>
          <w:b/>
          <w:sz w:val="22"/>
        </w:rPr>
        <w:tab/>
      </w:r>
      <w:r w:rsidR="007C4707">
        <w:rPr>
          <w:sz w:val="22"/>
        </w:rPr>
        <w:t xml:space="preserve">Susanna </w:t>
      </w:r>
      <w:proofErr w:type="spellStart"/>
      <w:r w:rsidR="007C4707">
        <w:rPr>
          <w:sz w:val="22"/>
        </w:rPr>
        <w:t>Zatti</w:t>
      </w:r>
      <w:proofErr w:type="spellEnd"/>
      <w:r w:rsidR="007C4707">
        <w:rPr>
          <w:b/>
          <w:sz w:val="22"/>
        </w:rPr>
        <w:tab/>
        <w:t xml:space="preserve"> </w:t>
      </w:r>
      <w:r w:rsidR="009E198C">
        <w:rPr>
          <w:sz w:val="22"/>
        </w:rPr>
        <w:t>and</w:t>
      </w:r>
      <w:r w:rsidR="007C4707">
        <w:rPr>
          <w:b/>
          <w:sz w:val="22"/>
        </w:rPr>
        <w:t xml:space="preserve"> </w:t>
      </w:r>
      <w:r w:rsidR="007C4707">
        <w:rPr>
          <w:sz w:val="22"/>
        </w:rPr>
        <w:t xml:space="preserve">Francesca </w:t>
      </w:r>
      <w:proofErr w:type="spellStart"/>
      <w:r w:rsidR="007C4707">
        <w:rPr>
          <w:sz w:val="22"/>
        </w:rPr>
        <w:t>Porreca</w:t>
      </w:r>
      <w:proofErr w:type="spellEnd"/>
      <w:r w:rsidR="007C4707">
        <w:rPr>
          <w:b/>
          <w:sz w:val="22"/>
        </w:rPr>
        <w:tab/>
      </w:r>
    </w:p>
    <w:p w:rsidR="007C4707" w:rsidRDefault="00A50529">
      <w:pPr>
        <w:pStyle w:val="Rientrocorpodeltesto"/>
        <w:ind w:left="2835" w:hanging="2835"/>
        <w:rPr>
          <w:b/>
          <w:sz w:val="22"/>
        </w:rPr>
      </w:pPr>
      <w:proofErr w:type="spellStart"/>
      <w:r>
        <w:rPr>
          <w:b/>
          <w:sz w:val="22"/>
        </w:rPr>
        <w:t>Venue</w:t>
      </w:r>
      <w:proofErr w:type="spellEnd"/>
      <w:r w:rsidR="007C4707">
        <w:rPr>
          <w:sz w:val="22"/>
        </w:rPr>
        <w:tab/>
      </w:r>
      <w:r w:rsidR="009E198C">
        <w:rPr>
          <w:b/>
          <w:sz w:val="22"/>
        </w:rPr>
        <w:t>VISCONTI CASTLE</w:t>
      </w:r>
      <w:r w:rsidR="007C4707">
        <w:rPr>
          <w:b/>
          <w:sz w:val="22"/>
        </w:rPr>
        <w:t xml:space="preserve"> </w:t>
      </w:r>
      <w:proofErr w:type="spellStart"/>
      <w:r w:rsidR="009E198C">
        <w:rPr>
          <w:b/>
          <w:sz w:val="22"/>
        </w:rPr>
        <w:t>of</w:t>
      </w:r>
      <w:proofErr w:type="spellEnd"/>
      <w:r w:rsidR="007C4707">
        <w:rPr>
          <w:b/>
          <w:sz w:val="22"/>
        </w:rPr>
        <w:t xml:space="preserve"> Pavia</w:t>
      </w:r>
    </w:p>
    <w:p w:rsidR="007C4707" w:rsidRDefault="009E198C">
      <w:pPr>
        <w:shd w:val="clear" w:color="auto" w:fill="FFFFFF"/>
        <w:spacing w:after="0"/>
        <w:ind w:left="2124" w:firstLine="708"/>
        <w:rPr>
          <w:rFonts w:eastAsia="Times New Roman"/>
          <w:color w:val="000000"/>
          <w:lang w:eastAsia="it-IT"/>
        </w:rPr>
      </w:pPr>
      <w:proofErr w:type="spellStart"/>
      <w:r>
        <w:rPr>
          <w:rFonts w:eastAsia="Times New Roman"/>
          <w:color w:val="000000"/>
          <w:lang w:eastAsia="it-IT"/>
        </w:rPr>
        <w:t>entrance</w:t>
      </w:r>
      <w:proofErr w:type="spellEnd"/>
      <w:r>
        <w:rPr>
          <w:rFonts w:eastAsia="Times New Roman"/>
          <w:color w:val="000000"/>
          <w:lang w:eastAsia="it-IT"/>
        </w:rPr>
        <w:t xml:space="preserve"> </w:t>
      </w:r>
      <w:proofErr w:type="spellStart"/>
      <w:r>
        <w:rPr>
          <w:rFonts w:eastAsia="Times New Roman"/>
          <w:color w:val="000000"/>
          <w:lang w:eastAsia="it-IT"/>
        </w:rPr>
        <w:t>from</w:t>
      </w:r>
      <w:proofErr w:type="spellEnd"/>
      <w:r>
        <w:rPr>
          <w:rFonts w:eastAsia="Times New Roman"/>
          <w:color w:val="000000"/>
          <w:lang w:eastAsia="it-IT"/>
        </w:rPr>
        <w:t xml:space="preserve"> V</w:t>
      </w:r>
      <w:r w:rsidR="007C4707">
        <w:rPr>
          <w:rFonts w:eastAsia="Times New Roman"/>
          <w:color w:val="000000"/>
          <w:lang w:eastAsia="it-IT"/>
        </w:rPr>
        <w:t>iale XI febbraio, Pavia</w:t>
      </w:r>
    </w:p>
    <w:p w:rsidR="007C4707" w:rsidRPr="009E198C" w:rsidRDefault="00A50529">
      <w:pPr>
        <w:pStyle w:val="Rientrocorpodeltesto"/>
        <w:rPr>
          <w:b/>
          <w:sz w:val="22"/>
          <w:lang w:val="en-US"/>
        </w:rPr>
      </w:pPr>
      <w:r w:rsidRPr="009E198C">
        <w:rPr>
          <w:b/>
          <w:sz w:val="22"/>
          <w:lang w:val="en-US"/>
        </w:rPr>
        <w:t>Dates</w:t>
      </w:r>
      <w:r w:rsidR="007C4707" w:rsidRPr="009E198C">
        <w:rPr>
          <w:b/>
          <w:sz w:val="22"/>
          <w:lang w:val="en-US"/>
        </w:rPr>
        <w:tab/>
      </w:r>
      <w:r w:rsidR="007C4707" w:rsidRPr="009E198C">
        <w:rPr>
          <w:sz w:val="22"/>
          <w:lang w:val="en-US"/>
        </w:rPr>
        <w:tab/>
      </w:r>
      <w:r w:rsidR="007C4707" w:rsidRPr="009E198C">
        <w:rPr>
          <w:sz w:val="22"/>
          <w:lang w:val="en-US"/>
        </w:rPr>
        <w:tab/>
      </w:r>
      <w:r w:rsidR="007C4707" w:rsidRPr="009E198C">
        <w:rPr>
          <w:sz w:val="22"/>
          <w:lang w:val="en-US"/>
        </w:rPr>
        <w:tab/>
        <w:t xml:space="preserve">5 </w:t>
      </w:r>
      <w:r w:rsidR="009E198C" w:rsidRPr="009E198C">
        <w:rPr>
          <w:sz w:val="22"/>
          <w:lang w:val="en-US"/>
        </w:rPr>
        <w:t>May</w:t>
      </w:r>
      <w:r w:rsidR="007C4707" w:rsidRPr="009E198C">
        <w:rPr>
          <w:sz w:val="22"/>
          <w:lang w:val="en-US"/>
        </w:rPr>
        <w:t xml:space="preserve"> – 3 </w:t>
      </w:r>
      <w:r w:rsidR="009E198C" w:rsidRPr="009E198C">
        <w:rPr>
          <w:sz w:val="22"/>
          <w:lang w:val="en-US"/>
        </w:rPr>
        <w:t>June</w:t>
      </w:r>
      <w:r w:rsidR="007C4707" w:rsidRPr="009E198C">
        <w:rPr>
          <w:sz w:val="22"/>
          <w:lang w:val="en-US"/>
        </w:rPr>
        <w:t xml:space="preserve"> 2012</w:t>
      </w:r>
    </w:p>
    <w:p w:rsidR="00BB644C" w:rsidRDefault="00A50529">
      <w:pPr>
        <w:pStyle w:val="Rientrocorpodeltesto"/>
        <w:rPr>
          <w:b/>
          <w:sz w:val="22"/>
          <w:lang w:val="en-US"/>
        </w:rPr>
      </w:pPr>
      <w:r w:rsidRPr="009E198C">
        <w:rPr>
          <w:b/>
          <w:sz w:val="22"/>
          <w:lang w:val="en-US"/>
        </w:rPr>
        <w:t>Grand opening</w:t>
      </w:r>
      <w:r w:rsidR="007C4707" w:rsidRPr="009E198C">
        <w:rPr>
          <w:b/>
          <w:sz w:val="22"/>
          <w:lang w:val="en-US"/>
        </w:rPr>
        <w:tab/>
      </w:r>
      <w:r w:rsidR="007C4707" w:rsidRPr="009E198C">
        <w:rPr>
          <w:b/>
          <w:sz w:val="22"/>
          <w:lang w:val="en-US"/>
        </w:rPr>
        <w:tab/>
      </w:r>
      <w:r w:rsidR="009E198C" w:rsidRPr="009E198C">
        <w:rPr>
          <w:sz w:val="22"/>
          <w:lang w:val="en-US"/>
        </w:rPr>
        <w:t xml:space="preserve">Friday, </w:t>
      </w:r>
      <w:r w:rsidR="007C4707" w:rsidRPr="009E198C">
        <w:rPr>
          <w:sz w:val="22"/>
          <w:lang w:val="en-US"/>
        </w:rPr>
        <w:t xml:space="preserve">4 </w:t>
      </w:r>
      <w:r w:rsidR="009E198C">
        <w:rPr>
          <w:sz w:val="22"/>
          <w:lang w:val="en-US"/>
        </w:rPr>
        <w:t>May</w:t>
      </w:r>
      <w:r w:rsidR="007C4707" w:rsidRPr="009E198C">
        <w:rPr>
          <w:sz w:val="22"/>
          <w:lang w:val="en-US"/>
        </w:rPr>
        <w:t xml:space="preserve"> </w:t>
      </w:r>
      <w:r w:rsidR="009E198C">
        <w:rPr>
          <w:sz w:val="22"/>
          <w:lang w:val="en-US"/>
        </w:rPr>
        <w:t>at</w:t>
      </w:r>
      <w:r w:rsidR="007C4707" w:rsidRPr="009E198C">
        <w:rPr>
          <w:sz w:val="22"/>
          <w:lang w:val="en-US"/>
        </w:rPr>
        <w:t xml:space="preserve"> </w:t>
      </w:r>
      <w:r w:rsidR="009E198C">
        <w:rPr>
          <w:sz w:val="22"/>
          <w:lang w:val="en-US"/>
        </w:rPr>
        <w:t>6</w:t>
      </w:r>
      <w:r w:rsidR="00FF7950">
        <w:rPr>
          <w:sz w:val="22"/>
          <w:lang w:val="en-US"/>
        </w:rPr>
        <w:t>p</w:t>
      </w:r>
      <w:r w:rsidR="009E198C">
        <w:rPr>
          <w:sz w:val="22"/>
          <w:lang w:val="en-US"/>
        </w:rPr>
        <w:t>m</w:t>
      </w:r>
    </w:p>
    <w:p w:rsidR="007C4707" w:rsidRPr="00BB644C" w:rsidRDefault="00A50529">
      <w:pPr>
        <w:pStyle w:val="Rientrocorpodeltesto"/>
        <w:rPr>
          <w:b/>
          <w:sz w:val="22"/>
          <w:lang w:val="en-US"/>
        </w:rPr>
      </w:pPr>
      <w:r w:rsidRPr="009E198C">
        <w:rPr>
          <w:b/>
          <w:sz w:val="22"/>
          <w:lang w:val="en-US"/>
        </w:rPr>
        <w:t>Opening hours</w:t>
      </w:r>
      <w:r w:rsidR="007C4707" w:rsidRPr="009E198C">
        <w:rPr>
          <w:b/>
          <w:sz w:val="22"/>
          <w:lang w:val="en-US"/>
        </w:rPr>
        <w:tab/>
        <w:t xml:space="preserve"> </w:t>
      </w:r>
      <w:r w:rsidR="007C4707" w:rsidRPr="009E198C">
        <w:rPr>
          <w:b/>
          <w:sz w:val="22"/>
          <w:lang w:val="en-US"/>
        </w:rPr>
        <w:tab/>
      </w:r>
      <w:r w:rsidR="009E198C" w:rsidRPr="009E198C">
        <w:rPr>
          <w:sz w:val="22"/>
          <w:lang w:val="en-US"/>
        </w:rPr>
        <w:t>from</w:t>
      </w:r>
      <w:r w:rsidR="007C4707" w:rsidRPr="009E198C">
        <w:rPr>
          <w:sz w:val="22"/>
          <w:lang w:val="en-US"/>
        </w:rPr>
        <w:t xml:space="preserve"> 10</w:t>
      </w:r>
      <w:r w:rsidR="0044410D">
        <w:rPr>
          <w:sz w:val="22"/>
          <w:lang w:val="en-US"/>
        </w:rPr>
        <w:t>am</w:t>
      </w:r>
      <w:r w:rsidR="007C4707" w:rsidRPr="009E198C">
        <w:rPr>
          <w:sz w:val="22"/>
          <w:lang w:val="en-US"/>
        </w:rPr>
        <w:t xml:space="preserve"> </w:t>
      </w:r>
      <w:r w:rsidR="009E198C" w:rsidRPr="009E198C">
        <w:rPr>
          <w:sz w:val="22"/>
          <w:lang w:val="en-US"/>
        </w:rPr>
        <w:t>to</w:t>
      </w:r>
      <w:r w:rsidR="007C4707" w:rsidRPr="009E198C">
        <w:rPr>
          <w:sz w:val="22"/>
          <w:lang w:val="en-US"/>
        </w:rPr>
        <w:t xml:space="preserve"> </w:t>
      </w:r>
      <w:r w:rsidR="009E198C" w:rsidRPr="009E198C">
        <w:rPr>
          <w:sz w:val="22"/>
          <w:lang w:val="en-US"/>
        </w:rPr>
        <w:t>5</w:t>
      </w:r>
      <w:r w:rsidR="000808D1" w:rsidRPr="009E198C">
        <w:rPr>
          <w:sz w:val="22"/>
          <w:lang w:val="en-US"/>
        </w:rPr>
        <w:t>.50</w:t>
      </w:r>
      <w:r w:rsidR="009E198C" w:rsidRPr="009E198C">
        <w:rPr>
          <w:sz w:val="22"/>
          <w:lang w:val="en-US"/>
        </w:rPr>
        <w:t>pm</w:t>
      </w:r>
      <w:r w:rsidR="000808D1" w:rsidRPr="009E198C">
        <w:rPr>
          <w:sz w:val="22"/>
          <w:lang w:val="en-US"/>
        </w:rPr>
        <w:t>,</w:t>
      </w:r>
      <w:r w:rsidR="007C4707" w:rsidRPr="009E198C">
        <w:rPr>
          <w:sz w:val="22"/>
          <w:lang w:val="en-US"/>
        </w:rPr>
        <w:t xml:space="preserve"> </w:t>
      </w:r>
      <w:r w:rsidR="00B91136">
        <w:rPr>
          <w:sz w:val="22"/>
          <w:lang w:val="en-US"/>
        </w:rPr>
        <w:t xml:space="preserve">closed Mondays. </w:t>
      </w:r>
    </w:p>
    <w:p w:rsidR="007C4707" w:rsidRPr="0070564D" w:rsidRDefault="007C4707" w:rsidP="00BB644C">
      <w:pPr>
        <w:spacing w:after="0" w:line="240" w:lineRule="auto"/>
        <w:ind w:left="2835" w:hanging="2835"/>
        <w:jc w:val="both"/>
      </w:pPr>
      <w:proofErr w:type="spellStart"/>
      <w:r w:rsidRPr="0070564D">
        <w:rPr>
          <w:b/>
        </w:rPr>
        <w:t>Catalog</w:t>
      </w:r>
      <w:r w:rsidR="00A50529" w:rsidRPr="0070564D">
        <w:rPr>
          <w:b/>
        </w:rPr>
        <w:t>ue</w:t>
      </w:r>
      <w:proofErr w:type="spellEnd"/>
      <w:r w:rsidRPr="0070564D">
        <w:rPr>
          <w:b/>
        </w:rPr>
        <w:tab/>
      </w:r>
      <w:proofErr w:type="spellStart"/>
      <w:r w:rsidR="00541FBA" w:rsidRPr="0070564D">
        <w:t>E-soul</w:t>
      </w:r>
      <w:proofErr w:type="spellEnd"/>
      <w:r w:rsidR="00541FBA" w:rsidRPr="0070564D">
        <w:t>, Pavia</w:t>
      </w:r>
    </w:p>
    <w:p w:rsidR="00BB6750" w:rsidRPr="0070564D" w:rsidRDefault="00BB6750">
      <w:pPr>
        <w:spacing w:after="0" w:line="240" w:lineRule="auto"/>
        <w:ind w:left="2835" w:hanging="3261"/>
        <w:jc w:val="both"/>
        <w:rPr>
          <w:b/>
        </w:rPr>
      </w:pPr>
    </w:p>
    <w:p w:rsidR="007C4707" w:rsidRPr="0070564D" w:rsidRDefault="007C4707">
      <w:pPr>
        <w:spacing w:after="0" w:line="240" w:lineRule="auto"/>
        <w:ind w:left="2835" w:hanging="3261"/>
        <w:jc w:val="both"/>
        <w:rPr>
          <w:b/>
          <w:sz w:val="12"/>
          <w:u w:val="single"/>
        </w:rPr>
      </w:pPr>
    </w:p>
    <w:p w:rsidR="004A4C66" w:rsidRPr="0070564D" w:rsidRDefault="00BB644C">
      <w:pPr>
        <w:pStyle w:val="Rientrocorpodeltesto"/>
        <w:tabs>
          <w:tab w:val="left" w:pos="2835"/>
        </w:tabs>
        <w:ind w:left="2832" w:hanging="2832"/>
        <w:rPr>
          <w:sz w:val="22"/>
        </w:rPr>
      </w:pPr>
      <w:r w:rsidRPr="0070564D">
        <w:rPr>
          <w:b/>
          <w:sz w:val="22"/>
          <w:u w:val="single"/>
        </w:rPr>
        <w:t>Info</w:t>
      </w:r>
      <w:r w:rsidR="007C4707" w:rsidRPr="0070564D">
        <w:rPr>
          <w:b/>
          <w:sz w:val="22"/>
        </w:rPr>
        <w:tab/>
      </w:r>
      <w:r w:rsidRPr="0070564D">
        <w:rPr>
          <w:sz w:val="22"/>
        </w:rPr>
        <w:t xml:space="preserve">City </w:t>
      </w:r>
      <w:proofErr w:type="spellStart"/>
      <w:r w:rsidRPr="0070564D">
        <w:rPr>
          <w:sz w:val="22"/>
        </w:rPr>
        <w:t>Museums</w:t>
      </w:r>
      <w:proofErr w:type="spellEnd"/>
      <w:r w:rsidRPr="0070564D">
        <w:rPr>
          <w:sz w:val="22"/>
        </w:rPr>
        <w:t xml:space="preserve"> </w:t>
      </w:r>
      <w:proofErr w:type="spellStart"/>
      <w:r w:rsidRPr="0070564D">
        <w:rPr>
          <w:sz w:val="22"/>
        </w:rPr>
        <w:t>of</w:t>
      </w:r>
      <w:proofErr w:type="spellEnd"/>
      <w:r w:rsidRPr="0070564D">
        <w:rPr>
          <w:sz w:val="22"/>
        </w:rPr>
        <w:t xml:space="preserve"> Pavia</w:t>
      </w:r>
      <w:r w:rsidR="00C6524F" w:rsidRPr="0070564D">
        <w:rPr>
          <w:sz w:val="22"/>
        </w:rPr>
        <w:t xml:space="preserve"> -</w:t>
      </w:r>
      <w:r w:rsidR="00E43CB5" w:rsidRPr="0070564D">
        <w:rPr>
          <w:sz w:val="22"/>
        </w:rPr>
        <w:t xml:space="preserve"> </w:t>
      </w:r>
      <w:proofErr w:type="spellStart"/>
      <w:r w:rsidRPr="0070564D">
        <w:rPr>
          <w:sz w:val="22"/>
        </w:rPr>
        <w:t>Ph</w:t>
      </w:r>
      <w:proofErr w:type="spellEnd"/>
      <w:r w:rsidR="00E43CB5" w:rsidRPr="0070564D">
        <w:rPr>
          <w:sz w:val="22"/>
        </w:rPr>
        <w:t xml:space="preserve">. 0382 </w:t>
      </w:r>
      <w:r w:rsidR="007C4707" w:rsidRPr="0070564D">
        <w:rPr>
          <w:sz w:val="22"/>
        </w:rPr>
        <w:t xml:space="preserve">33853 </w:t>
      </w:r>
    </w:p>
    <w:p w:rsidR="007C4707" w:rsidRDefault="004A4C66">
      <w:pPr>
        <w:pStyle w:val="Rientrocorpodeltesto"/>
        <w:tabs>
          <w:tab w:val="left" w:pos="2835"/>
        </w:tabs>
        <w:ind w:left="2832" w:hanging="2832"/>
        <w:rPr>
          <w:b/>
          <w:sz w:val="22"/>
        </w:rPr>
      </w:pPr>
      <w:r w:rsidRPr="0070564D">
        <w:rPr>
          <w:sz w:val="22"/>
        </w:rPr>
        <w:tab/>
      </w:r>
      <w:hyperlink r:id="rId4" w:history="1">
        <w:r w:rsidR="007C4707">
          <w:rPr>
            <w:rStyle w:val="Collegamentoipertestuale"/>
          </w:rPr>
          <w:t>museicivici@comune.pv.it</w:t>
        </w:r>
      </w:hyperlink>
      <w:r w:rsidR="007C4707">
        <w:rPr>
          <w:sz w:val="22"/>
        </w:rPr>
        <w:t xml:space="preserve"> - www.museicivici.pv.it</w:t>
      </w:r>
    </w:p>
    <w:p w:rsidR="007C4707" w:rsidRDefault="007C4707">
      <w:pPr>
        <w:pStyle w:val="Corpodeltesto2"/>
        <w:spacing w:after="0" w:line="240" w:lineRule="auto"/>
        <w:rPr>
          <w:rFonts w:ascii="Arial" w:hAnsi="Arial"/>
          <w:b/>
          <w:sz w:val="12"/>
          <w:u w:val="single"/>
        </w:rPr>
      </w:pPr>
    </w:p>
    <w:p w:rsidR="007C4707" w:rsidRDefault="00BB644C">
      <w:pPr>
        <w:pStyle w:val="Corpodeltesto2"/>
        <w:spacing w:after="0" w:line="24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Press office </w:t>
      </w:r>
      <w:proofErr w:type="spellStart"/>
      <w:r>
        <w:rPr>
          <w:rFonts w:ascii="Arial" w:hAnsi="Arial"/>
          <w:b/>
          <w:u w:val="single"/>
        </w:rPr>
        <w:t>for</w:t>
      </w:r>
      <w:proofErr w:type="spellEnd"/>
      <w:r w:rsidR="007C4707">
        <w:rPr>
          <w:rFonts w:ascii="Arial" w:hAnsi="Arial"/>
          <w:b/>
          <w:u w:val="single"/>
        </w:rPr>
        <w:t xml:space="preserve"> Alessandra </w:t>
      </w:r>
      <w:proofErr w:type="spellStart"/>
      <w:r w:rsidR="007C4707">
        <w:rPr>
          <w:rFonts w:ascii="Arial" w:hAnsi="Arial"/>
          <w:b/>
          <w:u w:val="single"/>
        </w:rPr>
        <w:t>Angelini</w:t>
      </w:r>
      <w:proofErr w:type="spellEnd"/>
    </w:p>
    <w:p w:rsidR="007C4707" w:rsidRDefault="007C4707">
      <w:pPr>
        <w:pStyle w:val="Corpodeltesto2"/>
        <w:spacing w:after="0" w:line="240" w:lineRule="auto"/>
        <w:rPr>
          <w:rFonts w:ascii="Arial" w:hAnsi="Arial"/>
          <w:b/>
          <w:sz w:val="16"/>
          <w:u w:val="single"/>
        </w:rPr>
      </w:pPr>
    </w:p>
    <w:p w:rsidR="007C4707" w:rsidRDefault="007C4707">
      <w:pPr>
        <w:pStyle w:val="Corpodeltesto2"/>
        <w:spacing w:after="0" w:line="240" w:lineRule="auto"/>
        <w:rPr>
          <w:rFonts w:ascii="Arial" w:hAnsi="Arial"/>
        </w:rPr>
      </w:pPr>
      <w:r>
        <w:rPr>
          <w:rFonts w:ascii="Arial" w:hAnsi="Arial"/>
          <w:b/>
        </w:rPr>
        <w:t>Irma Bianchi Comunicazione</w:t>
      </w:r>
      <w:r>
        <w:rPr>
          <w:rFonts w:ascii="Arial" w:hAnsi="Arial"/>
        </w:rPr>
        <w:t xml:space="preserve"> </w:t>
      </w:r>
    </w:p>
    <w:p w:rsidR="007C4707" w:rsidRPr="0070564D" w:rsidRDefault="00BB644C">
      <w:pPr>
        <w:pStyle w:val="Corpodeltesto2"/>
        <w:spacing w:after="0" w:line="240" w:lineRule="auto"/>
        <w:rPr>
          <w:rFonts w:ascii="Arial" w:hAnsi="Arial"/>
          <w:lang w:val="en-US"/>
        </w:rPr>
      </w:pPr>
      <w:r w:rsidRPr="0070564D">
        <w:rPr>
          <w:rFonts w:ascii="Arial" w:hAnsi="Arial"/>
          <w:lang w:val="en-US"/>
        </w:rPr>
        <w:t>Ph</w:t>
      </w:r>
      <w:r w:rsidR="00E43CB5" w:rsidRPr="0070564D">
        <w:rPr>
          <w:rFonts w:ascii="Arial" w:hAnsi="Arial"/>
          <w:lang w:val="en-US"/>
        </w:rPr>
        <w:t>.</w:t>
      </w:r>
      <w:r w:rsidR="007C4707" w:rsidRPr="0070564D">
        <w:rPr>
          <w:rFonts w:ascii="Arial" w:hAnsi="Arial"/>
          <w:lang w:val="en-US"/>
        </w:rPr>
        <w:t xml:space="preserve"> 02 8940</w:t>
      </w:r>
      <w:r w:rsidR="00E43CB5" w:rsidRPr="0070564D">
        <w:rPr>
          <w:rFonts w:ascii="Arial" w:hAnsi="Arial"/>
          <w:lang w:val="en-US"/>
        </w:rPr>
        <w:t xml:space="preserve"> </w:t>
      </w:r>
      <w:r w:rsidR="007C4707" w:rsidRPr="0070564D">
        <w:rPr>
          <w:rFonts w:ascii="Arial" w:hAnsi="Arial"/>
          <w:lang w:val="en-US"/>
        </w:rPr>
        <w:t xml:space="preserve">4694 </w:t>
      </w:r>
      <w:proofErr w:type="spellStart"/>
      <w:r w:rsidR="00045DE9">
        <w:rPr>
          <w:rFonts w:ascii="Arial" w:hAnsi="Arial"/>
          <w:lang w:val="en-US"/>
        </w:rPr>
        <w:t>swb</w:t>
      </w:r>
      <w:r w:rsidR="00122BE3">
        <w:rPr>
          <w:rFonts w:ascii="Arial" w:hAnsi="Arial"/>
          <w:lang w:val="en-US"/>
        </w:rPr>
        <w:t>d</w:t>
      </w:r>
      <w:proofErr w:type="spellEnd"/>
      <w:r w:rsidR="00122BE3">
        <w:rPr>
          <w:rFonts w:ascii="Arial" w:hAnsi="Arial"/>
          <w:lang w:val="en-US"/>
        </w:rPr>
        <w:t xml:space="preserve"> - </w:t>
      </w:r>
      <w:r w:rsidR="007C4707" w:rsidRPr="0070564D">
        <w:rPr>
          <w:rFonts w:ascii="Arial" w:hAnsi="Arial"/>
          <w:lang w:val="en-US"/>
        </w:rPr>
        <w:t>fax 02 835</w:t>
      </w:r>
      <w:r w:rsidR="00E43CB5" w:rsidRPr="0070564D">
        <w:rPr>
          <w:rFonts w:ascii="Arial" w:hAnsi="Arial"/>
          <w:lang w:val="en-US"/>
        </w:rPr>
        <w:t xml:space="preserve"> </w:t>
      </w:r>
      <w:r w:rsidR="007C4707" w:rsidRPr="0070564D">
        <w:rPr>
          <w:rFonts w:ascii="Arial" w:hAnsi="Arial"/>
          <w:lang w:val="en-US"/>
        </w:rPr>
        <w:t xml:space="preserve">6467 </w:t>
      </w:r>
    </w:p>
    <w:p w:rsidR="007C4707" w:rsidRPr="0070564D" w:rsidRDefault="00865F4C">
      <w:pPr>
        <w:pStyle w:val="Corpodeltesto2"/>
        <w:spacing w:after="0" w:line="240" w:lineRule="auto"/>
        <w:rPr>
          <w:rFonts w:ascii="Arial" w:hAnsi="Arial"/>
          <w:lang w:val="en-US"/>
        </w:rPr>
      </w:pPr>
      <w:hyperlink r:id="rId5" w:history="1">
        <w:r w:rsidR="007C4707" w:rsidRPr="0070564D">
          <w:rPr>
            <w:rStyle w:val="Collegamentoipertestuale"/>
            <w:rFonts w:ascii="Arial" w:hAnsi="Arial"/>
            <w:lang w:val="en-US"/>
          </w:rPr>
          <w:t>info@irmabianchi.it</w:t>
        </w:r>
      </w:hyperlink>
      <w:r w:rsidR="007C4707" w:rsidRPr="0070564D">
        <w:rPr>
          <w:rFonts w:ascii="Arial" w:hAnsi="Arial"/>
          <w:lang w:val="en-US"/>
        </w:rPr>
        <w:t xml:space="preserve"> - </w:t>
      </w:r>
      <w:hyperlink r:id="rId6" w:history="1">
        <w:r w:rsidR="007C4707" w:rsidRPr="0070564D">
          <w:rPr>
            <w:rStyle w:val="Collegamentoipertestuale"/>
            <w:rFonts w:ascii="Arial" w:hAnsi="Arial"/>
            <w:lang w:val="en-US"/>
          </w:rPr>
          <w:t>www.irmabianchi.it</w:t>
        </w:r>
      </w:hyperlink>
    </w:p>
    <w:p w:rsidR="007C4707" w:rsidRPr="00BB644C" w:rsidRDefault="00BB644C">
      <w:pPr>
        <w:pStyle w:val="Corpodeltesto2"/>
        <w:spacing w:after="0" w:line="240" w:lineRule="auto"/>
        <w:rPr>
          <w:rFonts w:ascii="Arial" w:hAnsi="Arial"/>
          <w:b/>
          <w:lang w:val="en-US"/>
        </w:rPr>
      </w:pPr>
      <w:r w:rsidRPr="00BB644C">
        <w:rPr>
          <w:rFonts w:ascii="Arial" w:hAnsi="Arial"/>
          <w:b/>
          <w:lang w:val="en-US"/>
        </w:rPr>
        <w:t xml:space="preserve">Text and photo downloads from </w:t>
      </w:r>
      <w:r w:rsidR="007C4707" w:rsidRPr="00BB644C">
        <w:rPr>
          <w:rFonts w:ascii="Arial" w:hAnsi="Arial"/>
          <w:b/>
          <w:lang w:val="en-US"/>
        </w:rPr>
        <w:t>www.irmabianchi.it</w:t>
      </w:r>
    </w:p>
    <w:p w:rsidR="007C4707" w:rsidRPr="00BB644C" w:rsidRDefault="007C4707">
      <w:pPr>
        <w:pStyle w:val="Corpodeltesto2"/>
        <w:spacing w:after="0" w:line="240" w:lineRule="auto"/>
        <w:ind w:left="2832"/>
        <w:rPr>
          <w:rFonts w:ascii="Arial" w:hAnsi="Arial"/>
          <w:b/>
          <w:lang w:val="en-US"/>
        </w:rPr>
      </w:pPr>
    </w:p>
    <w:p w:rsidR="007C4707" w:rsidRPr="00BB644C" w:rsidRDefault="007C4707">
      <w:pPr>
        <w:rPr>
          <w:lang w:val="en-US"/>
        </w:rPr>
      </w:pPr>
    </w:p>
    <w:sectPr w:rsidR="007C4707" w:rsidRPr="00BB644C" w:rsidSect="00F567E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8A5716"/>
    <w:rsid w:val="00044F9E"/>
    <w:rsid w:val="00045DE9"/>
    <w:rsid w:val="000577FF"/>
    <w:rsid w:val="0007645E"/>
    <w:rsid w:val="000808D1"/>
    <w:rsid w:val="00082F1F"/>
    <w:rsid w:val="000A02A2"/>
    <w:rsid w:val="000B1031"/>
    <w:rsid w:val="001208D3"/>
    <w:rsid w:val="00122BE3"/>
    <w:rsid w:val="001A2D0A"/>
    <w:rsid w:val="001A71A9"/>
    <w:rsid w:val="001B14EA"/>
    <w:rsid w:val="001D1C8C"/>
    <w:rsid w:val="00260B21"/>
    <w:rsid w:val="0027377C"/>
    <w:rsid w:val="002B3B1E"/>
    <w:rsid w:val="002D6FED"/>
    <w:rsid w:val="002E24B7"/>
    <w:rsid w:val="002E559F"/>
    <w:rsid w:val="002F3B69"/>
    <w:rsid w:val="00386755"/>
    <w:rsid w:val="00391797"/>
    <w:rsid w:val="003D4292"/>
    <w:rsid w:val="003E700E"/>
    <w:rsid w:val="00406CCA"/>
    <w:rsid w:val="00414D69"/>
    <w:rsid w:val="00433921"/>
    <w:rsid w:val="00433AD8"/>
    <w:rsid w:val="0044410D"/>
    <w:rsid w:val="00446521"/>
    <w:rsid w:val="00490650"/>
    <w:rsid w:val="004A38EC"/>
    <w:rsid w:val="004A4C66"/>
    <w:rsid w:val="004E6A4C"/>
    <w:rsid w:val="004E6D00"/>
    <w:rsid w:val="00541FBA"/>
    <w:rsid w:val="00573231"/>
    <w:rsid w:val="005822E8"/>
    <w:rsid w:val="00586F4F"/>
    <w:rsid w:val="005A37A8"/>
    <w:rsid w:val="005E394F"/>
    <w:rsid w:val="00623D92"/>
    <w:rsid w:val="00633962"/>
    <w:rsid w:val="00651522"/>
    <w:rsid w:val="0067382D"/>
    <w:rsid w:val="00693E05"/>
    <w:rsid w:val="006B7945"/>
    <w:rsid w:val="006C4034"/>
    <w:rsid w:val="0070564D"/>
    <w:rsid w:val="00741785"/>
    <w:rsid w:val="00776E67"/>
    <w:rsid w:val="007A2B9F"/>
    <w:rsid w:val="007C4707"/>
    <w:rsid w:val="007D6010"/>
    <w:rsid w:val="0086525A"/>
    <w:rsid w:val="00865F4C"/>
    <w:rsid w:val="008742F9"/>
    <w:rsid w:val="00883CCE"/>
    <w:rsid w:val="008A5716"/>
    <w:rsid w:val="008F02CA"/>
    <w:rsid w:val="008F70C3"/>
    <w:rsid w:val="009B6888"/>
    <w:rsid w:val="009E198C"/>
    <w:rsid w:val="00A21161"/>
    <w:rsid w:val="00A50529"/>
    <w:rsid w:val="00A650A6"/>
    <w:rsid w:val="00A9433E"/>
    <w:rsid w:val="00A94B2D"/>
    <w:rsid w:val="00AC5196"/>
    <w:rsid w:val="00AF0BAB"/>
    <w:rsid w:val="00B20B08"/>
    <w:rsid w:val="00B91136"/>
    <w:rsid w:val="00BB644C"/>
    <w:rsid w:val="00BB6750"/>
    <w:rsid w:val="00BE3B89"/>
    <w:rsid w:val="00C6524F"/>
    <w:rsid w:val="00C744FE"/>
    <w:rsid w:val="00CC0572"/>
    <w:rsid w:val="00CD3C0D"/>
    <w:rsid w:val="00D002C5"/>
    <w:rsid w:val="00D26818"/>
    <w:rsid w:val="00D5120B"/>
    <w:rsid w:val="00D55E33"/>
    <w:rsid w:val="00D67B48"/>
    <w:rsid w:val="00D77F1F"/>
    <w:rsid w:val="00DC2700"/>
    <w:rsid w:val="00E31642"/>
    <w:rsid w:val="00E43CB5"/>
    <w:rsid w:val="00EA06EB"/>
    <w:rsid w:val="00EB62BD"/>
    <w:rsid w:val="00EC6934"/>
    <w:rsid w:val="00EE161F"/>
    <w:rsid w:val="00F33EE6"/>
    <w:rsid w:val="00F567EA"/>
    <w:rsid w:val="00F6036E"/>
    <w:rsid w:val="00FC177D"/>
    <w:rsid w:val="00FD46DD"/>
    <w:rsid w:val="00FE3C1E"/>
    <w:rsid w:val="00FF4D34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7EA"/>
    <w:pPr>
      <w:spacing w:after="200" w:line="276" w:lineRule="auto"/>
    </w:pPr>
    <w:rPr>
      <w:rFonts w:ascii="Arial" w:hAnsi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567EA"/>
    <w:rPr>
      <w:color w:val="0000FF"/>
      <w:u w:val="single"/>
    </w:rPr>
  </w:style>
  <w:style w:type="paragraph" w:styleId="Rientrocorpodeltesto">
    <w:name w:val="Body Text Indent"/>
    <w:basedOn w:val="Normale"/>
    <w:semiHidden/>
    <w:unhideWhenUsed/>
    <w:rsid w:val="00F567EA"/>
    <w:pPr>
      <w:spacing w:after="0" w:line="240" w:lineRule="auto"/>
      <w:jc w:val="both"/>
    </w:pPr>
    <w:rPr>
      <w:rFonts w:eastAsia="Times New Roman"/>
      <w:sz w:val="24"/>
    </w:rPr>
  </w:style>
  <w:style w:type="character" w:customStyle="1" w:styleId="RientrocorpodeltestoCarattere">
    <w:name w:val="Rientro corpo del testo Carattere"/>
    <w:rsid w:val="00F567EA"/>
    <w:rPr>
      <w:rFonts w:ascii="Arial" w:eastAsia="Times New Roman" w:hAnsi="Arial" w:cs="Times New Roman"/>
      <w:noProof w:val="0"/>
      <w:sz w:val="24"/>
      <w:szCs w:val="20"/>
    </w:rPr>
  </w:style>
  <w:style w:type="paragraph" w:styleId="Corpodeltesto2">
    <w:name w:val="Body Text 2"/>
    <w:basedOn w:val="Normale"/>
    <w:semiHidden/>
    <w:unhideWhenUsed/>
    <w:rsid w:val="00F567EA"/>
    <w:pPr>
      <w:spacing w:after="120" w:line="480" w:lineRule="auto"/>
    </w:pPr>
    <w:rPr>
      <w:rFonts w:ascii="Calibri" w:eastAsia="Times New Roman" w:hAnsi="Calibri"/>
      <w:szCs w:val="22"/>
    </w:rPr>
  </w:style>
  <w:style w:type="character" w:customStyle="1" w:styleId="Corpodeltesto2Carattere">
    <w:name w:val="Corpo del testo 2 Carattere"/>
    <w:semiHidden/>
    <w:rsid w:val="00F567EA"/>
    <w:rPr>
      <w:rFonts w:ascii="Calibri" w:eastAsia="Times New Roman" w:hAnsi="Calibri" w:cs="Times New Roman"/>
      <w:noProof w:val="0"/>
    </w:rPr>
  </w:style>
  <w:style w:type="paragraph" w:customStyle="1" w:styleId="Default">
    <w:name w:val="Default"/>
    <w:rsid w:val="00F567EA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semiHidden/>
    <w:unhideWhenUsed/>
    <w:rsid w:val="00F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567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mabianchi.it" TargetMode="External"/><Relationship Id="rId5" Type="http://schemas.openxmlformats.org/officeDocument/2006/relationships/hyperlink" Target="mailto:info@irmabianchi.it" TargetMode="External"/><Relationship Id="rId4" Type="http://schemas.openxmlformats.org/officeDocument/2006/relationships/hyperlink" Target="mailto:museicivici@comune.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/>
  <LinksUpToDate>false</LinksUpToDate>
  <CharactersWithSpaces>5022</CharactersWithSpaces>
  <SharedDoc>false</SharedDoc>
  <HLinks>
    <vt:vector size="18" baseType="variant"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mailto:museicivici@comune.pv.it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26</cp:revision>
  <cp:lastPrinted>2014-07-03T19:38:00Z</cp:lastPrinted>
  <dcterms:created xsi:type="dcterms:W3CDTF">2014-06-16T15:25:00Z</dcterms:created>
  <dcterms:modified xsi:type="dcterms:W3CDTF">2014-07-11T13:14:00Z</dcterms:modified>
</cp:coreProperties>
</file>