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15" w:rsidRDefault="007B3115" w:rsidP="0029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PROGRAMMA EVENTI COLLATERALI </w:t>
      </w:r>
    </w:p>
    <w:p w:rsidR="007B3115" w:rsidRDefault="007B3115" w:rsidP="0029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3115" w:rsidRDefault="00290EEA" w:rsidP="0029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Mostra MILANO CITTA’ MONDO, a cura di Chiara Canali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coordinatrice del Contest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Internazionale</w:t>
      </w:r>
      <w:r>
        <w:rPr>
          <w:rFonts w:ascii="Arial" w:hAnsi="Arial" w:cs="Arial"/>
          <w:sz w:val="24"/>
          <w:szCs w:val="24"/>
        </w:rPr>
        <w:t xml:space="preserve">, è suddivisa in </w:t>
      </w:r>
      <w:r w:rsidRPr="0099096F">
        <w:rPr>
          <w:rFonts w:ascii="Arial" w:hAnsi="Arial" w:cs="Arial"/>
          <w:b/>
          <w:sz w:val="24"/>
          <w:szCs w:val="24"/>
        </w:rPr>
        <w:t>9 sezioni</w:t>
      </w:r>
      <w:r w:rsidR="007B311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Milano Città Metropolitana, Vie d’Acqua a Milano, Milano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Icons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Milano Creativa, Milano Multiculturale, Milano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Memories</w:t>
      </w:r>
      <w:proofErr w:type="spellEnd"/>
      <w:r>
        <w:rPr>
          <w:rFonts w:ascii="Arial" w:hAnsi="Arial" w:cs="Arial"/>
          <w:color w:val="auto"/>
          <w:sz w:val="24"/>
          <w:szCs w:val="24"/>
        </w:rPr>
        <w:t>, Partecipare a Milano, Expo 2015@Milano, Milano e la sua storia</w:t>
      </w:r>
      <w:r w:rsidR="007B3115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B3115" w:rsidRPr="007B3115" w:rsidRDefault="007B3115" w:rsidP="0029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:rsidR="007B3115" w:rsidRDefault="007B3115" w:rsidP="0029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Dal 26 marzo</w:t>
      </w:r>
      <w:r w:rsidR="00290EE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al </w:t>
      </w:r>
      <w:r w:rsidR="00930F96">
        <w:rPr>
          <w:rFonts w:ascii="Arial" w:hAnsi="Arial" w:cs="Arial"/>
          <w:color w:val="auto"/>
          <w:sz w:val="24"/>
          <w:szCs w:val="24"/>
        </w:rPr>
        <w:t>4</w:t>
      </w:r>
      <w:r>
        <w:rPr>
          <w:rFonts w:ascii="Arial" w:hAnsi="Arial" w:cs="Arial"/>
          <w:color w:val="auto"/>
          <w:sz w:val="24"/>
          <w:szCs w:val="24"/>
        </w:rPr>
        <w:t xml:space="preserve"> aprile </w:t>
      </w:r>
      <w:r w:rsidR="00290EEA">
        <w:rPr>
          <w:rFonts w:ascii="Arial" w:hAnsi="Arial" w:cs="Arial"/>
          <w:sz w:val="24"/>
          <w:szCs w:val="24"/>
        </w:rPr>
        <w:t xml:space="preserve">presenta un ricco programma </w:t>
      </w:r>
      <w:r w:rsidR="00FB0552">
        <w:rPr>
          <w:rFonts w:ascii="Arial" w:hAnsi="Arial" w:cs="Arial"/>
          <w:sz w:val="24"/>
          <w:szCs w:val="24"/>
        </w:rPr>
        <w:t>di 12</w:t>
      </w:r>
      <w:r>
        <w:rPr>
          <w:rFonts w:ascii="Arial" w:hAnsi="Arial" w:cs="Arial"/>
          <w:sz w:val="24"/>
          <w:szCs w:val="24"/>
        </w:rPr>
        <w:t xml:space="preserve"> appuntamenti </w:t>
      </w:r>
      <w:r w:rsidR="00290EEA">
        <w:rPr>
          <w:rFonts w:ascii="Arial" w:hAnsi="Arial" w:cs="Arial"/>
          <w:sz w:val="24"/>
          <w:szCs w:val="24"/>
        </w:rPr>
        <w:t>che renderà la Fabbrica del Vapore, e non solo, epicentro di visite guidate in mostra e agli studi degli artisti, laboratori per bambini e di incisione per artisti, incontri, performance</w:t>
      </w:r>
      <w:r>
        <w:rPr>
          <w:rFonts w:ascii="Arial" w:hAnsi="Arial" w:cs="Arial"/>
          <w:sz w:val="24"/>
          <w:szCs w:val="24"/>
        </w:rPr>
        <w:t>, workshop e videoproiezione di</w:t>
      </w:r>
      <w:r w:rsidR="00290EEA">
        <w:rPr>
          <w:rFonts w:ascii="Arial" w:hAnsi="Arial" w:cs="Arial"/>
          <w:sz w:val="24"/>
          <w:szCs w:val="24"/>
        </w:rPr>
        <w:t xml:space="preserve"> Studio Azzurro. </w:t>
      </w:r>
    </w:p>
    <w:p w:rsidR="00290EEA" w:rsidRDefault="00290EEA" w:rsidP="0029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programma è all’insegna dei valori della Interculturalità e della Internazionalità:</w:t>
      </w:r>
    </w:p>
    <w:p w:rsidR="007B3115" w:rsidRPr="007B3115" w:rsidRDefault="007B3115" w:rsidP="0029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90EEA" w:rsidRDefault="00290EEA" w:rsidP="00290EEA">
      <w:pPr>
        <w:tabs>
          <w:tab w:val="right" w:pos="9781"/>
        </w:tabs>
        <w:autoSpaceDE w:val="0"/>
        <w:spacing w:after="0" w:line="240" w:lineRule="auto"/>
        <w:ind w:right="-8"/>
        <w:jc w:val="both"/>
        <w:rPr>
          <w:rFonts w:ascii="Arial" w:hAnsi="Arial" w:cs="Arial"/>
          <w:sz w:val="10"/>
          <w:szCs w:val="10"/>
        </w:rPr>
      </w:pPr>
    </w:p>
    <w:p w:rsidR="00FB0552" w:rsidRPr="003B6B6C" w:rsidRDefault="00FB0552" w:rsidP="00FB0552">
      <w:pPr>
        <w:pStyle w:val="Paragrafoelenco"/>
        <w:numPr>
          <w:ilvl w:val="0"/>
          <w:numId w:val="5"/>
        </w:numPr>
        <w:tabs>
          <w:tab w:val="right" w:pos="9781"/>
        </w:tabs>
        <w:autoSpaceDE w:val="0"/>
        <w:spacing w:after="0" w:line="240" w:lineRule="auto"/>
        <w:ind w:right="-8"/>
        <w:jc w:val="both"/>
        <w:rPr>
          <w:rFonts w:ascii="Arial" w:hAnsi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3B6B6C">
        <w:rPr>
          <w:rFonts w:ascii="Arial" w:hAnsi="Arial" w:cs="Arial"/>
          <w:b/>
          <w:sz w:val="24"/>
          <w:szCs w:val="24"/>
        </w:rPr>
        <w:t>Giovedì 26 marzo</w:t>
      </w:r>
      <w:r w:rsidRPr="003B6B6C">
        <w:rPr>
          <w:rFonts w:ascii="Arial" w:hAnsi="Arial" w:cs="Arial"/>
          <w:sz w:val="24"/>
          <w:szCs w:val="24"/>
        </w:rPr>
        <w:t xml:space="preserve"> dalle 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15 alle 16: 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 xml:space="preserve">visita guidata 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alla mostra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“Milano Città Mondo”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con la partecipazione di tutti gli artisti e della curatrice Chiara Canali, in collaborazione con </w:t>
      </w:r>
      <w:proofErr w:type="spellStart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Viafarini</w:t>
      </w:r>
      <w:proofErr w:type="spellEnd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</w:t>
      </w:r>
    </w:p>
    <w:p w:rsidR="00FB0552" w:rsidRPr="003B6B6C" w:rsidRDefault="00FB0552" w:rsidP="00FB0552">
      <w:pPr>
        <w:pStyle w:val="Paragrafoelenco"/>
        <w:numPr>
          <w:ilvl w:val="0"/>
          <w:numId w:val="5"/>
        </w:numPr>
        <w:tabs>
          <w:tab w:val="right" w:pos="9781"/>
        </w:tabs>
        <w:autoSpaceDE w:val="0"/>
        <w:spacing w:after="0" w:line="240" w:lineRule="auto"/>
        <w:ind w:right="-8"/>
        <w:jc w:val="both"/>
        <w:rPr>
          <w:rFonts w:ascii="Arial" w:hAnsi="Arial" w:cs="Arial"/>
          <w:sz w:val="24"/>
          <w:szCs w:val="24"/>
        </w:rPr>
      </w:pPr>
      <w:r w:rsidRPr="003B6B6C">
        <w:rPr>
          <w:rFonts w:ascii="Arial" w:hAnsi="Arial" w:cs="Arial"/>
          <w:b/>
          <w:sz w:val="24"/>
          <w:szCs w:val="24"/>
        </w:rPr>
        <w:t>Giovedì 26 marzo</w:t>
      </w:r>
      <w:r w:rsidRPr="003B6B6C">
        <w:rPr>
          <w:rFonts w:ascii="Arial" w:hAnsi="Arial" w:cs="Arial"/>
          <w:sz w:val="24"/>
          <w:szCs w:val="24"/>
        </w:rPr>
        <w:t xml:space="preserve"> ore 18: </w:t>
      </w:r>
      <w:r w:rsidRPr="003B6B6C">
        <w:rPr>
          <w:rFonts w:ascii="Arial" w:hAnsi="Arial" w:cs="Arial"/>
          <w:b/>
          <w:sz w:val="24"/>
          <w:szCs w:val="24"/>
        </w:rPr>
        <w:t>visita guidata</w:t>
      </w:r>
      <w:r w:rsidRPr="003B6B6C">
        <w:rPr>
          <w:rFonts w:ascii="Arial" w:hAnsi="Arial" w:cs="Arial"/>
          <w:sz w:val="24"/>
          <w:szCs w:val="24"/>
        </w:rPr>
        <w:t xml:space="preserve"> agli studi degli artisti della residenza di VIR </w:t>
      </w:r>
      <w:proofErr w:type="spellStart"/>
      <w:r w:rsidRPr="003B6B6C">
        <w:rPr>
          <w:rFonts w:ascii="Arial" w:hAnsi="Arial" w:cs="Arial"/>
          <w:sz w:val="24"/>
          <w:szCs w:val="24"/>
        </w:rPr>
        <w:t>Viafarini</w:t>
      </w:r>
      <w:proofErr w:type="spellEnd"/>
      <w:r w:rsidRPr="003B6B6C">
        <w:rPr>
          <w:rFonts w:ascii="Arial" w:hAnsi="Arial" w:cs="Arial"/>
          <w:sz w:val="24"/>
          <w:szCs w:val="24"/>
        </w:rPr>
        <w:t>-in-residence</w:t>
      </w:r>
    </w:p>
    <w:p w:rsidR="00FB0552" w:rsidRPr="003B6B6C" w:rsidRDefault="00FB0552" w:rsidP="00FB0552">
      <w:pPr>
        <w:pStyle w:val="Corpotest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/>
          <w:color w:val="222222"/>
          <w:sz w:val="24"/>
          <w:szCs w:val="24"/>
          <w:shd w:val="clear" w:color="auto" w:fill="FFFFFF"/>
        </w:rPr>
      </w:pP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 xml:space="preserve">Sabato 28 marzo 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dalle 11 alle 13: 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laboratorio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per bambini dai 6 anni in su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 “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Colora la tua Città”, a cura di Evi </w:t>
      </w:r>
      <w:proofErr w:type="spellStart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Tsana</w:t>
      </w:r>
      <w:proofErr w:type="spellEnd"/>
    </w:p>
    <w:p w:rsidR="00FB0552" w:rsidRPr="003B6B6C" w:rsidRDefault="00FB0552" w:rsidP="00FB0552">
      <w:pPr>
        <w:pStyle w:val="Corpotest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/>
          <w:color w:val="222222"/>
          <w:sz w:val="24"/>
          <w:szCs w:val="24"/>
          <w:shd w:val="clear" w:color="auto" w:fill="FFFFFF"/>
        </w:rPr>
      </w:pP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Sabato 28 marzo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>ore 14:30:</w:t>
      </w:r>
      <w:r w:rsidRPr="003B6B6C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 xml:space="preserve"> performance 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“Id </w:t>
      </w:r>
      <w:proofErr w:type="spellStart"/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>Food</w:t>
      </w:r>
      <w:proofErr w:type="spellEnd"/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>”</w:t>
      </w:r>
      <w:r w:rsidRPr="003B6B6C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di </w:t>
      </w:r>
      <w:proofErr w:type="spellStart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Florencia</w:t>
      </w:r>
      <w:proofErr w:type="spellEnd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Martìnez</w:t>
      </w:r>
      <w:proofErr w:type="spellEnd"/>
    </w:p>
    <w:p w:rsidR="00FB0552" w:rsidRPr="003B6B6C" w:rsidRDefault="00FB0552" w:rsidP="00FB0552">
      <w:pPr>
        <w:pStyle w:val="Corpotest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/>
          <w:color w:val="222222"/>
          <w:sz w:val="24"/>
          <w:szCs w:val="24"/>
          <w:shd w:val="clear" w:color="auto" w:fill="FFFFFF"/>
        </w:rPr>
      </w:pP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 xml:space="preserve">Sabato 28 marzo 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dalle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 16 alle 17: </w:t>
      </w:r>
      <w:r w:rsidRPr="003B6B6C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>laboratorio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 per bambini “Happy </w:t>
      </w:r>
      <w:proofErr w:type="spellStart"/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>food</w:t>
      </w:r>
      <w:proofErr w:type="spellEnd"/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>” coordinato da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>Giorgio Reali dell'Accademia del Gioco Dimenticato</w:t>
      </w:r>
    </w:p>
    <w:p w:rsidR="00FB0552" w:rsidRPr="003B6B6C" w:rsidRDefault="00FB0552" w:rsidP="00FB0552">
      <w:pPr>
        <w:pStyle w:val="Paragrafoelenco"/>
        <w:numPr>
          <w:ilvl w:val="0"/>
          <w:numId w:val="5"/>
        </w:numPr>
        <w:tabs>
          <w:tab w:val="right" w:pos="9781"/>
        </w:tabs>
        <w:autoSpaceDE w:val="0"/>
        <w:spacing w:after="0" w:line="240" w:lineRule="auto"/>
        <w:ind w:right="-8"/>
        <w:jc w:val="both"/>
        <w:rPr>
          <w:rFonts w:ascii="Arial" w:hAnsi="Arial"/>
          <w:b/>
          <w:color w:val="222222"/>
          <w:sz w:val="24"/>
          <w:szCs w:val="24"/>
          <w:shd w:val="clear" w:color="auto" w:fill="FFFFFF"/>
        </w:rPr>
      </w:pP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 xml:space="preserve">Sabato 28 marzo 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alle 17: 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laboratorio-seminario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“L'importanza della lingua Madre in una società poliglotta e multiculturale” organizzato dal progetto M-WAM in collaborazione con Geppino Materazzi</w:t>
      </w:r>
    </w:p>
    <w:p w:rsidR="00FB0552" w:rsidRPr="003B6B6C" w:rsidRDefault="00FB0552" w:rsidP="00FB0552">
      <w:pPr>
        <w:pStyle w:val="Corpotest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/>
          <w:bCs/>
          <w:color w:val="222222"/>
          <w:sz w:val="24"/>
          <w:szCs w:val="24"/>
          <w:shd w:val="clear" w:color="auto" w:fill="FFFFFF"/>
        </w:rPr>
      </w:pP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 xml:space="preserve">Lunedì 30 marzo 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dalle 14:30 alle 18:</w:t>
      </w:r>
      <w:r w:rsidRPr="003B6B6C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 xml:space="preserve"> laboratorio di incisione 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contemporanea per il progetto M-WAM con Stamperia 74/b e 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Ivan </w:t>
      </w:r>
      <w:proofErr w:type="spellStart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Pengo</w:t>
      </w:r>
      <w:proofErr w:type="spellEnd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</w:t>
      </w:r>
    </w:p>
    <w:p w:rsidR="00FB0552" w:rsidRPr="003B6B6C" w:rsidRDefault="00FB0552" w:rsidP="00FB0552">
      <w:pPr>
        <w:pStyle w:val="Corpotest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/>
          <w:color w:val="222222"/>
          <w:sz w:val="24"/>
          <w:szCs w:val="24"/>
          <w:shd w:val="clear" w:color="auto" w:fill="FFFFFF"/>
        </w:rPr>
      </w:pP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 xml:space="preserve">Lunedì 30 marzo 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dalle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 17 alle 19: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laboratorio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per bambini dai 6 anni in su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 “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Colora la tua Città”, a cura di Evi </w:t>
      </w:r>
      <w:proofErr w:type="spellStart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Tsana</w:t>
      </w:r>
      <w:proofErr w:type="spellEnd"/>
    </w:p>
    <w:p w:rsidR="00FB0552" w:rsidRPr="003B6B6C" w:rsidRDefault="00FB0552" w:rsidP="00FB0552">
      <w:pPr>
        <w:pStyle w:val="Corpotest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/>
          <w:color w:val="222222"/>
          <w:sz w:val="24"/>
          <w:szCs w:val="24"/>
          <w:shd w:val="clear" w:color="auto" w:fill="FFFFFF"/>
        </w:rPr>
      </w:pP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 xml:space="preserve">Lunedì 30 marzo 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dalle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 18 alle 21: 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workshop e videoproiezione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in collaborazione con 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Studio Azzurro</w:t>
      </w:r>
    </w:p>
    <w:p w:rsidR="00FB0552" w:rsidRPr="003B6B6C" w:rsidRDefault="00FB0552" w:rsidP="00FB0552">
      <w:pPr>
        <w:pStyle w:val="Corpotest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/>
          <w:color w:val="222222"/>
          <w:sz w:val="24"/>
          <w:szCs w:val="24"/>
          <w:shd w:val="clear" w:color="auto" w:fill="FFFFFF"/>
        </w:rPr>
      </w:pP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 xml:space="preserve">Martedì 31 marzo 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dalle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 17 alle 19: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laboratorio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per bambini dai 6 anni in su</w:t>
      </w:r>
      <w:r w:rsidRPr="003B6B6C">
        <w:rPr>
          <w:rFonts w:ascii="Arial" w:hAnsi="Arial"/>
          <w:bCs/>
          <w:color w:val="222222"/>
          <w:sz w:val="24"/>
          <w:szCs w:val="24"/>
          <w:shd w:val="clear" w:color="auto" w:fill="FFFFFF"/>
        </w:rPr>
        <w:t xml:space="preserve"> “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Colora la tua Città”, a cura di Evi </w:t>
      </w:r>
      <w:proofErr w:type="spellStart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Tsana</w:t>
      </w:r>
      <w:proofErr w:type="spellEnd"/>
    </w:p>
    <w:p w:rsidR="00FB0552" w:rsidRPr="003B6B6C" w:rsidRDefault="00FB0552" w:rsidP="00FB0552">
      <w:pPr>
        <w:pStyle w:val="Corpotest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/>
          <w:color w:val="222222"/>
          <w:sz w:val="24"/>
          <w:szCs w:val="24"/>
          <w:shd w:val="clear" w:color="auto" w:fill="FFFFFF"/>
        </w:rPr>
      </w:pP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Venerdì 3 aprile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ore 17: 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presentazione nuovo spazio M-WAM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al 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Cinema Teatro Trieste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della prima serata interculturale dedicata a artisti, scrittori, teatranti, danzatori e cineasti in collaborazione con lo spazio Cinema Teatro Trieste, M-WAM, Adelio </w:t>
      </w:r>
      <w:proofErr w:type="spellStart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Rigamonti</w:t>
      </w:r>
      <w:proofErr w:type="spellEnd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, Geppino Materazzi</w:t>
      </w:r>
    </w:p>
    <w:p w:rsidR="00FB0552" w:rsidRPr="003B6B6C" w:rsidRDefault="00FB0552" w:rsidP="00FB0552">
      <w:pPr>
        <w:pStyle w:val="Corpotest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/>
          <w:color w:val="222222"/>
          <w:sz w:val="24"/>
          <w:szCs w:val="24"/>
          <w:shd w:val="clear" w:color="auto" w:fill="FFFFFF"/>
        </w:rPr>
      </w:pP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Sabato 4 aprile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ore 15: </w:t>
      </w:r>
      <w:r w:rsidRPr="003B6B6C">
        <w:rPr>
          <w:rFonts w:ascii="Arial" w:hAnsi="Arial"/>
          <w:b/>
          <w:color w:val="222222"/>
          <w:sz w:val="24"/>
          <w:szCs w:val="24"/>
          <w:shd w:val="clear" w:color="auto" w:fill="FFFFFF"/>
        </w:rPr>
        <w:t>installazione performativa</w:t>
      </w:r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“Altar a </w:t>
      </w:r>
      <w:proofErr w:type="spellStart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Monseñor</w:t>
      </w:r>
      <w:proofErr w:type="spellEnd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Romero” a cura di </w:t>
      </w:r>
      <w:proofErr w:type="spellStart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>Gothy</w:t>
      </w:r>
      <w:proofErr w:type="spellEnd"/>
      <w:r w:rsidRPr="003B6B6C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Lopez.</w:t>
      </w:r>
    </w:p>
    <w:p w:rsidR="007E47ED" w:rsidRDefault="007E47ED"/>
    <w:sectPr w:rsidR="007E4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20B"/>
    <w:multiLevelType w:val="hybridMultilevel"/>
    <w:tmpl w:val="3F180372"/>
    <w:lvl w:ilvl="0" w:tplc="A3A698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871C1"/>
    <w:multiLevelType w:val="hybridMultilevel"/>
    <w:tmpl w:val="7E7022A0"/>
    <w:lvl w:ilvl="0" w:tplc="70644A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E2983"/>
    <w:multiLevelType w:val="hybridMultilevel"/>
    <w:tmpl w:val="7A6AC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3173D"/>
    <w:multiLevelType w:val="hybridMultilevel"/>
    <w:tmpl w:val="75384DE8"/>
    <w:lvl w:ilvl="0" w:tplc="A3A698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854C2"/>
    <w:multiLevelType w:val="hybridMultilevel"/>
    <w:tmpl w:val="D7D21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562AE"/>
    <w:multiLevelType w:val="hybridMultilevel"/>
    <w:tmpl w:val="D2E2D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EA"/>
    <w:rsid w:val="000816D2"/>
    <w:rsid w:val="000C310B"/>
    <w:rsid w:val="00290EEA"/>
    <w:rsid w:val="003B6B6C"/>
    <w:rsid w:val="004B3550"/>
    <w:rsid w:val="007B3115"/>
    <w:rsid w:val="007E47ED"/>
    <w:rsid w:val="00930F96"/>
    <w:rsid w:val="00FB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90EEA"/>
    <w:rPr>
      <w:rFonts w:ascii="Calibri" w:hAnsi="Calibri" w:cs="Calibri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90E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0EEA"/>
    <w:rPr>
      <w:rFonts w:ascii="Calibri" w:hAnsi="Calibri" w:cs="Calibri"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3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90EEA"/>
    <w:rPr>
      <w:rFonts w:ascii="Calibri" w:hAnsi="Calibri" w:cs="Calibri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90E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0EEA"/>
    <w:rPr>
      <w:rFonts w:ascii="Calibri" w:hAnsi="Calibri" w:cs="Calibri"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2015-03-27T08:52:00Z</dcterms:created>
  <dcterms:modified xsi:type="dcterms:W3CDTF">2015-03-30T14:28:00Z</dcterms:modified>
</cp:coreProperties>
</file>