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64" w:rsidRPr="00FB62EC" w:rsidRDefault="00C22E64" w:rsidP="00C22E64">
      <w:pPr>
        <w:rPr>
          <w:rFonts w:cs="Arial"/>
          <w:sz w:val="16"/>
          <w:szCs w:val="16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2258"/>
        <w:gridCol w:w="2979"/>
        <w:gridCol w:w="1846"/>
      </w:tblGrid>
      <w:tr w:rsidR="00C22E64" w:rsidRPr="00FB62EC" w:rsidTr="002F5E08">
        <w:tc>
          <w:tcPr>
            <w:tcW w:w="2557" w:type="dxa"/>
            <w:vAlign w:val="bottom"/>
          </w:tcPr>
          <w:p w:rsidR="00FB62EC" w:rsidRDefault="00FB62EC" w:rsidP="00C22E64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Event organized on the occasion</w:t>
            </w:r>
            <w:r w:rsidR="00916F95" w:rsidRPr="00FB62EC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  <w:p w:rsidR="00C22E64" w:rsidRPr="00FB62EC" w:rsidRDefault="00FB62EC" w:rsidP="00C22E64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of the</w:t>
            </w:r>
            <w:r w:rsidR="00916F95" w:rsidRPr="00FB62EC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22E64" w:rsidRPr="00FB62EC">
              <w:rPr>
                <w:rFonts w:cs="Arial"/>
                <w:sz w:val="16"/>
                <w:szCs w:val="16"/>
                <w:lang w:val="en-GB"/>
              </w:rPr>
              <w:t>Giornata</w:t>
            </w:r>
            <w:proofErr w:type="spellEnd"/>
            <w:r w:rsidR="00C22E64" w:rsidRPr="00FB62EC">
              <w:rPr>
                <w:rFonts w:cs="Arial"/>
                <w:sz w:val="16"/>
                <w:szCs w:val="16"/>
                <w:lang w:val="en-GB"/>
              </w:rPr>
              <w:t xml:space="preserve"> del </w:t>
            </w:r>
            <w:proofErr w:type="spellStart"/>
            <w:r w:rsidR="00C22E64" w:rsidRPr="00FB62EC">
              <w:rPr>
                <w:rFonts w:cs="Arial"/>
                <w:sz w:val="16"/>
                <w:szCs w:val="16"/>
                <w:lang w:val="en-GB"/>
              </w:rPr>
              <w:t>Contemporaneo</w:t>
            </w:r>
            <w:proofErr w:type="spellEnd"/>
            <w:r w:rsidR="00C22E64" w:rsidRPr="00FB62EC">
              <w:rPr>
                <w:rFonts w:cs="Arial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261" w:type="dxa"/>
            <w:vAlign w:val="bottom"/>
          </w:tcPr>
          <w:p w:rsidR="00C22E64" w:rsidRPr="00FB62EC" w:rsidRDefault="00FB62EC" w:rsidP="00C22E64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 xml:space="preserve"> </w:t>
            </w:r>
            <w:r w:rsidR="002F5E08" w:rsidRPr="00FB62EC">
              <w:rPr>
                <w:rFonts w:cs="Arial"/>
                <w:noProof/>
                <w:sz w:val="16"/>
                <w:szCs w:val="16"/>
                <w:lang w:val="en-GB"/>
              </w:rPr>
              <w:t xml:space="preserve"> </w:t>
            </w:r>
            <w:r w:rsidR="00C22E64" w:rsidRPr="00FB62EC">
              <w:rPr>
                <w:rFonts w:cs="Arial"/>
                <w:noProof/>
                <w:sz w:val="16"/>
                <w:szCs w:val="16"/>
                <w:lang w:val="en-GB"/>
              </w:rPr>
              <w:drawing>
                <wp:inline distT="0" distB="0" distL="0" distR="0" wp14:anchorId="701B9BB1" wp14:editId="6E30C398">
                  <wp:extent cx="612000" cy="612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 logo GDC 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vAlign w:val="bottom"/>
          </w:tcPr>
          <w:p w:rsidR="00C22E64" w:rsidRPr="00FB62EC" w:rsidRDefault="00916F95" w:rsidP="00C22E64">
            <w:pPr>
              <w:rPr>
                <w:rFonts w:cs="Arial"/>
                <w:sz w:val="16"/>
                <w:szCs w:val="16"/>
                <w:lang w:val="en-GB"/>
              </w:rPr>
            </w:pPr>
            <w:r w:rsidRPr="00FB62EC">
              <w:rPr>
                <w:rFonts w:cs="Arial"/>
                <w:sz w:val="16"/>
                <w:szCs w:val="16"/>
                <w:lang w:val="en-GB"/>
              </w:rPr>
              <w:t xml:space="preserve">                </w:t>
            </w:r>
            <w:r w:rsidR="005D15DC" w:rsidRPr="00FB62EC">
              <w:rPr>
                <w:rFonts w:cs="Arial"/>
                <w:sz w:val="16"/>
                <w:szCs w:val="16"/>
                <w:lang w:val="en-GB"/>
              </w:rPr>
              <w:t xml:space="preserve">    </w:t>
            </w:r>
            <w:r w:rsidR="002F5E08" w:rsidRPr="00FB62EC">
              <w:rPr>
                <w:rFonts w:cs="Arial"/>
                <w:sz w:val="16"/>
                <w:szCs w:val="16"/>
                <w:lang w:val="en-GB"/>
              </w:rPr>
              <w:t xml:space="preserve">           </w:t>
            </w:r>
            <w:r w:rsidR="00FB62EC">
              <w:rPr>
                <w:rFonts w:cs="Arial"/>
                <w:sz w:val="16"/>
                <w:szCs w:val="16"/>
                <w:lang w:val="en-GB"/>
              </w:rPr>
              <w:t>promoted by</w:t>
            </w:r>
            <w:r w:rsidR="00C22E64" w:rsidRPr="00FB62EC">
              <w:rPr>
                <w:rFonts w:cs="Arial"/>
                <w:sz w:val="16"/>
                <w:szCs w:val="16"/>
                <w:lang w:val="en-GB"/>
              </w:rPr>
              <w:t xml:space="preserve"> AMACI   </w:t>
            </w:r>
          </w:p>
        </w:tc>
        <w:tc>
          <w:tcPr>
            <w:tcW w:w="1846" w:type="dxa"/>
            <w:vAlign w:val="bottom"/>
          </w:tcPr>
          <w:p w:rsidR="00C22E64" w:rsidRPr="00FB62EC" w:rsidRDefault="00C22E64" w:rsidP="002F5E08">
            <w:pPr>
              <w:jc w:val="right"/>
              <w:rPr>
                <w:rFonts w:cs="Arial"/>
                <w:sz w:val="16"/>
                <w:szCs w:val="16"/>
                <w:lang w:val="en-GB"/>
              </w:rPr>
            </w:pPr>
            <w:r w:rsidRPr="00FB62EC">
              <w:rPr>
                <w:b/>
                <w:noProof/>
                <w:color w:val="C00000"/>
                <w:sz w:val="16"/>
                <w:szCs w:val="16"/>
                <w:lang w:val="en-GB"/>
              </w:rPr>
              <w:drawing>
                <wp:inline distT="0" distB="0" distL="0" distR="0" wp14:anchorId="02D6DCB8" wp14:editId="07DE32FF">
                  <wp:extent cx="1152000" cy="53445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 Logo AMAC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534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E64" w:rsidRPr="00FB62EC" w:rsidRDefault="00C22E64" w:rsidP="000F3BFF">
      <w:pPr>
        <w:jc w:val="center"/>
        <w:rPr>
          <w:rFonts w:cs="Arial"/>
          <w:sz w:val="16"/>
          <w:szCs w:val="16"/>
          <w:lang w:val="en-GB"/>
        </w:rPr>
      </w:pPr>
    </w:p>
    <w:p w:rsidR="000F3BFF" w:rsidRPr="00FB62EC" w:rsidRDefault="000F3BFF" w:rsidP="00FF3291">
      <w:pPr>
        <w:jc w:val="center"/>
        <w:rPr>
          <w:b/>
          <w:color w:val="C00000"/>
          <w:sz w:val="40"/>
          <w:szCs w:val="40"/>
          <w:lang w:val="en-GB"/>
        </w:rPr>
      </w:pPr>
    </w:p>
    <w:p w:rsidR="00850342" w:rsidRPr="00FB62EC" w:rsidRDefault="00850342" w:rsidP="00FF3291">
      <w:pPr>
        <w:jc w:val="center"/>
        <w:rPr>
          <w:b/>
          <w:color w:val="C00000"/>
          <w:sz w:val="28"/>
          <w:szCs w:val="28"/>
          <w:lang w:val="en-GB"/>
        </w:rPr>
      </w:pPr>
      <w:r w:rsidRPr="00FB62EC">
        <w:rPr>
          <w:b/>
          <w:color w:val="C00000"/>
          <w:sz w:val="28"/>
          <w:szCs w:val="28"/>
          <w:lang w:val="en-GB"/>
        </w:rPr>
        <w:t>ARTE IN STUDIO. MARIA CRISTINA CARLINI</w:t>
      </w:r>
    </w:p>
    <w:p w:rsidR="001100F2" w:rsidRPr="00FB62EC" w:rsidRDefault="002232F8" w:rsidP="00FF3291">
      <w:pPr>
        <w:jc w:val="center"/>
        <w:rPr>
          <w:rFonts w:cs="Arial"/>
          <w:lang w:val="en-GB"/>
        </w:rPr>
      </w:pPr>
      <w:r w:rsidRPr="00FB62EC">
        <w:rPr>
          <w:rFonts w:cs="Arial"/>
          <w:lang w:val="en-GB"/>
        </w:rPr>
        <w:t>v</w:t>
      </w:r>
      <w:r w:rsidR="00EB3955" w:rsidRPr="00FB62EC">
        <w:rPr>
          <w:rFonts w:cs="Arial"/>
          <w:lang w:val="en-GB"/>
        </w:rPr>
        <w:t>ia Savona 97, Milan</w:t>
      </w:r>
    </w:p>
    <w:p w:rsidR="001100F2" w:rsidRPr="00FB62EC" w:rsidRDefault="001100F2" w:rsidP="00FF3291">
      <w:pPr>
        <w:jc w:val="center"/>
        <w:rPr>
          <w:rFonts w:cs="Arial"/>
          <w:sz w:val="10"/>
          <w:szCs w:val="10"/>
          <w:lang w:val="en-GB"/>
        </w:rPr>
      </w:pPr>
    </w:p>
    <w:p w:rsidR="001100F2" w:rsidRPr="00FB62EC" w:rsidRDefault="00EB3955" w:rsidP="00FF3291">
      <w:pPr>
        <w:jc w:val="center"/>
        <w:rPr>
          <w:b/>
          <w:lang w:val="en-GB"/>
        </w:rPr>
      </w:pPr>
      <w:r w:rsidRPr="00FB62EC">
        <w:rPr>
          <w:b/>
          <w:lang w:val="en-GB"/>
        </w:rPr>
        <w:t>Saturday</w:t>
      </w:r>
      <w:r w:rsidR="001100F2" w:rsidRPr="00FB62EC">
        <w:rPr>
          <w:b/>
          <w:lang w:val="en-GB"/>
        </w:rPr>
        <w:t xml:space="preserve"> 14 </w:t>
      </w:r>
      <w:r w:rsidRPr="00FB62EC">
        <w:rPr>
          <w:b/>
          <w:lang w:val="en-GB"/>
        </w:rPr>
        <w:t xml:space="preserve">October 2017, from </w:t>
      </w:r>
      <w:r w:rsidR="001100F2" w:rsidRPr="00FB62EC">
        <w:rPr>
          <w:b/>
          <w:lang w:val="en-GB"/>
        </w:rPr>
        <w:t>10</w:t>
      </w:r>
      <w:r w:rsidRPr="00FB62EC">
        <w:rPr>
          <w:b/>
          <w:lang w:val="en-GB"/>
        </w:rPr>
        <w:t>am</w:t>
      </w:r>
      <w:r w:rsidR="001100F2" w:rsidRPr="00FB62EC">
        <w:rPr>
          <w:b/>
          <w:lang w:val="en-GB"/>
        </w:rPr>
        <w:t xml:space="preserve"> </w:t>
      </w:r>
      <w:r w:rsidRPr="00FB62EC">
        <w:rPr>
          <w:b/>
          <w:lang w:val="en-GB"/>
        </w:rPr>
        <w:t>to</w:t>
      </w:r>
      <w:r w:rsidR="001100F2" w:rsidRPr="00FB62EC">
        <w:rPr>
          <w:b/>
          <w:lang w:val="en-GB"/>
        </w:rPr>
        <w:t xml:space="preserve"> </w:t>
      </w:r>
      <w:r w:rsidRPr="00FB62EC">
        <w:rPr>
          <w:b/>
          <w:lang w:val="en-GB"/>
        </w:rPr>
        <w:t>7pm</w:t>
      </w:r>
    </w:p>
    <w:p w:rsidR="001100F2" w:rsidRPr="00FB62EC" w:rsidRDefault="001100F2" w:rsidP="00FF3291">
      <w:pPr>
        <w:jc w:val="center"/>
        <w:rPr>
          <w:b/>
          <w:lang w:val="en-GB"/>
        </w:rPr>
      </w:pPr>
    </w:p>
    <w:p w:rsidR="001100F2" w:rsidRPr="00FB62EC" w:rsidRDefault="001100F2" w:rsidP="00FF3291">
      <w:pPr>
        <w:jc w:val="center"/>
        <w:rPr>
          <w:b/>
          <w:lang w:val="en-GB"/>
        </w:rPr>
      </w:pPr>
      <w:r w:rsidRPr="00FB62EC">
        <w:rPr>
          <w:b/>
          <w:lang w:val="en-GB"/>
        </w:rPr>
        <w:t>AMACI</w:t>
      </w:r>
    </w:p>
    <w:p w:rsidR="001100F2" w:rsidRPr="00FB62EC" w:rsidRDefault="001100F2" w:rsidP="00FF3291">
      <w:pPr>
        <w:jc w:val="center"/>
        <w:rPr>
          <w:b/>
          <w:lang w:val="en-GB"/>
        </w:rPr>
      </w:pPr>
      <w:proofErr w:type="spellStart"/>
      <w:r w:rsidRPr="00FB62EC">
        <w:rPr>
          <w:b/>
          <w:lang w:val="en-GB"/>
        </w:rPr>
        <w:t>Giornata</w:t>
      </w:r>
      <w:proofErr w:type="spellEnd"/>
      <w:r w:rsidRPr="00FB62EC">
        <w:rPr>
          <w:b/>
          <w:lang w:val="en-GB"/>
        </w:rPr>
        <w:t xml:space="preserve"> del </w:t>
      </w:r>
      <w:proofErr w:type="spellStart"/>
      <w:r w:rsidRPr="00FB62EC">
        <w:rPr>
          <w:b/>
          <w:lang w:val="en-GB"/>
        </w:rPr>
        <w:t>Contemporaneo</w:t>
      </w:r>
      <w:proofErr w:type="spellEnd"/>
      <w:r w:rsidR="00EB3955" w:rsidRPr="00FB62EC">
        <w:rPr>
          <w:b/>
          <w:lang w:val="en-GB"/>
        </w:rPr>
        <w:t xml:space="preserve"> / The Day of Contemporary Art </w:t>
      </w:r>
    </w:p>
    <w:p w:rsidR="002C3274" w:rsidRPr="00FB62EC" w:rsidRDefault="002C3274" w:rsidP="00850342">
      <w:pPr>
        <w:jc w:val="center"/>
        <w:rPr>
          <w:lang w:val="en-GB"/>
        </w:rPr>
      </w:pPr>
    </w:p>
    <w:p w:rsidR="00850342" w:rsidRPr="00FB62EC" w:rsidRDefault="00EB3955" w:rsidP="00850342">
      <w:pPr>
        <w:jc w:val="right"/>
        <w:rPr>
          <w:i/>
          <w:lang w:val="en-GB"/>
        </w:rPr>
      </w:pPr>
      <w:r w:rsidRPr="00FB62EC">
        <w:rPr>
          <w:i/>
          <w:lang w:val="en-GB"/>
        </w:rPr>
        <w:t>press release</w:t>
      </w:r>
      <w:r w:rsidR="00850342" w:rsidRPr="00FB62EC">
        <w:rPr>
          <w:i/>
          <w:lang w:val="en-GB"/>
        </w:rPr>
        <w:t>, 27.07.17</w:t>
      </w:r>
    </w:p>
    <w:p w:rsidR="00850342" w:rsidRPr="00FB62EC" w:rsidRDefault="00850342" w:rsidP="009B64DF">
      <w:pPr>
        <w:jc w:val="both"/>
        <w:rPr>
          <w:sz w:val="10"/>
          <w:szCs w:val="10"/>
          <w:lang w:val="en-GB"/>
        </w:rPr>
      </w:pPr>
    </w:p>
    <w:p w:rsidR="00EB3955" w:rsidRPr="00FB62EC" w:rsidRDefault="00EB3955" w:rsidP="00C63FA9">
      <w:pPr>
        <w:jc w:val="both"/>
        <w:rPr>
          <w:rFonts w:cs="Arial"/>
          <w:shd w:val="clear" w:color="auto" w:fill="FFFFFF"/>
          <w:lang w:val="en-GB"/>
        </w:rPr>
      </w:pPr>
      <w:r w:rsidRPr="00FB62EC">
        <w:rPr>
          <w:lang w:val="en-GB"/>
        </w:rPr>
        <w:t>On the occasion</w:t>
      </w:r>
      <w:r w:rsidRPr="00FB62EC">
        <w:rPr>
          <w:lang w:val="en-GB"/>
        </w:rPr>
        <w:t xml:space="preserve"> </w:t>
      </w:r>
      <w:r w:rsidRPr="00FB62EC">
        <w:rPr>
          <w:lang w:val="en-GB"/>
        </w:rPr>
        <w:t>of the</w:t>
      </w:r>
      <w:r w:rsidRPr="00FB62EC">
        <w:rPr>
          <w:lang w:val="en-GB"/>
        </w:rPr>
        <w:t xml:space="preserve"> </w:t>
      </w:r>
      <w:r w:rsidRPr="00FB62EC">
        <w:rPr>
          <w:lang w:val="en-GB"/>
        </w:rPr>
        <w:t>13th</w:t>
      </w:r>
      <w:r w:rsidRPr="00FB62EC">
        <w:rPr>
          <w:b/>
          <w:lang w:val="en-GB"/>
        </w:rPr>
        <w:t xml:space="preserve"> </w:t>
      </w:r>
      <w:proofErr w:type="spellStart"/>
      <w:r w:rsidR="00FB62EC" w:rsidRPr="00FB62EC">
        <w:rPr>
          <w:b/>
          <w:lang w:val="en-GB"/>
        </w:rPr>
        <w:t>Giornata</w:t>
      </w:r>
      <w:proofErr w:type="spellEnd"/>
      <w:r w:rsidR="00FB62EC" w:rsidRPr="00FB62EC">
        <w:rPr>
          <w:b/>
          <w:lang w:val="en-GB"/>
        </w:rPr>
        <w:t xml:space="preserve"> del </w:t>
      </w:r>
      <w:proofErr w:type="spellStart"/>
      <w:r w:rsidR="00FB62EC" w:rsidRPr="00FB62EC">
        <w:rPr>
          <w:b/>
          <w:lang w:val="en-GB"/>
        </w:rPr>
        <w:t>Contemporaneo</w:t>
      </w:r>
      <w:proofErr w:type="spellEnd"/>
      <w:r w:rsidR="00020F52">
        <w:rPr>
          <w:b/>
          <w:lang w:val="en-GB"/>
        </w:rPr>
        <w:t xml:space="preserve"> </w:t>
      </w:r>
      <w:r w:rsidR="00FB62EC">
        <w:rPr>
          <w:b/>
          <w:lang w:val="en-GB"/>
        </w:rPr>
        <w:t>/</w:t>
      </w:r>
      <w:r w:rsidR="00020F52">
        <w:rPr>
          <w:b/>
          <w:lang w:val="en-GB"/>
        </w:rPr>
        <w:t xml:space="preserve"> </w:t>
      </w:r>
      <w:bookmarkStart w:id="0" w:name="_GoBack"/>
      <w:bookmarkEnd w:id="0"/>
      <w:r w:rsidRPr="00FB62EC">
        <w:rPr>
          <w:b/>
          <w:lang w:val="en-GB"/>
        </w:rPr>
        <w:t xml:space="preserve">Day of Contemporary Art </w:t>
      </w:r>
      <w:r w:rsidRPr="00FB62EC">
        <w:rPr>
          <w:lang w:val="en-GB"/>
        </w:rPr>
        <w:t>promoted</w:t>
      </w:r>
      <w:r w:rsidRPr="00FB62EC">
        <w:rPr>
          <w:lang w:val="en-GB"/>
        </w:rPr>
        <w:t xml:space="preserve"> </w:t>
      </w:r>
      <w:r w:rsidRPr="00FB62EC">
        <w:rPr>
          <w:lang w:val="en-GB"/>
        </w:rPr>
        <w:t>by</w:t>
      </w:r>
      <w:r w:rsidRPr="00FB62EC">
        <w:rPr>
          <w:lang w:val="en-GB"/>
        </w:rPr>
        <w:t xml:space="preserve"> </w:t>
      </w:r>
      <w:r w:rsidRPr="00FB62EC">
        <w:rPr>
          <w:lang w:val="en-GB"/>
        </w:rPr>
        <w:t xml:space="preserve">AMACI </w:t>
      </w:r>
      <w:r w:rsidR="00DD0E95" w:rsidRPr="00FB62EC">
        <w:rPr>
          <w:lang w:val="en-GB"/>
        </w:rPr>
        <w:t>-</w:t>
      </w:r>
      <w:r w:rsidRPr="00FB62EC">
        <w:rPr>
          <w:lang w:val="en-GB"/>
        </w:rPr>
        <w:t xml:space="preserve"> Association of Italian Museums of Contemporary Art, t</w:t>
      </w:r>
      <w:r w:rsidR="00C63FA9" w:rsidRPr="00FB62EC">
        <w:rPr>
          <w:rFonts w:cs="Arial"/>
          <w:shd w:val="clear" w:color="auto" w:fill="FFFFFF"/>
          <w:lang w:val="en-GB"/>
        </w:rPr>
        <w:t xml:space="preserve">he artist </w:t>
      </w:r>
      <w:r w:rsidR="00C63FA9" w:rsidRPr="00FB62EC">
        <w:rPr>
          <w:lang w:val="en-GB"/>
        </w:rPr>
        <w:t xml:space="preserve">Maria Cristina </w:t>
      </w:r>
      <w:proofErr w:type="spellStart"/>
      <w:r w:rsidR="00C63FA9" w:rsidRPr="00FB62EC">
        <w:rPr>
          <w:lang w:val="en-GB"/>
        </w:rPr>
        <w:t>Carlini</w:t>
      </w:r>
      <w:proofErr w:type="spellEnd"/>
      <w:r w:rsidR="00C63FA9" w:rsidRPr="00FB62EC">
        <w:rPr>
          <w:lang w:val="en-GB"/>
        </w:rPr>
        <w:t xml:space="preserve"> </w:t>
      </w:r>
      <w:r w:rsidRPr="00FB62EC">
        <w:rPr>
          <w:lang w:val="en-GB"/>
        </w:rPr>
        <w:t xml:space="preserve">Saturday 14 October 2017 from 10am to 7pm </w:t>
      </w:r>
      <w:r w:rsidR="00C63FA9" w:rsidRPr="00FB62EC">
        <w:rPr>
          <w:lang w:val="en-GB"/>
        </w:rPr>
        <w:t xml:space="preserve">welcomes the public with </w:t>
      </w:r>
      <w:r w:rsidR="00C63FA9" w:rsidRPr="00FB62EC">
        <w:rPr>
          <w:rFonts w:cs="Arial"/>
          <w:b/>
          <w:shd w:val="clear" w:color="auto" w:fill="FFFFFF"/>
          <w:lang w:val="en-GB"/>
        </w:rPr>
        <w:t>guided tours to her studio</w:t>
      </w:r>
      <w:r w:rsidR="00C63FA9" w:rsidRPr="00FB62EC">
        <w:rPr>
          <w:rFonts w:cs="Arial"/>
          <w:shd w:val="clear" w:color="auto" w:fill="FFFFFF"/>
          <w:lang w:val="en-GB"/>
        </w:rPr>
        <w:t xml:space="preserve">, a former industrial building in the </w:t>
      </w:r>
      <w:proofErr w:type="spellStart"/>
      <w:r w:rsidR="00C63FA9" w:rsidRPr="00FB62EC">
        <w:rPr>
          <w:rFonts w:cs="Arial"/>
          <w:b/>
          <w:shd w:val="clear" w:color="auto" w:fill="FFFFFF"/>
          <w:lang w:val="en-GB"/>
        </w:rPr>
        <w:t>Tortona</w:t>
      </w:r>
      <w:proofErr w:type="spellEnd"/>
      <w:r w:rsidR="00C63FA9" w:rsidRPr="00FB62EC">
        <w:rPr>
          <w:rFonts w:cs="Arial"/>
          <w:b/>
          <w:shd w:val="clear" w:color="auto" w:fill="FFFFFF"/>
          <w:lang w:val="en-GB"/>
        </w:rPr>
        <w:t xml:space="preserve"> district</w:t>
      </w:r>
      <w:r w:rsidR="00C63FA9" w:rsidRPr="00FB62EC">
        <w:rPr>
          <w:rFonts w:cs="Arial"/>
          <w:shd w:val="clear" w:color="auto" w:fill="FFFFFF"/>
          <w:lang w:val="en-GB"/>
        </w:rPr>
        <w:t xml:space="preserve"> in Milan, transformed into a large </w:t>
      </w:r>
      <w:r w:rsidR="00C63FA9" w:rsidRPr="00FB62EC">
        <w:rPr>
          <w:rFonts w:cs="Arial"/>
          <w:b/>
          <w:shd w:val="clear" w:color="auto" w:fill="FFFFFF"/>
          <w:lang w:val="en-GB"/>
        </w:rPr>
        <w:t>loft with two outdoor gardens</w:t>
      </w:r>
      <w:r w:rsidR="00C63FA9" w:rsidRPr="00FB62EC">
        <w:rPr>
          <w:rFonts w:cs="Arial"/>
          <w:shd w:val="clear" w:color="auto" w:fill="FFFFFF"/>
          <w:lang w:val="en-GB"/>
        </w:rPr>
        <w:t xml:space="preserve">. </w:t>
      </w:r>
    </w:p>
    <w:p w:rsidR="00EB3955" w:rsidRPr="00FB62EC" w:rsidRDefault="00C63FA9" w:rsidP="00C63FA9">
      <w:pPr>
        <w:jc w:val="both"/>
        <w:rPr>
          <w:rFonts w:cs="Arial"/>
          <w:shd w:val="clear" w:color="auto" w:fill="FFFFFF"/>
          <w:lang w:val="en-GB"/>
        </w:rPr>
      </w:pPr>
      <w:r w:rsidRPr="00FB62EC">
        <w:rPr>
          <w:rFonts w:cs="Arial"/>
          <w:shd w:val="clear" w:color="auto" w:fill="FFFFFF"/>
          <w:lang w:val="en-GB"/>
        </w:rPr>
        <w:t xml:space="preserve">For the occasion the sculptress presents her latest creations, as well as her early works. In the gardens the visitor can admire the </w:t>
      </w:r>
      <w:r w:rsidRPr="00FB62EC">
        <w:rPr>
          <w:rFonts w:cs="Arial"/>
          <w:b/>
          <w:shd w:val="clear" w:color="auto" w:fill="FFFFFF"/>
          <w:lang w:val="en-GB"/>
        </w:rPr>
        <w:t>large sculptures</w:t>
      </w:r>
      <w:r w:rsidRPr="00FB62EC">
        <w:rPr>
          <w:rFonts w:cs="Arial"/>
          <w:shd w:val="clear" w:color="auto" w:fill="FFFFFF"/>
          <w:lang w:val="en-GB"/>
        </w:rPr>
        <w:t xml:space="preserve">, while in the evocative interior, where there are two </w:t>
      </w:r>
      <w:r w:rsidRPr="00FB62EC">
        <w:rPr>
          <w:b/>
          <w:lang w:val="en-GB"/>
        </w:rPr>
        <w:t>furnaces</w:t>
      </w:r>
      <w:r w:rsidRPr="00FB62EC">
        <w:rPr>
          <w:lang w:val="en-GB"/>
        </w:rPr>
        <w:t xml:space="preserve"> for ceramics, </w:t>
      </w:r>
      <w:r w:rsidRPr="00FB62EC">
        <w:rPr>
          <w:rFonts w:cs="Arial"/>
          <w:shd w:val="clear" w:color="auto" w:fill="FFFFFF"/>
          <w:lang w:val="en-GB"/>
        </w:rPr>
        <w:t xml:space="preserve">medium and small size sculptures and </w:t>
      </w:r>
      <w:r w:rsidRPr="00FB62EC">
        <w:rPr>
          <w:rFonts w:cs="Arial"/>
          <w:b/>
          <w:shd w:val="clear" w:color="auto" w:fill="FFFFFF"/>
          <w:lang w:val="en-GB"/>
        </w:rPr>
        <w:t>works on paper</w:t>
      </w:r>
      <w:r w:rsidRPr="00FB62EC">
        <w:rPr>
          <w:rFonts w:cs="Arial"/>
          <w:shd w:val="clear" w:color="auto" w:fill="FFFFFF"/>
          <w:lang w:val="en-GB"/>
        </w:rPr>
        <w:t xml:space="preserve"> are mainly displayed. </w:t>
      </w:r>
    </w:p>
    <w:p w:rsidR="00EB3955" w:rsidRPr="00FB62EC" w:rsidRDefault="00C63FA9" w:rsidP="00C63FA9">
      <w:pPr>
        <w:jc w:val="both"/>
        <w:rPr>
          <w:rFonts w:cs="Arial"/>
          <w:shd w:val="clear" w:color="auto" w:fill="FFFFFF"/>
          <w:lang w:val="en-GB"/>
        </w:rPr>
      </w:pPr>
      <w:r w:rsidRPr="00FB62EC">
        <w:rPr>
          <w:rFonts w:cs="Arial"/>
          <w:shd w:val="clear" w:color="auto" w:fill="FFFFFF"/>
          <w:lang w:val="en-GB"/>
        </w:rPr>
        <w:t>During the visit i</w:t>
      </w:r>
      <w:r w:rsidRPr="00FB62EC">
        <w:rPr>
          <w:lang w:val="en-GB"/>
        </w:rPr>
        <w:t xml:space="preserve">t is also possible to </w:t>
      </w:r>
      <w:r w:rsidRPr="00FB62EC">
        <w:rPr>
          <w:rFonts w:cs="Arial"/>
          <w:shd w:val="clear" w:color="auto" w:fill="FFFFFF"/>
          <w:lang w:val="en-GB"/>
        </w:rPr>
        <w:t xml:space="preserve">consult several </w:t>
      </w:r>
      <w:r w:rsidRPr="00FB62EC">
        <w:rPr>
          <w:rFonts w:cs="Arial"/>
          <w:b/>
          <w:shd w:val="clear" w:color="auto" w:fill="FFFFFF"/>
          <w:lang w:val="en-GB"/>
        </w:rPr>
        <w:t>publications</w:t>
      </w:r>
      <w:r w:rsidRPr="00FB62EC">
        <w:rPr>
          <w:rFonts w:cs="Arial"/>
          <w:shd w:val="clear" w:color="auto" w:fill="FFFFFF"/>
          <w:lang w:val="en-GB"/>
        </w:rPr>
        <w:t xml:space="preserve"> t</w:t>
      </w:r>
      <w:r w:rsidRPr="00FB62EC">
        <w:rPr>
          <w:lang w:val="en-GB"/>
        </w:rPr>
        <w:t xml:space="preserve">hat have accompanied the international artistic career of </w:t>
      </w:r>
      <w:r w:rsidRPr="00FB62EC">
        <w:rPr>
          <w:rFonts w:cs="Arial"/>
          <w:shd w:val="clear" w:color="auto" w:fill="FFFFFF"/>
          <w:lang w:val="en-GB"/>
        </w:rPr>
        <w:t xml:space="preserve">Maria Cristina </w:t>
      </w:r>
      <w:proofErr w:type="spellStart"/>
      <w:r w:rsidRPr="00FB62EC">
        <w:rPr>
          <w:rFonts w:cs="Arial"/>
          <w:shd w:val="clear" w:color="auto" w:fill="FFFFFF"/>
          <w:lang w:val="en-GB"/>
        </w:rPr>
        <w:t>Carlini</w:t>
      </w:r>
      <w:proofErr w:type="spellEnd"/>
      <w:r w:rsidRPr="00FB62EC">
        <w:rPr>
          <w:rFonts w:cs="Arial"/>
          <w:shd w:val="clear" w:color="auto" w:fill="FFFFFF"/>
          <w:lang w:val="en-GB"/>
        </w:rPr>
        <w:t xml:space="preserve"> from the Seventies up to today. </w:t>
      </w:r>
    </w:p>
    <w:p w:rsidR="00C63FA9" w:rsidRPr="00FB62EC" w:rsidRDefault="00C63FA9" w:rsidP="00C63FA9">
      <w:pPr>
        <w:jc w:val="both"/>
        <w:rPr>
          <w:lang w:val="en-GB"/>
        </w:rPr>
      </w:pPr>
      <w:r w:rsidRPr="00FB62EC">
        <w:rPr>
          <w:rFonts w:cs="Arial"/>
          <w:shd w:val="clear" w:color="auto" w:fill="FFFFFF"/>
          <w:lang w:val="en-GB"/>
        </w:rPr>
        <w:t xml:space="preserve">On display there are also </w:t>
      </w:r>
      <w:r w:rsidRPr="00FB62EC">
        <w:rPr>
          <w:rFonts w:cs="Arial"/>
          <w:b/>
          <w:shd w:val="clear" w:color="auto" w:fill="FFFFFF"/>
          <w:lang w:val="en-GB"/>
        </w:rPr>
        <w:t>videos</w:t>
      </w:r>
      <w:r w:rsidRPr="00FB62EC">
        <w:rPr>
          <w:rFonts w:cs="Arial"/>
          <w:shd w:val="clear" w:color="auto" w:fill="FFFFFF"/>
          <w:lang w:val="en-GB"/>
        </w:rPr>
        <w:t xml:space="preserve"> showing on a loop </w:t>
      </w:r>
      <w:r w:rsidRPr="00FB62EC">
        <w:rPr>
          <w:lang w:val="en-GB"/>
        </w:rPr>
        <w:t xml:space="preserve">the monumental works </w:t>
      </w:r>
      <w:r w:rsidRPr="00FB62EC">
        <w:rPr>
          <w:rFonts w:cs="Arial"/>
          <w:shd w:val="clear" w:color="auto" w:fill="FFFFFF"/>
          <w:lang w:val="en-GB"/>
        </w:rPr>
        <w:t xml:space="preserve">permanently installed </w:t>
      </w:r>
      <w:r w:rsidRPr="00FB62EC">
        <w:rPr>
          <w:lang w:val="en-GB"/>
        </w:rPr>
        <w:t xml:space="preserve">in </w:t>
      </w:r>
      <w:r w:rsidR="00EB3955" w:rsidRPr="00FB62EC">
        <w:rPr>
          <w:lang w:val="en-GB"/>
        </w:rPr>
        <w:t>the world</w:t>
      </w:r>
      <w:r w:rsidRPr="00FB62EC">
        <w:rPr>
          <w:lang w:val="en-GB"/>
        </w:rPr>
        <w:t xml:space="preserve"> with commentaries by Martina Corgnati, Camillo </w:t>
      </w:r>
      <w:proofErr w:type="spellStart"/>
      <w:r w:rsidRPr="00FB62EC">
        <w:rPr>
          <w:lang w:val="en-GB"/>
        </w:rPr>
        <w:t>Fornasieri</w:t>
      </w:r>
      <w:proofErr w:type="spellEnd"/>
      <w:r w:rsidRPr="00FB62EC">
        <w:rPr>
          <w:lang w:val="en-GB"/>
        </w:rPr>
        <w:t xml:space="preserve">, Gino Di Maggio and Philippe Daverio. </w:t>
      </w:r>
    </w:p>
    <w:p w:rsidR="00C63FA9" w:rsidRPr="00FB62EC" w:rsidRDefault="00C63FA9" w:rsidP="00C63FA9">
      <w:pPr>
        <w:jc w:val="both"/>
        <w:rPr>
          <w:rFonts w:cs="Arial"/>
          <w:shd w:val="clear" w:color="auto" w:fill="FFFFFF"/>
          <w:lang w:val="en-GB"/>
        </w:rPr>
      </w:pPr>
      <w:r w:rsidRPr="00FB62EC">
        <w:rPr>
          <w:lang w:val="en-GB"/>
        </w:rPr>
        <w:t xml:space="preserve">The exhibited works highlight the artist’s close relationship with nature and its elements, which </w:t>
      </w:r>
      <w:r w:rsidRPr="00FB62EC">
        <w:rPr>
          <w:rFonts w:cs="Arial"/>
          <w:shd w:val="clear" w:color="auto" w:fill="FFFFFF"/>
          <w:lang w:val="en-GB"/>
        </w:rPr>
        <w:t xml:space="preserve">have always been a source of inspiration for her art, also characterized by the constant experimentation of different materials - such as stoneware, iron, </w:t>
      </w:r>
      <w:proofErr w:type="spellStart"/>
      <w:r w:rsidRPr="00FB62EC">
        <w:rPr>
          <w:rFonts w:cs="Arial"/>
          <w:shd w:val="clear" w:color="auto" w:fill="FFFFFF"/>
          <w:lang w:val="en-GB"/>
        </w:rPr>
        <w:t>corten</w:t>
      </w:r>
      <w:proofErr w:type="spellEnd"/>
      <w:r w:rsidRPr="00FB62EC">
        <w:rPr>
          <w:rFonts w:cs="Arial"/>
          <w:shd w:val="clear" w:color="auto" w:fill="FFFFFF"/>
          <w:lang w:val="en-GB"/>
        </w:rPr>
        <w:t xml:space="preserve"> steel, </w:t>
      </w:r>
      <w:r w:rsidRPr="00FB62EC">
        <w:rPr>
          <w:lang w:val="en-GB"/>
        </w:rPr>
        <w:t>salvaged wood</w:t>
      </w:r>
      <w:r w:rsidRPr="00FB62EC">
        <w:rPr>
          <w:rFonts w:cs="Arial"/>
          <w:shd w:val="clear" w:color="auto" w:fill="FFFFFF"/>
          <w:lang w:val="en-GB"/>
        </w:rPr>
        <w:t xml:space="preserve"> and resin - that give life to works of extreme strength and essential shapes that hint at </w:t>
      </w:r>
      <w:r w:rsidRPr="00FB62EC">
        <w:rPr>
          <w:rFonts w:cs="Arial"/>
          <w:bCs/>
          <w:lang w:val="en-GB"/>
        </w:rPr>
        <w:t xml:space="preserve">the earth, at man, at his history and evolution. </w:t>
      </w:r>
    </w:p>
    <w:p w:rsidR="00C63FA9" w:rsidRPr="00FB62EC" w:rsidRDefault="00C63FA9" w:rsidP="00C63FA9">
      <w:pPr>
        <w:jc w:val="both"/>
        <w:rPr>
          <w:rFonts w:cs="Arial"/>
          <w:sz w:val="10"/>
          <w:szCs w:val="10"/>
          <w:shd w:val="clear" w:color="auto" w:fill="FFFFFF"/>
          <w:lang w:val="en-GB"/>
        </w:rPr>
      </w:pPr>
    </w:p>
    <w:p w:rsidR="00DD0E95" w:rsidRPr="00FB62EC" w:rsidRDefault="00DD0E95" w:rsidP="00FB62EC">
      <w:pPr>
        <w:pStyle w:val="Textbody"/>
        <w:spacing w:after="0" w:line="240" w:lineRule="auto"/>
        <w:jc w:val="both"/>
        <w:rPr>
          <w:rFonts w:ascii="Arial" w:hAnsi="Arial" w:cs="Arial"/>
          <w:lang w:val="en-GB"/>
        </w:rPr>
      </w:pPr>
      <w:r w:rsidRPr="00FB62EC">
        <w:rPr>
          <w:rFonts w:ascii="Arial" w:hAnsi="Arial" w:cs="Arial"/>
          <w:b/>
          <w:lang w:val="en-GB"/>
        </w:rPr>
        <w:t>Short biography</w:t>
      </w:r>
      <w:r w:rsidRPr="00FB62EC">
        <w:rPr>
          <w:rFonts w:ascii="Arial" w:hAnsi="Arial" w:cs="Arial"/>
          <w:lang w:val="en-GB"/>
        </w:rPr>
        <w:t>.</w:t>
      </w:r>
      <w:r w:rsidRPr="00FB62EC">
        <w:rPr>
          <w:rFonts w:ascii="Arial" w:hAnsi="Arial" w:cs="Arial"/>
          <w:b/>
          <w:lang w:val="en-GB"/>
        </w:rPr>
        <w:t xml:space="preserve"> </w:t>
      </w:r>
      <w:r w:rsidRPr="00FB62EC">
        <w:rPr>
          <w:rFonts w:ascii="Arial" w:hAnsi="Arial" w:cs="Arial"/>
          <w:lang w:val="en-GB"/>
        </w:rPr>
        <w:t xml:space="preserve">The sculptress Maria Cristina </w:t>
      </w:r>
      <w:proofErr w:type="spellStart"/>
      <w:r w:rsidRPr="00FB62EC">
        <w:rPr>
          <w:rFonts w:ascii="Arial" w:hAnsi="Arial" w:cs="Arial"/>
          <w:lang w:val="en-GB"/>
        </w:rPr>
        <w:t>Carlini</w:t>
      </w:r>
      <w:proofErr w:type="spellEnd"/>
      <w:r w:rsidRPr="00FB62EC">
        <w:rPr>
          <w:rFonts w:ascii="Arial" w:hAnsi="Arial" w:cs="Arial"/>
          <w:lang w:val="en-GB"/>
        </w:rPr>
        <w:t xml:space="preserve"> started to work with </w:t>
      </w:r>
      <w:r w:rsidRPr="00FB62EC">
        <w:rPr>
          <w:rFonts w:ascii="Arial" w:hAnsi="Arial" w:cs="Arial"/>
          <w:lang w:val="en-GB"/>
        </w:rPr>
        <w:t>stoneware</w:t>
      </w:r>
      <w:r w:rsidRPr="00FB62EC">
        <w:rPr>
          <w:rFonts w:ascii="Arial" w:hAnsi="Arial" w:cs="Arial"/>
          <w:lang w:val="en-GB"/>
        </w:rPr>
        <w:t xml:space="preserve"> in Palo Alto, California, after that she </w:t>
      </w:r>
      <w:r w:rsidR="00FB62EC" w:rsidRPr="00FB62EC">
        <w:rPr>
          <w:rFonts w:ascii="Arial" w:hAnsi="Arial" w:cs="Arial"/>
          <w:lang w:val="en-GB"/>
        </w:rPr>
        <w:t>extended</w:t>
      </w:r>
      <w:r w:rsidRPr="00FB62EC">
        <w:rPr>
          <w:rFonts w:ascii="Arial" w:hAnsi="Arial" w:cs="Arial"/>
          <w:lang w:val="en-GB"/>
        </w:rPr>
        <w:t xml:space="preserve"> her artistic research. </w:t>
      </w:r>
      <w:r w:rsidR="00FB62EC" w:rsidRPr="00FB62EC">
        <w:rPr>
          <w:rFonts w:ascii="Arial" w:hAnsi="Arial" w:cs="Arial"/>
          <w:lang w:val="en-GB"/>
        </w:rPr>
        <w:t>She exhibited in</w:t>
      </w:r>
      <w:r w:rsidRPr="00FB62EC">
        <w:rPr>
          <w:rFonts w:ascii="Arial" w:hAnsi="Arial" w:cs="Arial"/>
          <w:lang w:val="en-GB"/>
        </w:rPr>
        <w:t xml:space="preserve"> important solo and group exhibitions in private and public venues, nationally and internationally. </w:t>
      </w:r>
      <w:r w:rsidR="00FB62EC" w:rsidRPr="00FB62EC">
        <w:rPr>
          <w:rFonts w:ascii="Arial" w:hAnsi="Arial" w:cs="Arial"/>
          <w:lang w:val="en-GB"/>
        </w:rPr>
        <w:t>Her</w:t>
      </w:r>
      <w:r w:rsidRPr="00FB62EC">
        <w:rPr>
          <w:rFonts w:ascii="Arial" w:hAnsi="Arial" w:cs="Arial"/>
          <w:lang w:val="en-GB"/>
        </w:rPr>
        <w:t xml:space="preserve"> sculptures are </w:t>
      </w:r>
      <w:r w:rsidRPr="00FB62EC">
        <w:rPr>
          <w:rFonts w:ascii="Arial" w:hAnsi="Arial" w:cs="Arial"/>
          <w:b/>
          <w:lang w:val="en-GB"/>
        </w:rPr>
        <w:t>permanently on display on</w:t>
      </w:r>
      <w:r w:rsidRPr="00FB62EC">
        <w:rPr>
          <w:rFonts w:ascii="Arial" w:hAnsi="Arial" w:cs="Arial"/>
          <w:lang w:val="en-GB"/>
        </w:rPr>
        <w:t xml:space="preserve"> </w:t>
      </w:r>
      <w:r w:rsidRPr="00FB62EC">
        <w:rPr>
          <w:rFonts w:ascii="Arial" w:hAnsi="Arial" w:cs="Arial"/>
          <w:b/>
          <w:lang w:val="en-GB"/>
        </w:rPr>
        <w:t>three continents</w:t>
      </w:r>
      <w:r w:rsidRPr="00FB62EC">
        <w:rPr>
          <w:rFonts w:ascii="Arial" w:hAnsi="Arial" w:cs="Arial"/>
          <w:lang w:val="en-GB"/>
        </w:rPr>
        <w:t xml:space="preserve">: </w:t>
      </w:r>
      <w:r w:rsidRPr="00FB62EC">
        <w:rPr>
          <w:rFonts w:ascii="Arial" w:hAnsi="Arial" w:cs="Arial"/>
          <w:b/>
          <w:lang w:val="en-GB"/>
        </w:rPr>
        <w:t>Europe</w:t>
      </w:r>
      <w:r w:rsidRPr="00FB62EC">
        <w:rPr>
          <w:rFonts w:ascii="Arial" w:hAnsi="Arial" w:cs="Arial"/>
          <w:lang w:val="en-GB"/>
        </w:rPr>
        <w:t xml:space="preserve">, </w:t>
      </w:r>
      <w:r w:rsidRPr="00FB62EC">
        <w:rPr>
          <w:rFonts w:ascii="Arial" w:hAnsi="Arial" w:cs="Arial"/>
          <w:b/>
          <w:lang w:val="en-GB"/>
        </w:rPr>
        <w:t>America</w:t>
      </w:r>
      <w:r w:rsidRPr="00FB62EC">
        <w:rPr>
          <w:rFonts w:ascii="Arial" w:hAnsi="Arial" w:cs="Arial"/>
          <w:lang w:val="en-GB"/>
        </w:rPr>
        <w:t xml:space="preserve"> and </w:t>
      </w:r>
      <w:r w:rsidRPr="00FB62EC">
        <w:rPr>
          <w:rFonts w:ascii="Arial" w:hAnsi="Arial" w:cs="Arial"/>
          <w:b/>
          <w:lang w:val="en-GB"/>
        </w:rPr>
        <w:t>Asia</w:t>
      </w:r>
      <w:r w:rsidRPr="00FB62EC">
        <w:rPr>
          <w:rFonts w:ascii="Arial" w:hAnsi="Arial" w:cs="Arial"/>
          <w:lang w:val="en-GB"/>
        </w:rPr>
        <w:t>.</w:t>
      </w:r>
      <w:r w:rsidRPr="00FB62EC">
        <w:rPr>
          <w:rFonts w:ascii="Arial" w:hAnsi="Arial" w:cs="Arial"/>
          <w:b/>
          <w:lang w:val="en-GB"/>
        </w:rPr>
        <w:t xml:space="preserve"> </w:t>
      </w:r>
    </w:p>
    <w:p w:rsidR="00DD0E95" w:rsidRPr="00FB62EC" w:rsidRDefault="00DD0E95" w:rsidP="00DD0E95">
      <w:pPr>
        <w:pStyle w:val="Textbody"/>
        <w:spacing w:after="0" w:line="240" w:lineRule="auto"/>
        <w:jc w:val="both"/>
        <w:rPr>
          <w:rFonts w:ascii="Arial" w:hAnsi="Arial" w:cs="Arial"/>
          <w:lang w:val="en-GB"/>
        </w:rPr>
      </w:pPr>
      <w:r w:rsidRPr="00FB62EC">
        <w:rPr>
          <w:rFonts w:ascii="Arial" w:hAnsi="Arial" w:cs="Arial"/>
          <w:lang w:val="en-GB"/>
        </w:rPr>
        <w:t xml:space="preserve">Among the latest monumental sculptures placed permanently </w:t>
      </w:r>
      <w:r w:rsidRPr="00FB62EC">
        <w:rPr>
          <w:rFonts w:ascii="Arial" w:hAnsi="Arial" w:cs="Arial"/>
          <w:lang w:val="en-GB"/>
        </w:rPr>
        <w:t>are</w:t>
      </w:r>
      <w:r w:rsidRPr="00FB62EC">
        <w:rPr>
          <w:rFonts w:ascii="Arial" w:hAnsi="Arial" w:cs="Arial"/>
          <w:lang w:val="en-GB"/>
        </w:rPr>
        <w:t xml:space="preserve">: </w:t>
      </w:r>
      <w:r w:rsidRPr="00FB62EC">
        <w:rPr>
          <w:rFonts w:ascii="Arial" w:hAnsi="Arial" w:cs="Arial"/>
          <w:i/>
          <w:lang w:val="en-GB"/>
        </w:rPr>
        <w:t xml:space="preserve">La </w:t>
      </w:r>
      <w:proofErr w:type="spellStart"/>
      <w:r w:rsidRPr="00FB62EC">
        <w:rPr>
          <w:rFonts w:ascii="Arial" w:hAnsi="Arial" w:cs="Arial"/>
          <w:i/>
          <w:lang w:val="en-GB"/>
        </w:rPr>
        <w:t>nuova</w:t>
      </w:r>
      <w:proofErr w:type="spellEnd"/>
      <w:r w:rsidRPr="00FB62EC">
        <w:rPr>
          <w:rFonts w:ascii="Arial" w:hAnsi="Arial" w:cs="Arial"/>
          <w:i/>
          <w:lang w:val="en-GB"/>
        </w:rPr>
        <w:t xml:space="preserve"> </w:t>
      </w:r>
      <w:proofErr w:type="spellStart"/>
      <w:r w:rsidRPr="00FB62EC">
        <w:rPr>
          <w:rFonts w:ascii="Arial" w:hAnsi="Arial" w:cs="Arial"/>
          <w:i/>
          <w:lang w:val="en-GB"/>
        </w:rPr>
        <w:t>città</w:t>
      </w:r>
      <w:proofErr w:type="spellEnd"/>
      <w:r w:rsidRPr="00FB62EC">
        <w:rPr>
          <w:rFonts w:ascii="Arial" w:hAnsi="Arial" w:cs="Arial"/>
          <w:i/>
          <w:lang w:val="en-GB"/>
        </w:rPr>
        <w:t xml:space="preserve"> </w:t>
      </w:r>
      <w:proofErr w:type="spellStart"/>
      <w:r w:rsidRPr="00FB62EC">
        <w:rPr>
          <w:rFonts w:ascii="Arial" w:hAnsi="Arial" w:cs="Arial"/>
          <w:i/>
          <w:lang w:val="en-GB"/>
        </w:rPr>
        <w:t>che</w:t>
      </w:r>
      <w:proofErr w:type="spellEnd"/>
      <w:r w:rsidRPr="00FB62EC">
        <w:rPr>
          <w:rFonts w:ascii="Arial" w:hAnsi="Arial" w:cs="Arial"/>
          <w:i/>
          <w:lang w:val="en-GB"/>
        </w:rPr>
        <w:t xml:space="preserve"> sale/The new rising city</w:t>
      </w:r>
      <w:r w:rsidRPr="00FB62EC">
        <w:rPr>
          <w:rFonts w:ascii="Arial" w:hAnsi="Arial" w:cs="Arial"/>
          <w:lang w:val="en-GB"/>
        </w:rPr>
        <w:t xml:space="preserve">, presented by Philippe Daverio, located at Fiera Milano Rho on the occasion of Expo 2015 and </w:t>
      </w:r>
      <w:r w:rsidRPr="00FB62EC">
        <w:rPr>
          <w:rFonts w:ascii="Arial" w:hAnsi="Arial" w:cs="Arial"/>
          <w:i/>
          <w:lang w:val="en-GB"/>
        </w:rPr>
        <w:t>Vento</w:t>
      </w:r>
      <w:r w:rsidRPr="00FB62EC">
        <w:rPr>
          <w:rFonts w:ascii="Arial" w:hAnsi="Arial" w:cs="Arial"/>
          <w:lang w:val="en-GB"/>
        </w:rPr>
        <w:t>/</w:t>
      </w:r>
      <w:r w:rsidRPr="00FB62EC">
        <w:rPr>
          <w:rFonts w:ascii="Arial" w:hAnsi="Arial" w:cs="Arial"/>
          <w:i/>
          <w:lang w:val="en-GB"/>
        </w:rPr>
        <w:t>Wind</w:t>
      </w:r>
      <w:r w:rsidRPr="00FB62EC">
        <w:rPr>
          <w:rFonts w:ascii="Arial" w:hAnsi="Arial" w:cs="Arial"/>
          <w:lang w:val="en-GB"/>
        </w:rPr>
        <w:t xml:space="preserve"> permanently exhibited at the Parco </w:t>
      </w:r>
      <w:proofErr w:type="spellStart"/>
      <w:r w:rsidRPr="00FB62EC">
        <w:rPr>
          <w:rFonts w:ascii="Arial" w:hAnsi="Arial" w:cs="Arial"/>
          <w:lang w:val="en-GB"/>
        </w:rPr>
        <w:t>dell’Arte</w:t>
      </w:r>
      <w:proofErr w:type="spellEnd"/>
      <w:r w:rsidRPr="00FB62EC">
        <w:rPr>
          <w:rFonts w:ascii="Arial" w:hAnsi="Arial" w:cs="Arial"/>
          <w:lang w:val="en-GB"/>
        </w:rPr>
        <w:t xml:space="preserve"> at </w:t>
      </w:r>
      <w:proofErr w:type="spellStart"/>
      <w:r w:rsidRPr="00FB62EC">
        <w:rPr>
          <w:rFonts w:ascii="Arial" w:hAnsi="Arial" w:cs="Arial"/>
          <w:lang w:val="en-GB"/>
        </w:rPr>
        <w:t>Idroscalo</w:t>
      </w:r>
      <w:proofErr w:type="spellEnd"/>
      <w:r w:rsidRPr="00FB62EC">
        <w:rPr>
          <w:rFonts w:ascii="Arial" w:hAnsi="Arial" w:cs="Arial"/>
          <w:lang w:val="en-GB"/>
        </w:rPr>
        <w:t xml:space="preserve"> (Milan).</w:t>
      </w:r>
    </w:p>
    <w:p w:rsidR="00DD0E95" w:rsidRPr="00FB62EC" w:rsidRDefault="00DD0E95" w:rsidP="00DD0E95">
      <w:pPr>
        <w:pStyle w:val="Textbody"/>
        <w:spacing w:after="0" w:line="240" w:lineRule="auto"/>
        <w:jc w:val="both"/>
        <w:rPr>
          <w:rFonts w:ascii="Arial" w:hAnsi="Arial" w:cs="Arial"/>
          <w:lang w:val="en-GB"/>
        </w:rPr>
      </w:pPr>
      <w:r w:rsidRPr="00FB62EC">
        <w:rPr>
          <w:rFonts w:ascii="Arial" w:hAnsi="Arial" w:cs="Arial"/>
          <w:lang w:val="en-GB"/>
        </w:rPr>
        <w:t xml:space="preserve">Several publications have marked the artistic career of Maria Cristina </w:t>
      </w:r>
      <w:proofErr w:type="spellStart"/>
      <w:r w:rsidRPr="00FB62EC">
        <w:rPr>
          <w:rFonts w:ascii="Arial" w:hAnsi="Arial" w:cs="Arial"/>
          <w:lang w:val="en-GB"/>
        </w:rPr>
        <w:t>Carlini</w:t>
      </w:r>
      <w:proofErr w:type="spellEnd"/>
      <w:r w:rsidRPr="00FB62EC">
        <w:rPr>
          <w:rFonts w:ascii="Arial" w:hAnsi="Arial" w:cs="Arial"/>
          <w:lang w:val="en-GB"/>
        </w:rPr>
        <w:t xml:space="preserve"> </w:t>
      </w:r>
      <w:r w:rsidRPr="00FB62EC">
        <w:rPr>
          <w:rFonts w:ascii="Arial" w:hAnsi="Arial" w:cs="Arial"/>
          <w:lang w:val="en-GB"/>
        </w:rPr>
        <w:t>and l</w:t>
      </w:r>
      <w:r w:rsidRPr="00FB62EC">
        <w:rPr>
          <w:rFonts w:ascii="Arial" w:hAnsi="Arial" w:cs="Arial"/>
          <w:lang w:val="en-GB"/>
        </w:rPr>
        <w:t xml:space="preserve">eading critics wrote of her, such as: Luciano Caramel, Claudio </w:t>
      </w:r>
      <w:proofErr w:type="spellStart"/>
      <w:r w:rsidRPr="00FB62EC">
        <w:rPr>
          <w:rFonts w:ascii="Arial" w:hAnsi="Arial" w:cs="Arial"/>
          <w:lang w:val="en-GB"/>
        </w:rPr>
        <w:t>Cerritelli</w:t>
      </w:r>
      <w:proofErr w:type="spellEnd"/>
      <w:r w:rsidRPr="00FB62EC">
        <w:rPr>
          <w:rFonts w:ascii="Arial" w:hAnsi="Arial" w:cs="Arial"/>
          <w:lang w:val="en-GB"/>
        </w:rPr>
        <w:t xml:space="preserve">, Martina Corgnati, </w:t>
      </w:r>
      <w:proofErr w:type="spellStart"/>
      <w:r w:rsidRPr="00FB62EC">
        <w:rPr>
          <w:rFonts w:ascii="Arial" w:hAnsi="Arial" w:cs="Arial"/>
          <w:lang w:val="en-GB"/>
        </w:rPr>
        <w:t>Gillo</w:t>
      </w:r>
      <w:proofErr w:type="spellEnd"/>
      <w:r w:rsidRPr="00FB62EC">
        <w:rPr>
          <w:rFonts w:ascii="Arial" w:hAnsi="Arial" w:cs="Arial"/>
          <w:lang w:val="en-GB"/>
        </w:rPr>
        <w:t xml:space="preserve"> </w:t>
      </w:r>
      <w:proofErr w:type="spellStart"/>
      <w:r w:rsidRPr="00FB62EC">
        <w:rPr>
          <w:rFonts w:ascii="Arial" w:hAnsi="Arial" w:cs="Arial"/>
          <w:lang w:val="en-GB"/>
        </w:rPr>
        <w:t>Dorfles</w:t>
      </w:r>
      <w:proofErr w:type="spellEnd"/>
      <w:r w:rsidRPr="00FB62EC">
        <w:rPr>
          <w:rFonts w:ascii="Arial" w:hAnsi="Arial" w:cs="Arial"/>
          <w:lang w:val="en-GB"/>
        </w:rPr>
        <w:t xml:space="preserve">, Carlo </w:t>
      </w:r>
      <w:proofErr w:type="spellStart"/>
      <w:r w:rsidRPr="00FB62EC">
        <w:rPr>
          <w:rFonts w:ascii="Arial" w:hAnsi="Arial" w:cs="Arial"/>
          <w:lang w:val="en-GB"/>
        </w:rPr>
        <w:t>Franza</w:t>
      </w:r>
      <w:proofErr w:type="spellEnd"/>
      <w:r w:rsidRPr="00FB62EC">
        <w:rPr>
          <w:rFonts w:ascii="Arial" w:hAnsi="Arial" w:cs="Arial"/>
          <w:lang w:val="en-GB"/>
        </w:rPr>
        <w:t xml:space="preserve">, </w:t>
      </w:r>
      <w:proofErr w:type="spellStart"/>
      <w:r w:rsidRPr="00FB62EC">
        <w:rPr>
          <w:rFonts w:ascii="Arial" w:hAnsi="Arial" w:cs="Arial"/>
          <w:lang w:val="en-GB"/>
        </w:rPr>
        <w:t>Flaminio</w:t>
      </w:r>
      <w:proofErr w:type="spellEnd"/>
      <w:r w:rsidRPr="00FB62EC">
        <w:rPr>
          <w:rFonts w:ascii="Arial" w:hAnsi="Arial" w:cs="Arial"/>
          <w:lang w:val="en-GB"/>
        </w:rPr>
        <w:t xml:space="preserve"> </w:t>
      </w:r>
      <w:proofErr w:type="spellStart"/>
      <w:r w:rsidRPr="00FB62EC">
        <w:rPr>
          <w:rFonts w:ascii="Arial" w:hAnsi="Arial" w:cs="Arial"/>
          <w:lang w:val="en-GB"/>
        </w:rPr>
        <w:t>Gualdoni</w:t>
      </w:r>
      <w:proofErr w:type="spellEnd"/>
      <w:r w:rsidRPr="00FB62EC">
        <w:rPr>
          <w:rFonts w:ascii="Arial" w:hAnsi="Arial" w:cs="Arial"/>
          <w:lang w:val="en-GB"/>
        </w:rPr>
        <w:t xml:space="preserve">, </w:t>
      </w:r>
      <w:proofErr w:type="spellStart"/>
      <w:r w:rsidRPr="00FB62EC">
        <w:rPr>
          <w:rFonts w:ascii="Arial" w:hAnsi="Arial" w:cs="Arial"/>
          <w:lang w:val="en-GB"/>
        </w:rPr>
        <w:t>Yakouba</w:t>
      </w:r>
      <w:proofErr w:type="spellEnd"/>
      <w:r w:rsidRPr="00FB62EC">
        <w:rPr>
          <w:rFonts w:ascii="Arial" w:hAnsi="Arial" w:cs="Arial"/>
          <w:lang w:val="en-GB"/>
        </w:rPr>
        <w:t xml:space="preserve"> </w:t>
      </w:r>
      <w:proofErr w:type="spellStart"/>
      <w:r w:rsidRPr="00FB62EC">
        <w:rPr>
          <w:rFonts w:ascii="Arial" w:hAnsi="Arial" w:cs="Arial"/>
          <w:lang w:val="en-GB"/>
        </w:rPr>
        <w:t>Konaté</w:t>
      </w:r>
      <w:proofErr w:type="spellEnd"/>
      <w:r w:rsidRPr="00FB62EC">
        <w:rPr>
          <w:rFonts w:ascii="Arial" w:hAnsi="Arial" w:cs="Arial"/>
          <w:lang w:val="en-GB"/>
        </w:rPr>
        <w:t xml:space="preserve">, Elena </w:t>
      </w:r>
      <w:proofErr w:type="spellStart"/>
      <w:r w:rsidRPr="00FB62EC">
        <w:rPr>
          <w:rFonts w:ascii="Arial" w:hAnsi="Arial" w:cs="Arial"/>
          <w:lang w:val="en-GB"/>
        </w:rPr>
        <w:t>Pontiggia</w:t>
      </w:r>
      <w:proofErr w:type="spellEnd"/>
      <w:r w:rsidRPr="00FB62EC">
        <w:rPr>
          <w:rFonts w:ascii="Arial" w:hAnsi="Arial" w:cs="Arial"/>
          <w:lang w:val="en-GB"/>
        </w:rPr>
        <w:t>.</w:t>
      </w:r>
    </w:p>
    <w:p w:rsidR="00DD0E95" w:rsidRPr="00FB62EC" w:rsidRDefault="00DD0E95" w:rsidP="00DD0E95">
      <w:pPr>
        <w:jc w:val="both"/>
        <w:rPr>
          <w:rFonts w:cs="Arial"/>
          <w:lang w:val="en-GB"/>
        </w:rPr>
      </w:pPr>
      <w:r w:rsidRPr="00FB62EC">
        <w:rPr>
          <w:lang w:val="en-GB"/>
        </w:rPr>
        <w:t xml:space="preserve">Maria Cristina </w:t>
      </w:r>
      <w:proofErr w:type="spellStart"/>
      <w:r w:rsidRPr="00FB62EC">
        <w:rPr>
          <w:lang w:val="en-GB"/>
        </w:rPr>
        <w:t>Carlini</w:t>
      </w:r>
      <w:proofErr w:type="spellEnd"/>
      <w:r w:rsidRPr="00FB62EC">
        <w:rPr>
          <w:lang w:val="en-GB"/>
        </w:rPr>
        <w:t xml:space="preserve"> </w:t>
      </w:r>
      <w:r w:rsidRPr="00FB62EC">
        <w:rPr>
          <w:lang w:val="en-GB"/>
        </w:rPr>
        <w:t xml:space="preserve">lives and works in Milan. </w:t>
      </w:r>
      <w:hyperlink r:id="rId8" w:history="1">
        <w:r w:rsidRPr="00FB62EC">
          <w:rPr>
            <w:rStyle w:val="Collegamentoipertestuale"/>
            <w:rFonts w:cs="Arial"/>
            <w:lang w:val="en-GB"/>
          </w:rPr>
          <w:t>www.mariacristinacarlini.com</w:t>
        </w:r>
      </w:hyperlink>
    </w:p>
    <w:p w:rsidR="00DD0E95" w:rsidRPr="00FB62EC" w:rsidRDefault="00DD0E95" w:rsidP="009B64DF">
      <w:pPr>
        <w:jc w:val="both"/>
        <w:rPr>
          <w:b/>
          <w:u w:val="single"/>
          <w:lang w:val="en-GB"/>
        </w:rPr>
      </w:pPr>
    </w:p>
    <w:p w:rsidR="002E12BC" w:rsidRPr="00FB62EC" w:rsidRDefault="00FB62EC" w:rsidP="009B64DF">
      <w:pPr>
        <w:jc w:val="both"/>
        <w:rPr>
          <w:b/>
          <w:u w:val="single"/>
          <w:lang w:val="en-GB"/>
        </w:rPr>
      </w:pPr>
      <w:r w:rsidRPr="00FB62EC">
        <w:rPr>
          <w:b/>
          <w:u w:val="single"/>
          <w:lang w:val="en-GB"/>
        </w:rPr>
        <w:t xml:space="preserve">Event details </w:t>
      </w:r>
    </w:p>
    <w:p w:rsidR="002E12BC" w:rsidRPr="00FB62EC" w:rsidRDefault="00FB62EC" w:rsidP="009B64DF">
      <w:pPr>
        <w:jc w:val="both"/>
        <w:rPr>
          <w:lang w:val="en-GB"/>
        </w:rPr>
      </w:pPr>
      <w:r w:rsidRPr="00FB62EC">
        <w:rPr>
          <w:b/>
          <w:lang w:val="en-GB"/>
        </w:rPr>
        <w:t>Title</w:t>
      </w:r>
      <w:r w:rsidR="002E12BC" w:rsidRPr="00FB62EC">
        <w:rPr>
          <w:b/>
          <w:lang w:val="en-GB"/>
        </w:rPr>
        <w:t xml:space="preserve"> </w:t>
      </w:r>
      <w:r w:rsidR="002E12BC" w:rsidRPr="00FB62EC">
        <w:rPr>
          <w:lang w:val="en-GB"/>
        </w:rPr>
        <w:t xml:space="preserve">Arte in Studio. Maria Cristina </w:t>
      </w:r>
      <w:proofErr w:type="spellStart"/>
      <w:r w:rsidR="002E12BC" w:rsidRPr="00FB62EC">
        <w:rPr>
          <w:lang w:val="en-GB"/>
        </w:rPr>
        <w:t>Carlini</w:t>
      </w:r>
      <w:proofErr w:type="spellEnd"/>
      <w:r w:rsidR="002E12BC" w:rsidRPr="00FB62EC">
        <w:rPr>
          <w:lang w:val="en-GB"/>
        </w:rPr>
        <w:t xml:space="preserve"> </w:t>
      </w:r>
    </w:p>
    <w:p w:rsidR="00FB62EC" w:rsidRPr="00FB62EC" w:rsidRDefault="00FB62EC" w:rsidP="009B64DF">
      <w:pPr>
        <w:jc w:val="both"/>
        <w:rPr>
          <w:lang w:val="en-GB"/>
        </w:rPr>
      </w:pPr>
      <w:r w:rsidRPr="00FB62EC">
        <w:rPr>
          <w:b/>
          <w:lang w:val="en-GB"/>
        </w:rPr>
        <w:t xml:space="preserve">On the occasion </w:t>
      </w:r>
      <w:r w:rsidRPr="00FB62EC">
        <w:rPr>
          <w:lang w:val="en-GB"/>
        </w:rPr>
        <w:t>of the 13th</w:t>
      </w:r>
      <w:r w:rsidRPr="00FB62EC">
        <w:rPr>
          <w:b/>
          <w:lang w:val="en-GB"/>
        </w:rPr>
        <w:t xml:space="preserve"> </w:t>
      </w:r>
      <w:proofErr w:type="spellStart"/>
      <w:r w:rsidR="00020F52" w:rsidRPr="00020F52">
        <w:rPr>
          <w:lang w:val="en-GB"/>
        </w:rPr>
        <w:t>Giornata</w:t>
      </w:r>
      <w:proofErr w:type="spellEnd"/>
      <w:r w:rsidR="00020F52" w:rsidRPr="00020F52">
        <w:rPr>
          <w:lang w:val="en-GB"/>
        </w:rPr>
        <w:t xml:space="preserve"> del </w:t>
      </w:r>
      <w:proofErr w:type="spellStart"/>
      <w:r w:rsidR="00020F52" w:rsidRPr="00020F52">
        <w:rPr>
          <w:lang w:val="en-GB"/>
        </w:rPr>
        <w:t>Contemporaneo</w:t>
      </w:r>
      <w:proofErr w:type="spellEnd"/>
      <w:r w:rsidR="00020F52" w:rsidRPr="00020F52">
        <w:rPr>
          <w:lang w:val="en-GB"/>
        </w:rPr>
        <w:t xml:space="preserve"> </w:t>
      </w:r>
      <w:r w:rsidR="00020F52">
        <w:rPr>
          <w:b/>
          <w:lang w:val="en-GB"/>
        </w:rPr>
        <w:t xml:space="preserve">/ </w:t>
      </w:r>
      <w:r w:rsidRPr="00FB62EC">
        <w:rPr>
          <w:lang w:val="en-GB"/>
        </w:rPr>
        <w:t>Day of Contemporary Art</w:t>
      </w:r>
      <w:r w:rsidRPr="00FB62EC">
        <w:rPr>
          <w:b/>
          <w:lang w:val="en-GB"/>
        </w:rPr>
        <w:t xml:space="preserve"> </w:t>
      </w:r>
      <w:r w:rsidRPr="00FB62EC">
        <w:rPr>
          <w:lang w:val="en-GB"/>
        </w:rPr>
        <w:t>promoted by AMACI</w:t>
      </w:r>
    </w:p>
    <w:p w:rsidR="002E12BC" w:rsidRPr="00FB62EC" w:rsidRDefault="00FB62EC" w:rsidP="002E12BC">
      <w:pPr>
        <w:rPr>
          <w:rFonts w:cs="Arial"/>
          <w:lang w:val="en-GB"/>
        </w:rPr>
      </w:pPr>
      <w:r w:rsidRPr="00FB62EC">
        <w:rPr>
          <w:b/>
          <w:lang w:val="en-GB"/>
        </w:rPr>
        <w:t>Venue</w:t>
      </w:r>
      <w:r w:rsidR="002E12BC" w:rsidRPr="00FB62EC">
        <w:rPr>
          <w:b/>
          <w:lang w:val="en-GB"/>
        </w:rPr>
        <w:t xml:space="preserve"> </w:t>
      </w:r>
      <w:r w:rsidR="002E12BC" w:rsidRPr="00FB62EC">
        <w:rPr>
          <w:lang w:val="en-GB"/>
        </w:rPr>
        <w:t xml:space="preserve">Studio Maria Cristina </w:t>
      </w:r>
      <w:proofErr w:type="spellStart"/>
      <w:r w:rsidR="002E12BC" w:rsidRPr="00FB62EC">
        <w:rPr>
          <w:lang w:val="en-GB"/>
        </w:rPr>
        <w:t>Carlini</w:t>
      </w:r>
      <w:proofErr w:type="spellEnd"/>
      <w:r w:rsidR="002E12BC" w:rsidRPr="00FB62EC">
        <w:rPr>
          <w:lang w:val="en-GB"/>
        </w:rPr>
        <w:t xml:space="preserve">, </w:t>
      </w:r>
      <w:r w:rsidR="002E12BC" w:rsidRPr="00FB62EC">
        <w:rPr>
          <w:rFonts w:cs="Arial"/>
          <w:lang w:val="en-GB"/>
        </w:rPr>
        <w:t xml:space="preserve">via Savona 97 </w:t>
      </w:r>
      <w:r w:rsidR="00AC335F" w:rsidRPr="00FB62EC">
        <w:rPr>
          <w:rFonts w:cs="Arial"/>
          <w:lang w:val="en-GB"/>
        </w:rPr>
        <w:t>-</w:t>
      </w:r>
      <w:r w:rsidRPr="00FB62EC">
        <w:rPr>
          <w:rFonts w:cs="Arial"/>
          <w:lang w:val="en-GB"/>
        </w:rPr>
        <w:t xml:space="preserve"> Milan</w:t>
      </w:r>
    </w:p>
    <w:p w:rsidR="00FB62EC" w:rsidRPr="00FB62EC" w:rsidRDefault="002E12BC" w:rsidP="00FB62EC">
      <w:pPr>
        <w:rPr>
          <w:rFonts w:cs="Arial"/>
          <w:lang w:val="en-GB"/>
        </w:rPr>
      </w:pPr>
      <w:r w:rsidRPr="00FB62EC">
        <w:rPr>
          <w:rFonts w:cs="Arial"/>
          <w:b/>
          <w:lang w:val="en-GB"/>
        </w:rPr>
        <w:t>Dat</w:t>
      </w:r>
      <w:r w:rsidR="00FB62EC" w:rsidRPr="00FB62EC">
        <w:rPr>
          <w:rFonts w:cs="Arial"/>
          <w:b/>
          <w:lang w:val="en-GB"/>
        </w:rPr>
        <w:t>e</w:t>
      </w:r>
      <w:r w:rsidRPr="00FB62EC">
        <w:rPr>
          <w:rFonts w:cs="Arial"/>
          <w:lang w:val="en-GB"/>
        </w:rPr>
        <w:t xml:space="preserve"> </w:t>
      </w:r>
      <w:r w:rsidR="00FB62EC" w:rsidRPr="00FB62EC">
        <w:rPr>
          <w:rFonts w:cs="Arial"/>
          <w:lang w:val="en-GB"/>
        </w:rPr>
        <w:t>Saturday 14 October 2017, from 10am to 7pm</w:t>
      </w:r>
    </w:p>
    <w:p w:rsidR="00AC335F" w:rsidRPr="00FB62EC" w:rsidRDefault="00FB62EC" w:rsidP="002E12BC">
      <w:pPr>
        <w:rPr>
          <w:rFonts w:cs="Arial"/>
          <w:lang w:val="en-GB"/>
        </w:rPr>
      </w:pPr>
      <w:r w:rsidRPr="00FB62EC">
        <w:rPr>
          <w:rFonts w:cs="Arial"/>
          <w:b/>
          <w:lang w:val="en-GB"/>
        </w:rPr>
        <w:lastRenderedPageBreak/>
        <w:t>Entrance</w:t>
      </w:r>
      <w:r w:rsidRPr="00FB62EC">
        <w:rPr>
          <w:rFonts w:cs="Arial"/>
          <w:lang w:val="en-GB"/>
        </w:rPr>
        <w:t xml:space="preserve"> free</w:t>
      </w:r>
    </w:p>
    <w:p w:rsidR="00AC335F" w:rsidRPr="00FB62EC" w:rsidRDefault="00AC335F" w:rsidP="002E12BC">
      <w:pPr>
        <w:rPr>
          <w:rFonts w:eastAsia="Times New Roman" w:cs="Arial"/>
          <w:color w:val="000000"/>
          <w:lang w:val="en-GB"/>
        </w:rPr>
      </w:pPr>
      <w:r w:rsidRPr="00FB62EC">
        <w:rPr>
          <w:rFonts w:cs="Arial"/>
          <w:b/>
          <w:lang w:val="en-GB"/>
        </w:rPr>
        <w:t xml:space="preserve">Info </w:t>
      </w:r>
      <w:r w:rsidR="00FB62EC" w:rsidRPr="00FB62EC">
        <w:rPr>
          <w:rFonts w:cs="Arial"/>
          <w:b/>
          <w:lang w:val="en-GB"/>
        </w:rPr>
        <w:t>to the public</w:t>
      </w:r>
      <w:r w:rsidRPr="00FB62EC">
        <w:rPr>
          <w:rFonts w:cs="Arial"/>
          <w:b/>
          <w:lang w:val="en-GB"/>
        </w:rPr>
        <w:t xml:space="preserve"> </w:t>
      </w:r>
      <w:r w:rsidR="00FB62EC" w:rsidRPr="00FB62EC">
        <w:rPr>
          <w:rFonts w:cs="Arial"/>
          <w:lang w:val="en-GB"/>
        </w:rPr>
        <w:t>mob. +39</w:t>
      </w:r>
      <w:r w:rsidRPr="00FB62EC">
        <w:rPr>
          <w:rFonts w:cs="Arial"/>
          <w:b/>
          <w:lang w:val="en-GB"/>
        </w:rPr>
        <w:t xml:space="preserve"> </w:t>
      </w:r>
      <w:r w:rsidRPr="00FB62EC">
        <w:rPr>
          <w:rFonts w:eastAsia="Times New Roman" w:cs="Arial"/>
          <w:color w:val="000000"/>
          <w:lang w:val="en-GB"/>
        </w:rPr>
        <w:t xml:space="preserve">328 5910857 - </w:t>
      </w:r>
      <w:hyperlink r:id="rId9" w:history="1">
        <w:r w:rsidRPr="00FB62EC">
          <w:rPr>
            <w:rStyle w:val="Collegamentoipertestuale"/>
            <w:rFonts w:eastAsia="Times New Roman" w:cs="Arial"/>
            <w:lang w:val="en-GB"/>
          </w:rPr>
          <w:t>info@irmabianchi.it</w:t>
        </w:r>
      </w:hyperlink>
    </w:p>
    <w:p w:rsidR="00AC335F" w:rsidRPr="00FB62EC" w:rsidRDefault="00AC335F" w:rsidP="002E12BC">
      <w:pPr>
        <w:rPr>
          <w:rFonts w:cs="Arial"/>
          <w:b/>
          <w:lang w:val="en-GB"/>
        </w:rPr>
      </w:pPr>
    </w:p>
    <w:p w:rsidR="00FB62EC" w:rsidRPr="00FB62EC" w:rsidRDefault="00FB62EC" w:rsidP="00FB62EC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FB62EC">
        <w:rPr>
          <w:rFonts w:ascii="Arial" w:hAnsi="Arial" w:cs="Arial"/>
          <w:b/>
          <w:sz w:val="24"/>
          <w:szCs w:val="24"/>
          <w:lang w:val="en-GB"/>
        </w:rPr>
        <w:t xml:space="preserve">Press office for Maria Cristina </w:t>
      </w:r>
      <w:proofErr w:type="spellStart"/>
      <w:r w:rsidRPr="00FB62EC">
        <w:rPr>
          <w:rFonts w:ascii="Arial" w:hAnsi="Arial" w:cs="Arial"/>
          <w:b/>
          <w:sz w:val="24"/>
          <w:szCs w:val="24"/>
          <w:lang w:val="en-GB"/>
        </w:rPr>
        <w:t>Carlini</w:t>
      </w:r>
      <w:proofErr w:type="spellEnd"/>
      <w:r w:rsidRPr="00FB62E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FB62EC">
        <w:rPr>
          <w:rFonts w:ascii="Arial" w:hAnsi="Arial" w:cs="Arial"/>
          <w:b/>
          <w:sz w:val="24"/>
          <w:szCs w:val="24"/>
          <w:lang w:val="en-GB"/>
        </w:rPr>
        <w:tab/>
      </w:r>
    </w:p>
    <w:p w:rsidR="00FB62EC" w:rsidRPr="00FB62EC" w:rsidRDefault="00FB62EC" w:rsidP="00FB62EC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FB62EC">
        <w:rPr>
          <w:rFonts w:ascii="Arial" w:hAnsi="Arial" w:cs="Arial"/>
          <w:b/>
          <w:sz w:val="24"/>
          <w:szCs w:val="24"/>
          <w:lang w:val="en-GB"/>
        </w:rPr>
        <w:t>IBC Irma Bianchi Communication</w:t>
      </w:r>
      <w:r w:rsidRPr="00FB62EC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B62EC" w:rsidRPr="00FB62EC" w:rsidRDefault="00FB62EC" w:rsidP="00FB62EC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  <w:lang w:val="en-GB"/>
        </w:rPr>
      </w:pPr>
      <w:r w:rsidRPr="00FB62EC">
        <w:rPr>
          <w:rFonts w:ascii="Arial" w:hAnsi="Arial" w:cs="Arial"/>
          <w:sz w:val="24"/>
          <w:szCs w:val="24"/>
          <w:lang w:val="en-GB"/>
        </w:rPr>
        <w:t>Ph. +39 02 8940 4694 -</w:t>
      </w:r>
      <w:r w:rsidRPr="00FB62EC">
        <w:rPr>
          <w:rFonts w:ascii="Arial" w:hAnsi="Arial" w:cs="Arial"/>
          <w:sz w:val="24"/>
          <w:szCs w:val="24"/>
          <w:lang w:val="en-GB"/>
        </w:rPr>
        <w:t xml:space="preserve"> mob. +39 328 5910857 - </w:t>
      </w:r>
      <w:hyperlink r:id="rId10" w:history="1">
        <w:r w:rsidRPr="00FB62EC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info@irmabianchi.it</w:t>
        </w:r>
      </w:hyperlink>
      <w:r w:rsidRPr="00FB62EC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B62EC" w:rsidRPr="00FB62EC" w:rsidRDefault="00FB62EC" w:rsidP="00FB62EC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4"/>
          <w:szCs w:val="24"/>
          <w:lang w:val="en-GB"/>
        </w:rPr>
      </w:pPr>
      <w:r w:rsidRPr="00FB62EC">
        <w:rPr>
          <w:rFonts w:ascii="Arial" w:hAnsi="Arial" w:cs="Arial"/>
          <w:sz w:val="24"/>
          <w:szCs w:val="24"/>
          <w:lang w:val="en-GB"/>
        </w:rPr>
        <w:t xml:space="preserve">text and photo downloads from </w:t>
      </w:r>
      <w:hyperlink r:id="rId11" w:history="1">
        <w:r w:rsidRPr="00FB62EC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www.irmabianchi.it</w:t>
        </w:r>
      </w:hyperlink>
    </w:p>
    <w:p w:rsidR="007B4DD6" w:rsidRPr="00FB62EC" w:rsidRDefault="007B4DD6" w:rsidP="007B4DD6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4"/>
          <w:szCs w:val="24"/>
          <w:lang w:val="en-GB"/>
        </w:rPr>
      </w:pPr>
    </w:p>
    <w:sectPr w:rsidR="007B4DD6" w:rsidRPr="00FB62EC" w:rsidSect="002F5E08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0E"/>
    <w:rsid w:val="00020F52"/>
    <w:rsid w:val="00072593"/>
    <w:rsid w:val="000B4B06"/>
    <w:rsid w:val="000C310B"/>
    <w:rsid w:val="000F3BFF"/>
    <w:rsid w:val="001100F2"/>
    <w:rsid w:val="001338CA"/>
    <w:rsid w:val="00146ED9"/>
    <w:rsid w:val="00153AE9"/>
    <w:rsid w:val="00162015"/>
    <w:rsid w:val="00195479"/>
    <w:rsid w:val="00195713"/>
    <w:rsid w:val="001B2C03"/>
    <w:rsid w:val="002232F8"/>
    <w:rsid w:val="00224C46"/>
    <w:rsid w:val="0025624D"/>
    <w:rsid w:val="002C3274"/>
    <w:rsid w:val="002C69EF"/>
    <w:rsid w:val="002E12BC"/>
    <w:rsid w:val="002E517B"/>
    <w:rsid w:val="002F5E08"/>
    <w:rsid w:val="00313B23"/>
    <w:rsid w:val="00334633"/>
    <w:rsid w:val="00344E45"/>
    <w:rsid w:val="003B2B1D"/>
    <w:rsid w:val="003D4D78"/>
    <w:rsid w:val="003F1DFD"/>
    <w:rsid w:val="00413141"/>
    <w:rsid w:val="00416200"/>
    <w:rsid w:val="00425710"/>
    <w:rsid w:val="00445B85"/>
    <w:rsid w:val="004723C1"/>
    <w:rsid w:val="004B3550"/>
    <w:rsid w:val="00511B9A"/>
    <w:rsid w:val="005D15DC"/>
    <w:rsid w:val="005E6139"/>
    <w:rsid w:val="00625D43"/>
    <w:rsid w:val="006316AF"/>
    <w:rsid w:val="00643062"/>
    <w:rsid w:val="00685A88"/>
    <w:rsid w:val="006D645D"/>
    <w:rsid w:val="00704A90"/>
    <w:rsid w:val="00783EDA"/>
    <w:rsid w:val="007B4DD6"/>
    <w:rsid w:val="007C639B"/>
    <w:rsid w:val="007E47ED"/>
    <w:rsid w:val="007E737C"/>
    <w:rsid w:val="00850342"/>
    <w:rsid w:val="0087100E"/>
    <w:rsid w:val="0088300E"/>
    <w:rsid w:val="00886AAF"/>
    <w:rsid w:val="008F0A08"/>
    <w:rsid w:val="008F0D0C"/>
    <w:rsid w:val="008F6B78"/>
    <w:rsid w:val="00911036"/>
    <w:rsid w:val="00916F95"/>
    <w:rsid w:val="00981E51"/>
    <w:rsid w:val="00995C51"/>
    <w:rsid w:val="009B64DF"/>
    <w:rsid w:val="009B6B96"/>
    <w:rsid w:val="009E0E9A"/>
    <w:rsid w:val="00A6567D"/>
    <w:rsid w:val="00A752C7"/>
    <w:rsid w:val="00AC335F"/>
    <w:rsid w:val="00AD7F77"/>
    <w:rsid w:val="00B615D8"/>
    <w:rsid w:val="00C22E64"/>
    <w:rsid w:val="00C439B7"/>
    <w:rsid w:val="00C47686"/>
    <w:rsid w:val="00C5208A"/>
    <w:rsid w:val="00C63FA9"/>
    <w:rsid w:val="00CE6193"/>
    <w:rsid w:val="00CF46D5"/>
    <w:rsid w:val="00D021BD"/>
    <w:rsid w:val="00D23BE1"/>
    <w:rsid w:val="00D82E69"/>
    <w:rsid w:val="00D834FC"/>
    <w:rsid w:val="00DD0E95"/>
    <w:rsid w:val="00E36836"/>
    <w:rsid w:val="00EB1CB5"/>
    <w:rsid w:val="00EB3955"/>
    <w:rsid w:val="00F56182"/>
    <w:rsid w:val="00FB327C"/>
    <w:rsid w:val="00FB62EC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335F"/>
    <w:rPr>
      <w:color w:val="0000FF"/>
      <w:u w:val="single"/>
    </w:rPr>
  </w:style>
  <w:style w:type="paragraph" w:customStyle="1" w:styleId="Textbody">
    <w:name w:val="Text body"/>
    <w:basedOn w:val="Normale"/>
    <w:rsid w:val="007B4DD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Corpodeltesto2">
    <w:name w:val="Body Text 2"/>
    <w:basedOn w:val="Normale"/>
    <w:link w:val="Corpodeltesto2Carattere"/>
    <w:unhideWhenUsed/>
    <w:rsid w:val="007B4DD6"/>
    <w:pPr>
      <w:spacing w:after="120" w:line="48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B4DD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BFF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2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335F"/>
    <w:rPr>
      <w:color w:val="0000FF"/>
      <w:u w:val="single"/>
    </w:rPr>
  </w:style>
  <w:style w:type="paragraph" w:customStyle="1" w:styleId="Textbody">
    <w:name w:val="Text body"/>
    <w:basedOn w:val="Normale"/>
    <w:rsid w:val="007B4DD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Corpodeltesto2">
    <w:name w:val="Body Text 2"/>
    <w:basedOn w:val="Normale"/>
    <w:link w:val="Corpodeltesto2Carattere"/>
    <w:unhideWhenUsed/>
    <w:rsid w:val="007B4DD6"/>
    <w:pPr>
      <w:spacing w:after="120" w:line="48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B4DD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BFF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2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cristinacarlini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rmabianchi.it/en/mostra/arte-studio-maria-cristina-carli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irmabianch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2F59-C009-4845-A546-0F821ECD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2017-07-26T13:29:00Z</cp:lastPrinted>
  <dcterms:created xsi:type="dcterms:W3CDTF">2017-07-25T08:13:00Z</dcterms:created>
  <dcterms:modified xsi:type="dcterms:W3CDTF">2017-08-10T08:30:00Z</dcterms:modified>
</cp:coreProperties>
</file>