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7" w:rsidRDefault="008E7DF7" w:rsidP="00880E4B">
      <w:pPr>
        <w:spacing w:after="0"/>
        <w:rPr>
          <w:rFonts w:ascii="Arial" w:hAnsi="Arial" w:cs="Arial"/>
          <w:sz w:val="20"/>
          <w:szCs w:val="20"/>
        </w:rPr>
      </w:pPr>
    </w:p>
    <w:p w:rsidR="003A718C" w:rsidRDefault="00C665C5" w:rsidP="00880E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97255" cy="897255"/>
            <wp:effectExtent l="19050" t="0" r="0" b="0"/>
            <wp:docPr id="1" name="Immagine 1" descr="Catalogo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ogo Copert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274">
        <w:rPr>
          <w:rFonts w:ascii="Arial" w:hAnsi="Arial" w:cs="Arial"/>
          <w:sz w:val="20"/>
          <w:szCs w:val="20"/>
        </w:rPr>
        <w:t xml:space="preserve">     </w:t>
      </w:r>
      <w:r w:rsidR="00880E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595755" cy="612775"/>
            <wp:effectExtent l="19050" t="0" r="4445" b="0"/>
            <wp:docPr id="2" name="Immagine 2" descr="Logo%20PRESENT%20CONTEMPORARY%20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PRESENT%20CONTEMPORARY%20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74" w:rsidRDefault="006A1274" w:rsidP="003A718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80E4B" w:rsidRPr="003A718C" w:rsidRDefault="00880E4B" w:rsidP="003A718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A1274" w:rsidRPr="00B13F76" w:rsidRDefault="006A1274" w:rsidP="00B13F76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B13F76">
        <w:rPr>
          <w:rFonts w:ascii="Arial" w:eastAsia="MingLiU" w:hAnsi="Arial" w:cs="Arial"/>
          <w:color w:val="FF0000"/>
          <w:sz w:val="36"/>
          <w:szCs w:val="36"/>
        </w:rPr>
        <w:t>简</w:t>
      </w:r>
      <w:r w:rsidRPr="00B13F76">
        <w:rPr>
          <w:rFonts w:ascii="Arial" w:hAnsi="Arial" w:cs="Arial"/>
          <w:color w:val="FF0000"/>
          <w:sz w:val="36"/>
          <w:szCs w:val="36"/>
        </w:rPr>
        <w:t>·</w:t>
      </w:r>
      <w:r w:rsidRPr="00B13F76">
        <w:rPr>
          <w:rFonts w:ascii="Arial" w:eastAsia="MS Gothic" w:hAnsi="Arial" w:cs="Arial"/>
          <w:color w:val="FF0000"/>
          <w:sz w:val="36"/>
          <w:szCs w:val="36"/>
        </w:rPr>
        <w:t>直</w:t>
      </w:r>
      <w:r w:rsidRPr="00B13F76">
        <w:rPr>
          <w:rFonts w:ascii="Arial" w:hAnsi="Arial" w:cs="Arial"/>
          <w:color w:val="FF0000"/>
          <w:sz w:val="36"/>
          <w:szCs w:val="36"/>
        </w:rPr>
        <w:t xml:space="preserve">    JIAN · ZHI</w:t>
      </w:r>
    </w:p>
    <w:p w:rsidR="006A1274" w:rsidRDefault="006A1274" w:rsidP="006A1274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color w:val="C00000"/>
          <w:sz w:val="36"/>
          <w:szCs w:val="36"/>
        </w:rPr>
      </w:pPr>
      <w:r w:rsidRPr="00880E4B">
        <w:rPr>
          <w:rFonts w:ascii="Arial" w:hAnsi="Arial" w:cs="Arial"/>
          <w:color w:val="C00000"/>
          <w:sz w:val="36"/>
          <w:szCs w:val="36"/>
        </w:rPr>
        <w:t>Linearità e Semplicità nel Tutto</w:t>
      </w:r>
      <w:r w:rsidR="00FF446D">
        <w:rPr>
          <w:rFonts w:ascii="Arial" w:hAnsi="Arial" w:cs="Arial"/>
          <w:color w:val="C00000"/>
          <w:sz w:val="36"/>
          <w:szCs w:val="36"/>
        </w:rPr>
        <w:t>/</w:t>
      </w:r>
    </w:p>
    <w:p w:rsidR="00FF446D" w:rsidRPr="00FF446D" w:rsidRDefault="00FF446D" w:rsidP="006A1274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color w:val="C00000"/>
          <w:sz w:val="36"/>
          <w:szCs w:val="36"/>
          <w:lang w:val="en-US"/>
        </w:rPr>
      </w:pPr>
      <w:r w:rsidRPr="00FF446D">
        <w:rPr>
          <w:rFonts w:ascii="Arial" w:hAnsi="Arial" w:cs="Arial"/>
          <w:color w:val="C00000"/>
          <w:sz w:val="36"/>
          <w:szCs w:val="36"/>
          <w:lang w:val="en-US"/>
        </w:rPr>
        <w:t>Linearity and Simplicity of the Whole</w:t>
      </w:r>
    </w:p>
    <w:p w:rsidR="00880E4B" w:rsidRPr="00FF446D" w:rsidRDefault="00FF446D" w:rsidP="006A1274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i/>
          <w:color w:val="C00000"/>
          <w:sz w:val="24"/>
          <w:szCs w:val="24"/>
          <w:lang w:val="en-US"/>
        </w:rPr>
      </w:pPr>
      <w:r w:rsidRPr="00FF446D">
        <w:rPr>
          <w:rFonts w:ascii="Arial" w:hAnsi="Arial"/>
          <w:i/>
          <w:sz w:val="28"/>
          <w:szCs w:val="28"/>
          <w:lang w:val="en-US"/>
        </w:rPr>
        <w:t>curated by</w:t>
      </w:r>
      <w:r w:rsidR="00D27011" w:rsidRPr="00FF446D">
        <w:rPr>
          <w:rFonts w:ascii="Arial" w:hAnsi="Arial"/>
          <w:i/>
          <w:sz w:val="28"/>
          <w:szCs w:val="28"/>
          <w:lang w:val="en-US"/>
        </w:rPr>
        <w:t xml:space="preserve"> </w:t>
      </w:r>
      <w:proofErr w:type="spellStart"/>
      <w:r w:rsidR="00D27011" w:rsidRPr="00FF446D">
        <w:rPr>
          <w:rFonts w:ascii="Arial" w:hAnsi="Arial"/>
          <w:i/>
          <w:sz w:val="28"/>
          <w:szCs w:val="28"/>
          <w:lang w:val="en-US"/>
        </w:rPr>
        <w:t>Alessia</w:t>
      </w:r>
      <w:proofErr w:type="spellEnd"/>
      <w:r w:rsidR="00D27011" w:rsidRPr="00FF446D">
        <w:rPr>
          <w:rFonts w:ascii="Arial" w:hAnsi="Arial"/>
          <w:i/>
          <w:sz w:val="28"/>
          <w:szCs w:val="28"/>
          <w:lang w:val="en-US"/>
        </w:rPr>
        <w:t xml:space="preserve"> Locatelli</w:t>
      </w:r>
    </w:p>
    <w:p w:rsidR="006A1274" w:rsidRPr="00FF446D" w:rsidRDefault="006A1274" w:rsidP="006A1274">
      <w:pPr>
        <w:tabs>
          <w:tab w:val="left" w:pos="225"/>
          <w:tab w:val="right" w:pos="10092"/>
        </w:tabs>
        <w:spacing w:after="0"/>
        <w:jc w:val="center"/>
        <w:rPr>
          <w:rFonts w:ascii="Arial" w:hAnsi="Arial"/>
          <w:sz w:val="28"/>
          <w:szCs w:val="28"/>
          <w:lang w:val="en-US"/>
        </w:rPr>
      </w:pPr>
    </w:p>
    <w:p w:rsidR="003A718C" w:rsidRPr="00FF446D" w:rsidRDefault="00FF446D" w:rsidP="00E63901">
      <w:pPr>
        <w:tabs>
          <w:tab w:val="left" w:pos="225"/>
          <w:tab w:val="right" w:pos="10092"/>
        </w:tabs>
        <w:spacing w:after="0"/>
        <w:jc w:val="center"/>
        <w:rPr>
          <w:rFonts w:ascii="Arial" w:hAnsi="Arial"/>
          <w:b/>
          <w:sz w:val="28"/>
          <w:szCs w:val="28"/>
          <w:lang w:val="en-US"/>
        </w:rPr>
      </w:pPr>
      <w:r w:rsidRPr="00FF446D">
        <w:rPr>
          <w:rFonts w:ascii="Arial" w:hAnsi="Arial"/>
          <w:b/>
          <w:sz w:val="28"/>
          <w:szCs w:val="28"/>
          <w:lang w:val="en-US"/>
        </w:rPr>
        <w:t xml:space="preserve">from </w:t>
      </w:r>
      <w:r w:rsidR="00BC019E" w:rsidRPr="00FF446D">
        <w:rPr>
          <w:rFonts w:ascii="Arial" w:hAnsi="Arial"/>
          <w:b/>
          <w:sz w:val="28"/>
          <w:szCs w:val="28"/>
          <w:lang w:val="en-US"/>
        </w:rPr>
        <w:t>11</w:t>
      </w:r>
      <w:r w:rsidR="00E63901" w:rsidRPr="00FF446D">
        <w:rPr>
          <w:rFonts w:ascii="Arial" w:hAnsi="Arial"/>
          <w:b/>
          <w:sz w:val="28"/>
          <w:szCs w:val="28"/>
          <w:lang w:val="en-US"/>
        </w:rPr>
        <w:t xml:space="preserve"> </w:t>
      </w:r>
      <w:r w:rsidRPr="00FF446D">
        <w:rPr>
          <w:rFonts w:ascii="Arial" w:hAnsi="Arial"/>
          <w:b/>
          <w:sz w:val="28"/>
          <w:szCs w:val="28"/>
          <w:lang w:val="en-US"/>
        </w:rPr>
        <w:t>to</w:t>
      </w:r>
      <w:r w:rsidR="00E63901" w:rsidRPr="00FF446D">
        <w:rPr>
          <w:rFonts w:ascii="Arial" w:hAnsi="Arial"/>
          <w:b/>
          <w:sz w:val="28"/>
          <w:szCs w:val="28"/>
          <w:lang w:val="en-US"/>
        </w:rPr>
        <w:t xml:space="preserve"> </w:t>
      </w:r>
      <w:r w:rsidR="00BC019E" w:rsidRPr="00FF446D">
        <w:rPr>
          <w:rFonts w:ascii="Arial" w:hAnsi="Arial"/>
          <w:b/>
          <w:sz w:val="28"/>
          <w:szCs w:val="28"/>
          <w:lang w:val="en-US"/>
        </w:rPr>
        <w:t>28</w:t>
      </w:r>
      <w:r>
        <w:rPr>
          <w:rFonts w:ascii="Arial" w:hAnsi="Arial"/>
          <w:b/>
          <w:sz w:val="28"/>
          <w:szCs w:val="28"/>
          <w:lang w:val="en-US"/>
        </w:rPr>
        <w:t xml:space="preserve"> February</w:t>
      </w:r>
      <w:r w:rsidR="00E63901" w:rsidRPr="00FF446D">
        <w:rPr>
          <w:rFonts w:ascii="Arial" w:hAnsi="Arial"/>
          <w:b/>
          <w:sz w:val="28"/>
          <w:szCs w:val="28"/>
          <w:lang w:val="en-US"/>
        </w:rPr>
        <w:t xml:space="preserve"> 2015</w:t>
      </w:r>
    </w:p>
    <w:p w:rsidR="00420EAA" w:rsidRPr="00FF446D" w:rsidRDefault="00FF446D" w:rsidP="00E63901">
      <w:pPr>
        <w:tabs>
          <w:tab w:val="left" w:pos="225"/>
          <w:tab w:val="right" w:pos="10092"/>
        </w:tabs>
        <w:spacing w:after="0"/>
        <w:jc w:val="center"/>
        <w:rPr>
          <w:rFonts w:ascii="Arial" w:hAnsi="Arial"/>
          <w:sz w:val="28"/>
          <w:szCs w:val="28"/>
          <w:lang w:val="en-US"/>
        </w:rPr>
      </w:pPr>
      <w:r w:rsidRPr="00FF446D">
        <w:rPr>
          <w:rFonts w:ascii="Arial" w:hAnsi="Arial"/>
          <w:sz w:val="28"/>
          <w:szCs w:val="28"/>
          <w:lang w:val="en-US"/>
        </w:rPr>
        <w:t>grand opening on</w:t>
      </w:r>
      <w:r w:rsidR="00420EAA" w:rsidRPr="00FF446D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Tuesday,</w:t>
      </w:r>
      <w:r w:rsidR="00BC019E" w:rsidRPr="00FF446D">
        <w:rPr>
          <w:rFonts w:ascii="Arial" w:hAnsi="Arial"/>
          <w:sz w:val="28"/>
          <w:szCs w:val="28"/>
          <w:lang w:val="en-US"/>
        </w:rPr>
        <w:t xml:space="preserve"> 10 </w:t>
      </w:r>
      <w:r>
        <w:rPr>
          <w:rFonts w:ascii="Arial" w:hAnsi="Arial"/>
          <w:sz w:val="28"/>
          <w:szCs w:val="28"/>
          <w:lang w:val="en-US"/>
        </w:rPr>
        <w:t>February at</w:t>
      </w:r>
      <w:r w:rsidR="00880E4B" w:rsidRPr="00FF446D"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6pm</w:t>
      </w:r>
    </w:p>
    <w:p w:rsidR="00CE0E91" w:rsidRPr="00FF446D" w:rsidRDefault="00CE0E91" w:rsidP="00E63901">
      <w:pPr>
        <w:tabs>
          <w:tab w:val="left" w:pos="225"/>
          <w:tab w:val="right" w:pos="10092"/>
        </w:tabs>
        <w:spacing w:after="0"/>
        <w:jc w:val="center"/>
        <w:rPr>
          <w:i/>
          <w:sz w:val="28"/>
          <w:szCs w:val="28"/>
          <w:lang w:val="en-US"/>
        </w:rPr>
      </w:pPr>
    </w:p>
    <w:p w:rsidR="00F86105" w:rsidRPr="00BA6395" w:rsidRDefault="00FF446D" w:rsidP="00F86105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  <w:sz w:val="24"/>
          <w:szCs w:val="24"/>
          <w:lang w:val="en-US"/>
        </w:rPr>
      </w:pPr>
      <w:r w:rsidRPr="00BA6395">
        <w:rPr>
          <w:rFonts w:ascii="Arial" w:hAnsi="Arial" w:cs="Arial"/>
          <w:i/>
          <w:sz w:val="24"/>
          <w:szCs w:val="24"/>
          <w:lang w:val="en-US"/>
        </w:rPr>
        <w:t>press release</w:t>
      </w:r>
      <w:r w:rsidR="00E93838" w:rsidRPr="00BA6395">
        <w:rPr>
          <w:rFonts w:ascii="Arial" w:hAnsi="Arial" w:cs="Arial"/>
          <w:i/>
          <w:sz w:val="24"/>
          <w:szCs w:val="24"/>
          <w:lang w:val="en-US"/>
        </w:rPr>
        <w:t>,</w:t>
      </w:r>
      <w:r w:rsidR="003A718C" w:rsidRPr="00BA639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7C0FCC" w:rsidRPr="00BA6395">
        <w:rPr>
          <w:rFonts w:ascii="Arial" w:hAnsi="Arial" w:cs="Arial"/>
          <w:i/>
          <w:sz w:val="24"/>
          <w:szCs w:val="24"/>
          <w:lang w:val="en-US"/>
        </w:rPr>
        <w:t>30</w:t>
      </w:r>
      <w:r w:rsidR="00E80D26" w:rsidRPr="00BA6395">
        <w:rPr>
          <w:rFonts w:ascii="Arial" w:hAnsi="Arial" w:cs="Arial"/>
          <w:i/>
          <w:sz w:val="24"/>
          <w:szCs w:val="24"/>
          <w:lang w:val="en-US"/>
        </w:rPr>
        <w:t>.01.2015</w:t>
      </w:r>
    </w:p>
    <w:p w:rsidR="00F86105" w:rsidRPr="00BA6395" w:rsidRDefault="00F86105" w:rsidP="002761EB">
      <w:pPr>
        <w:tabs>
          <w:tab w:val="left" w:pos="225"/>
          <w:tab w:val="right" w:pos="10092"/>
        </w:tabs>
        <w:spacing w:after="0"/>
        <w:jc w:val="both"/>
        <w:rPr>
          <w:rFonts w:ascii="Arial" w:hAnsi="Arial" w:cs="Arial"/>
          <w:i/>
          <w:sz w:val="10"/>
          <w:szCs w:val="10"/>
          <w:lang w:val="en-US"/>
        </w:rPr>
      </w:pPr>
    </w:p>
    <w:p w:rsidR="00FA2FBA" w:rsidRPr="00046983" w:rsidRDefault="00FF3FC9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FF446D">
        <w:rPr>
          <w:rFonts w:ascii="Arial" w:hAnsi="Arial"/>
          <w:b/>
          <w:sz w:val="24"/>
          <w:szCs w:val="24"/>
          <w:lang w:val="en-US"/>
        </w:rPr>
        <w:t>MA-EC</w:t>
      </w:r>
      <w:r w:rsidR="003941A6" w:rsidRPr="00FF446D">
        <w:rPr>
          <w:rFonts w:ascii="Arial" w:hAnsi="Arial"/>
          <w:b/>
          <w:sz w:val="24"/>
          <w:szCs w:val="24"/>
          <w:lang w:val="en-US"/>
        </w:rPr>
        <w:t xml:space="preserve"> - </w:t>
      </w:r>
      <w:r w:rsidR="00647D98" w:rsidRPr="00FF446D">
        <w:rPr>
          <w:rFonts w:ascii="Arial" w:hAnsi="Arial"/>
          <w:b/>
          <w:sz w:val="24"/>
          <w:szCs w:val="24"/>
          <w:lang w:val="en-US"/>
        </w:rPr>
        <w:t>Milan Art &amp; Events Center</w:t>
      </w:r>
      <w:r w:rsidR="00914870" w:rsidRPr="00FF446D">
        <w:rPr>
          <w:rFonts w:ascii="Arial" w:hAnsi="Arial"/>
          <w:sz w:val="24"/>
          <w:szCs w:val="24"/>
          <w:lang w:val="en-US"/>
        </w:rPr>
        <w:t xml:space="preserve"> </w:t>
      </w:r>
      <w:r w:rsidRPr="00FF446D">
        <w:rPr>
          <w:rFonts w:ascii="Arial" w:hAnsi="Arial"/>
          <w:sz w:val="24"/>
          <w:szCs w:val="24"/>
          <w:lang w:val="en-US"/>
        </w:rPr>
        <w:t>present</w:t>
      </w:r>
      <w:r w:rsidR="00FF446D" w:rsidRPr="00FF446D">
        <w:rPr>
          <w:rFonts w:ascii="Arial" w:hAnsi="Arial"/>
          <w:sz w:val="24"/>
          <w:szCs w:val="24"/>
          <w:lang w:val="en-US"/>
        </w:rPr>
        <w:t xml:space="preserve">s the exhibition </w:t>
      </w:r>
      <w:proofErr w:type="spellStart"/>
      <w:r w:rsidRPr="00B45DBE">
        <w:rPr>
          <w:rFonts w:ascii="MingLiU" w:eastAsia="MingLiU" w:hAnsi="MingLiU" w:cs="MingLiU" w:hint="eastAsia"/>
          <w:b/>
          <w:sz w:val="24"/>
          <w:szCs w:val="24"/>
        </w:rPr>
        <w:t>简</w:t>
      </w:r>
      <w:r w:rsidRPr="00FF446D">
        <w:rPr>
          <w:rFonts w:cs="Calibri"/>
          <w:b/>
          <w:sz w:val="24"/>
          <w:szCs w:val="24"/>
          <w:lang w:val="en-US"/>
        </w:rPr>
        <w:t>•</w:t>
      </w:r>
      <w:r w:rsidRPr="00B45DBE">
        <w:rPr>
          <w:rFonts w:ascii="MS Gothic" w:eastAsia="MS Gothic" w:hAnsi="MS Gothic" w:cs="MS Gothic" w:hint="eastAsia"/>
          <w:b/>
          <w:sz w:val="24"/>
          <w:szCs w:val="24"/>
        </w:rPr>
        <w:t>直</w:t>
      </w:r>
      <w:proofErr w:type="spellEnd"/>
      <w:r w:rsidRPr="00FF446D">
        <w:rPr>
          <w:rFonts w:ascii="Arial" w:hAnsi="Arial"/>
          <w:b/>
          <w:sz w:val="24"/>
          <w:szCs w:val="24"/>
          <w:lang w:val="en-US"/>
        </w:rPr>
        <w:t xml:space="preserve"> JIAN • ZHI </w:t>
      </w:r>
      <w:proofErr w:type="spellStart"/>
      <w:r w:rsidRPr="00FF446D">
        <w:rPr>
          <w:rFonts w:ascii="Arial" w:hAnsi="Arial"/>
          <w:b/>
          <w:sz w:val="24"/>
          <w:szCs w:val="24"/>
          <w:lang w:val="en-US"/>
        </w:rPr>
        <w:t>Linearità</w:t>
      </w:r>
      <w:proofErr w:type="spellEnd"/>
      <w:r w:rsidRPr="00FF446D">
        <w:rPr>
          <w:rFonts w:ascii="Arial" w:hAnsi="Arial"/>
          <w:b/>
          <w:sz w:val="24"/>
          <w:szCs w:val="24"/>
          <w:lang w:val="en-US"/>
        </w:rPr>
        <w:t xml:space="preserve"> e </w:t>
      </w:r>
      <w:proofErr w:type="spellStart"/>
      <w:r w:rsidRPr="00FF446D">
        <w:rPr>
          <w:rFonts w:ascii="Arial" w:hAnsi="Arial"/>
          <w:b/>
          <w:sz w:val="24"/>
          <w:szCs w:val="24"/>
          <w:lang w:val="en-US"/>
        </w:rPr>
        <w:t>Semplicità</w:t>
      </w:r>
      <w:proofErr w:type="spellEnd"/>
      <w:r w:rsidRPr="00FF446D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FF446D">
        <w:rPr>
          <w:rFonts w:ascii="Arial" w:hAnsi="Arial"/>
          <w:b/>
          <w:sz w:val="24"/>
          <w:szCs w:val="24"/>
          <w:lang w:val="en-US"/>
        </w:rPr>
        <w:t>nel</w:t>
      </w:r>
      <w:proofErr w:type="spellEnd"/>
      <w:r w:rsidRPr="00FF446D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Pr="00FF446D">
        <w:rPr>
          <w:rFonts w:ascii="Arial" w:hAnsi="Arial"/>
          <w:b/>
          <w:sz w:val="24"/>
          <w:szCs w:val="24"/>
          <w:lang w:val="en-US"/>
        </w:rPr>
        <w:t>Tutto</w:t>
      </w:r>
      <w:proofErr w:type="spellEnd"/>
      <w:r w:rsidR="00FF446D" w:rsidRPr="00FF446D">
        <w:rPr>
          <w:rFonts w:ascii="Arial" w:hAnsi="Arial"/>
          <w:sz w:val="24"/>
          <w:szCs w:val="24"/>
          <w:lang w:val="en-US"/>
        </w:rPr>
        <w:t>/</w:t>
      </w:r>
      <w:r w:rsidR="00FF446D" w:rsidRPr="00FF446D">
        <w:rPr>
          <w:rFonts w:ascii="Arial" w:hAnsi="Arial"/>
          <w:b/>
          <w:sz w:val="24"/>
          <w:szCs w:val="24"/>
          <w:lang w:val="en-US"/>
        </w:rPr>
        <w:t>Linearity and Simplicity of the Whole</w:t>
      </w:r>
      <w:r w:rsidR="00FF446D" w:rsidRPr="00FF446D">
        <w:rPr>
          <w:rFonts w:ascii="Arial" w:hAnsi="Arial"/>
          <w:sz w:val="24"/>
          <w:szCs w:val="24"/>
          <w:lang w:val="en-US"/>
        </w:rPr>
        <w:t xml:space="preserve"> by </w:t>
      </w:r>
      <w:r w:rsidR="00FF446D" w:rsidRPr="00FF446D">
        <w:rPr>
          <w:rFonts w:ascii="Arial" w:hAnsi="Arial"/>
          <w:b/>
          <w:sz w:val="24"/>
          <w:szCs w:val="24"/>
          <w:lang w:val="en-US"/>
        </w:rPr>
        <w:t>the young Chinese artist</w:t>
      </w:r>
      <w:r w:rsidR="00FF446D" w:rsidRPr="00FF446D">
        <w:rPr>
          <w:rFonts w:ascii="Arial" w:hAnsi="Arial"/>
          <w:sz w:val="24"/>
          <w:szCs w:val="24"/>
          <w:lang w:val="en-US"/>
        </w:rPr>
        <w:t xml:space="preserve"> </w:t>
      </w:r>
      <w:r w:rsidR="00FF446D" w:rsidRPr="00FF446D">
        <w:rPr>
          <w:rFonts w:ascii="Arial" w:hAnsi="Arial"/>
          <w:b/>
          <w:sz w:val="24"/>
          <w:szCs w:val="24"/>
          <w:lang w:val="en-US"/>
        </w:rPr>
        <w:t>Ping Li</w:t>
      </w:r>
      <w:r w:rsidR="00BA3406" w:rsidRPr="00FF446D">
        <w:rPr>
          <w:rFonts w:ascii="Arial" w:hAnsi="Arial"/>
          <w:sz w:val="24"/>
          <w:szCs w:val="24"/>
          <w:lang w:val="en-US"/>
        </w:rPr>
        <w:t xml:space="preserve"> </w:t>
      </w:r>
      <w:r w:rsidR="00FF446D" w:rsidRPr="00FF446D">
        <w:rPr>
          <w:rFonts w:ascii="Arial" w:hAnsi="Arial"/>
          <w:sz w:val="24"/>
          <w:szCs w:val="24"/>
          <w:lang w:val="en-US"/>
        </w:rPr>
        <w:t xml:space="preserve">on display from </w:t>
      </w:r>
      <w:r w:rsidR="000310C1" w:rsidRPr="00FF446D">
        <w:rPr>
          <w:rFonts w:ascii="Arial" w:hAnsi="Arial"/>
          <w:sz w:val="24"/>
          <w:szCs w:val="24"/>
          <w:lang w:val="en-US"/>
        </w:rPr>
        <w:t xml:space="preserve">11 </w:t>
      </w:r>
      <w:r w:rsidR="00FF446D">
        <w:rPr>
          <w:rFonts w:ascii="Arial" w:hAnsi="Arial"/>
          <w:sz w:val="24"/>
          <w:szCs w:val="24"/>
          <w:lang w:val="en-US"/>
        </w:rPr>
        <w:t xml:space="preserve">to </w:t>
      </w:r>
      <w:r w:rsidR="000310C1" w:rsidRPr="00FF446D">
        <w:rPr>
          <w:rFonts w:ascii="Arial" w:hAnsi="Arial"/>
          <w:sz w:val="24"/>
          <w:szCs w:val="24"/>
          <w:lang w:val="en-US"/>
        </w:rPr>
        <w:t xml:space="preserve">28 </w:t>
      </w:r>
      <w:r w:rsidR="00FF446D">
        <w:rPr>
          <w:rFonts w:ascii="Arial" w:hAnsi="Arial"/>
          <w:sz w:val="24"/>
          <w:szCs w:val="24"/>
          <w:lang w:val="en-US"/>
        </w:rPr>
        <w:t>February and curated by</w:t>
      </w:r>
      <w:r w:rsidR="00BA3406" w:rsidRPr="00FF446D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BA3406" w:rsidRPr="00FF446D">
        <w:rPr>
          <w:rFonts w:ascii="Arial" w:hAnsi="Arial"/>
          <w:sz w:val="24"/>
          <w:szCs w:val="24"/>
          <w:lang w:val="en-US"/>
        </w:rPr>
        <w:t>Alessia</w:t>
      </w:r>
      <w:proofErr w:type="spellEnd"/>
      <w:r w:rsidR="00BA3406" w:rsidRPr="00FF446D">
        <w:rPr>
          <w:rFonts w:ascii="Arial" w:hAnsi="Arial"/>
          <w:sz w:val="24"/>
          <w:szCs w:val="24"/>
          <w:lang w:val="en-US"/>
        </w:rPr>
        <w:t xml:space="preserve"> Locatelli. </w:t>
      </w:r>
      <w:r w:rsidR="00046983" w:rsidRPr="00046983">
        <w:rPr>
          <w:rFonts w:ascii="Arial" w:hAnsi="Arial"/>
          <w:sz w:val="24"/>
          <w:szCs w:val="24"/>
          <w:lang w:val="en-US"/>
        </w:rPr>
        <w:t xml:space="preserve">This solo exhibition consists of about </w:t>
      </w:r>
      <w:r w:rsidR="00BA3406" w:rsidRPr="00046983">
        <w:rPr>
          <w:rFonts w:ascii="Arial" w:hAnsi="Arial"/>
          <w:b/>
          <w:sz w:val="24"/>
          <w:szCs w:val="24"/>
          <w:lang w:val="en-US"/>
        </w:rPr>
        <w:t xml:space="preserve">35 </w:t>
      </w:r>
      <w:r w:rsidR="00046983" w:rsidRPr="00046983">
        <w:rPr>
          <w:rFonts w:ascii="Arial" w:hAnsi="Arial"/>
          <w:b/>
          <w:sz w:val="24"/>
          <w:szCs w:val="24"/>
          <w:lang w:val="en-US"/>
        </w:rPr>
        <w:t>works</w:t>
      </w:r>
      <w:r w:rsidR="00B80C7C" w:rsidRPr="00046983">
        <w:rPr>
          <w:rFonts w:ascii="Arial" w:hAnsi="Arial"/>
          <w:sz w:val="24"/>
          <w:szCs w:val="24"/>
          <w:lang w:val="en-US"/>
        </w:rPr>
        <w:t>,</w:t>
      </w:r>
      <w:r w:rsidR="00BA3406" w:rsidRPr="00046983">
        <w:rPr>
          <w:rFonts w:ascii="Arial" w:hAnsi="Arial"/>
          <w:b/>
          <w:sz w:val="24"/>
          <w:szCs w:val="24"/>
          <w:lang w:val="en-US"/>
        </w:rPr>
        <w:t xml:space="preserve"> </w:t>
      </w:r>
      <w:r w:rsidR="00046983" w:rsidRPr="00046983">
        <w:rPr>
          <w:rFonts w:ascii="Arial" w:hAnsi="Arial"/>
          <w:sz w:val="24"/>
          <w:szCs w:val="24"/>
          <w:lang w:val="en-US"/>
        </w:rPr>
        <w:t xml:space="preserve">oil on canvas, medium and big size, among which there is a </w:t>
      </w:r>
      <w:r w:rsidR="001D56FD">
        <w:rPr>
          <w:rFonts w:ascii="Arial" w:hAnsi="Arial"/>
          <w:b/>
          <w:sz w:val="24"/>
          <w:szCs w:val="24"/>
          <w:lang w:val="en-US"/>
        </w:rPr>
        <w:t>group</w:t>
      </w:r>
      <w:r w:rsidR="00FA2FBA" w:rsidRPr="00046983">
        <w:rPr>
          <w:rFonts w:ascii="Arial" w:hAnsi="Arial"/>
          <w:b/>
          <w:sz w:val="24"/>
          <w:szCs w:val="24"/>
          <w:lang w:val="en-US"/>
        </w:rPr>
        <w:t xml:space="preserve"> </w:t>
      </w:r>
      <w:r w:rsidR="00046983">
        <w:rPr>
          <w:rFonts w:ascii="Arial" w:hAnsi="Arial"/>
          <w:b/>
          <w:sz w:val="24"/>
          <w:szCs w:val="24"/>
          <w:lang w:val="en-US"/>
        </w:rPr>
        <w:t xml:space="preserve">of never seen before pieces </w:t>
      </w:r>
      <w:r w:rsidR="00046983" w:rsidRPr="00046983">
        <w:rPr>
          <w:rFonts w:ascii="Arial" w:hAnsi="Arial"/>
          <w:sz w:val="24"/>
          <w:szCs w:val="24"/>
          <w:lang w:val="en-US"/>
        </w:rPr>
        <w:t>made especially for the occasion</w:t>
      </w:r>
      <w:r w:rsidR="00FA2FBA" w:rsidRPr="00046983">
        <w:rPr>
          <w:rFonts w:ascii="Arial" w:hAnsi="Arial"/>
          <w:sz w:val="24"/>
          <w:szCs w:val="24"/>
          <w:lang w:val="en-US"/>
        </w:rPr>
        <w:t>.</w:t>
      </w:r>
    </w:p>
    <w:p w:rsidR="00CD1498" w:rsidRPr="00046983" w:rsidRDefault="00CD1498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/>
          <w:i/>
          <w:sz w:val="10"/>
          <w:szCs w:val="10"/>
          <w:lang w:val="en-US"/>
        </w:rPr>
      </w:pPr>
    </w:p>
    <w:p w:rsidR="00CD1498" w:rsidRPr="009C3F3B" w:rsidRDefault="00E43F52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/>
          <w:sz w:val="24"/>
          <w:szCs w:val="24"/>
          <w:lang w:val="en-US"/>
        </w:rPr>
      </w:pPr>
      <w:r w:rsidRPr="003925BB">
        <w:rPr>
          <w:rFonts w:ascii="Arial" w:hAnsi="Arial"/>
          <w:sz w:val="24"/>
          <w:szCs w:val="24"/>
          <w:lang w:val="en-US"/>
        </w:rPr>
        <w:t>The</w:t>
      </w:r>
      <w:r w:rsidR="00F3271A" w:rsidRPr="003925BB">
        <w:rPr>
          <w:rFonts w:ascii="Arial" w:hAnsi="Arial"/>
          <w:sz w:val="24"/>
          <w:szCs w:val="24"/>
          <w:lang w:val="en-US"/>
        </w:rPr>
        <w:t xml:space="preserve"> </w:t>
      </w:r>
      <w:r w:rsidRPr="003925BB">
        <w:rPr>
          <w:rFonts w:ascii="Arial" w:hAnsi="Arial"/>
          <w:b/>
          <w:sz w:val="24"/>
          <w:szCs w:val="24"/>
          <w:lang w:val="en-US"/>
        </w:rPr>
        <w:t xml:space="preserve">geometric </w:t>
      </w:r>
      <w:r w:rsidR="003925BB" w:rsidRPr="003925BB">
        <w:rPr>
          <w:rFonts w:ascii="Arial" w:hAnsi="Arial"/>
          <w:b/>
          <w:sz w:val="24"/>
          <w:szCs w:val="24"/>
          <w:lang w:val="en-US"/>
        </w:rPr>
        <w:t>canvases</w:t>
      </w:r>
      <w:r w:rsidR="007738B1" w:rsidRPr="003925BB">
        <w:rPr>
          <w:rFonts w:ascii="Arial" w:hAnsi="Arial"/>
          <w:sz w:val="24"/>
          <w:szCs w:val="24"/>
          <w:lang w:val="en-US"/>
        </w:rPr>
        <w:t xml:space="preserve">, </w:t>
      </w:r>
      <w:r w:rsidR="003925BB" w:rsidRPr="003925BB">
        <w:rPr>
          <w:rFonts w:ascii="Arial" w:hAnsi="Arial"/>
          <w:sz w:val="24"/>
          <w:szCs w:val="24"/>
          <w:lang w:val="en-US"/>
        </w:rPr>
        <w:t xml:space="preserve">which are an expression of the artistic research of </w:t>
      </w:r>
      <w:r w:rsidR="007738B1" w:rsidRPr="003925BB">
        <w:rPr>
          <w:rFonts w:ascii="Arial" w:hAnsi="Arial"/>
          <w:sz w:val="24"/>
          <w:szCs w:val="24"/>
          <w:lang w:val="en-US"/>
        </w:rPr>
        <w:t xml:space="preserve">Ping Li </w:t>
      </w:r>
      <w:r w:rsidR="003925BB" w:rsidRPr="003925BB">
        <w:rPr>
          <w:rFonts w:ascii="Arial" w:hAnsi="Arial"/>
          <w:sz w:val="24"/>
          <w:szCs w:val="24"/>
          <w:lang w:val="en-US"/>
        </w:rPr>
        <w:t>in regards to the space-time representation</w:t>
      </w:r>
      <w:r w:rsidR="007738B1" w:rsidRPr="003925BB">
        <w:rPr>
          <w:rFonts w:ascii="Arial" w:hAnsi="Arial"/>
          <w:sz w:val="24"/>
          <w:szCs w:val="24"/>
          <w:lang w:val="en-US"/>
        </w:rPr>
        <w:t xml:space="preserve">, </w:t>
      </w:r>
      <w:r w:rsidR="003925BB">
        <w:rPr>
          <w:rFonts w:ascii="Arial" w:hAnsi="Arial"/>
          <w:sz w:val="24"/>
          <w:szCs w:val="24"/>
          <w:lang w:val="en-US"/>
        </w:rPr>
        <w:t>connect with the surrounding environment and offer to the eye of the beholder new points of view</w:t>
      </w:r>
      <w:r w:rsidR="007738B1" w:rsidRPr="003925BB">
        <w:rPr>
          <w:rFonts w:ascii="Arial" w:hAnsi="Arial"/>
          <w:sz w:val="24"/>
          <w:szCs w:val="24"/>
          <w:lang w:val="en-US"/>
        </w:rPr>
        <w:t>.</w:t>
      </w:r>
      <w:r w:rsidR="00CD1498" w:rsidRPr="003925BB">
        <w:rPr>
          <w:rFonts w:ascii="Arial" w:hAnsi="Arial"/>
          <w:sz w:val="24"/>
          <w:szCs w:val="24"/>
          <w:lang w:val="en-US"/>
        </w:rPr>
        <w:t xml:space="preserve"> </w:t>
      </w:r>
      <w:r w:rsidR="003925BB" w:rsidRPr="003925BB">
        <w:rPr>
          <w:rFonts w:ascii="Arial" w:hAnsi="Arial"/>
          <w:sz w:val="24"/>
          <w:szCs w:val="24"/>
          <w:lang w:val="en-US"/>
        </w:rPr>
        <w:t>Examples of this are the works from the series</w:t>
      </w:r>
      <w:r w:rsidR="00EA53C8" w:rsidRPr="003925BB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="00CD1498" w:rsidRPr="003925BB">
        <w:rPr>
          <w:rFonts w:ascii="Arial" w:hAnsi="Arial"/>
          <w:i/>
          <w:sz w:val="24"/>
          <w:szCs w:val="24"/>
          <w:lang w:val="en-US"/>
        </w:rPr>
        <w:t>Nuove</w:t>
      </w:r>
      <w:proofErr w:type="spellEnd"/>
      <w:r w:rsidR="00CD1498" w:rsidRPr="003925BB">
        <w:rPr>
          <w:rFonts w:ascii="Arial" w:hAnsi="Arial"/>
          <w:i/>
          <w:sz w:val="24"/>
          <w:szCs w:val="24"/>
          <w:lang w:val="en-US"/>
        </w:rPr>
        <w:t xml:space="preserve"> </w:t>
      </w:r>
      <w:proofErr w:type="spellStart"/>
      <w:r w:rsidR="00CD1498" w:rsidRPr="003925BB">
        <w:rPr>
          <w:rFonts w:ascii="Arial" w:hAnsi="Arial"/>
          <w:i/>
          <w:sz w:val="24"/>
          <w:szCs w:val="24"/>
          <w:lang w:val="en-US"/>
        </w:rPr>
        <w:t>Sostanze</w:t>
      </w:r>
      <w:proofErr w:type="spellEnd"/>
      <w:r w:rsidR="003925BB" w:rsidRPr="003925BB">
        <w:rPr>
          <w:rFonts w:ascii="Arial" w:hAnsi="Arial"/>
          <w:i/>
          <w:sz w:val="24"/>
          <w:szCs w:val="24"/>
          <w:lang w:val="en-US"/>
        </w:rPr>
        <w:t>/New substances</w:t>
      </w:r>
      <w:r w:rsidR="00EA53C8" w:rsidRPr="003925BB">
        <w:rPr>
          <w:rFonts w:ascii="Arial" w:hAnsi="Arial"/>
          <w:sz w:val="24"/>
          <w:szCs w:val="24"/>
          <w:lang w:val="en-US"/>
        </w:rPr>
        <w:t xml:space="preserve"> (2014) </w:t>
      </w:r>
      <w:r w:rsidR="003925BB" w:rsidRPr="003925BB">
        <w:rPr>
          <w:rFonts w:ascii="Arial" w:hAnsi="Arial"/>
          <w:sz w:val="24"/>
          <w:szCs w:val="24"/>
          <w:lang w:val="en-US"/>
        </w:rPr>
        <w:t xml:space="preserve">where the </w:t>
      </w:r>
      <w:proofErr w:type="spellStart"/>
      <w:r w:rsidR="003925BB" w:rsidRPr="003925BB">
        <w:rPr>
          <w:rFonts w:ascii="Arial" w:hAnsi="Arial"/>
          <w:sz w:val="24"/>
          <w:szCs w:val="24"/>
          <w:lang w:val="en-US"/>
        </w:rPr>
        <w:t>colour</w:t>
      </w:r>
      <w:proofErr w:type="spellEnd"/>
      <w:r w:rsidR="003925BB" w:rsidRPr="003925BB">
        <w:rPr>
          <w:rFonts w:ascii="Arial" w:hAnsi="Arial"/>
          <w:sz w:val="24"/>
          <w:szCs w:val="24"/>
          <w:lang w:val="en-US"/>
        </w:rPr>
        <w:t xml:space="preserve"> creates an une</w:t>
      </w:r>
      <w:r w:rsidR="004E6631">
        <w:rPr>
          <w:rFonts w:ascii="Arial" w:hAnsi="Arial"/>
          <w:sz w:val="24"/>
          <w:szCs w:val="24"/>
          <w:lang w:val="en-US"/>
        </w:rPr>
        <w:t>x</w:t>
      </w:r>
      <w:r w:rsidR="003925BB" w:rsidRPr="003925BB">
        <w:rPr>
          <w:rFonts w:ascii="Arial" w:hAnsi="Arial"/>
          <w:sz w:val="24"/>
          <w:szCs w:val="24"/>
          <w:lang w:val="en-US"/>
        </w:rPr>
        <w:t xml:space="preserve">pected </w:t>
      </w:r>
      <w:proofErr w:type="spellStart"/>
      <w:r w:rsidR="003925BB" w:rsidRPr="003925BB">
        <w:rPr>
          <w:rFonts w:ascii="Arial" w:hAnsi="Arial"/>
          <w:sz w:val="24"/>
          <w:szCs w:val="24"/>
          <w:lang w:val="en-US"/>
        </w:rPr>
        <w:t>tridimensionality</w:t>
      </w:r>
      <w:proofErr w:type="spellEnd"/>
      <w:r w:rsidR="006B5D91" w:rsidRPr="003925BB">
        <w:rPr>
          <w:rFonts w:ascii="Arial" w:hAnsi="Arial"/>
          <w:sz w:val="24"/>
          <w:szCs w:val="24"/>
          <w:lang w:val="en-US"/>
        </w:rPr>
        <w:t xml:space="preserve">, </w:t>
      </w:r>
      <w:r w:rsidR="003925BB" w:rsidRPr="003925BB">
        <w:rPr>
          <w:rFonts w:ascii="Arial" w:hAnsi="Arial"/>
          <w:sz w:val="24"/>
          <w:szCs w:val="24"/>
          <w:lang w:val="en-US"/>
        </w:rPr>
        <w:t xml:space="preserve">while in the series </w:t>
      </w:r>
      <w:proofErr w:type="spellStart"/>
      <w:r w:rsidR="00CD1498" w:rsidRPr="003925BB">
        <w:rPr>
          <w:rFonts w:ascii="Arial" w:hAnsi="Arial"/>
          <w:i/>
          <w:sz w:val="24"/>
          <w:szCs w:val="24"/>
          <w:lang w:val="en-US"/>
        </w:rPr>
        <w:t>Spazio</w:t>
      </w:r>
      <w:proofErr w:type="spellEnd"/>
      <w:r w:rsidR="003925BB">
        <w:rPr>
          <w:rFonts w:ascii="Arial" w:hAnsi="Arial"/>
          <w:i/>
          <w:sz w:val="24"/>
          <w:szCs w:val="24"/>
          <w:lang w:val="en-US"/>
        </w:rPr>
        <w:t>/Space</w:t>
      </w:r>
      <w:r w:rsidR="00EA53C8" w:rsidRPr="003925BB">
        <w:rPr>
          <w:rFonts w:ascii="Arial" w:hAnsi="Arial"/>
          <w:color w:val="FF0000"/>
          <w:sz w:val="24"/>
          <w:szCs w:val="24"/>
          <w:lang w:val="en-US"/>
        </w:rPr>
        <w:t xml:space="preserve"> </w:t>
      </w:r>
      <w:r w:rsidR="00EA53C8" w:rsidRPr="003925BB">
        <w:rPr>
          <w:rFonts w:ascii="Arial" w:hAnsi="Arial"/>
          <w:sz w:val="24"/>
          <w:szCs w:val="24"/>
          <w:lang w:val="en-US"/>
        </w:rPr>
        <w:t xml:space="preserve">(2015) </w:t>
      </w:r>
      <w:r w:rsidR="003925BB">
        <w:rPr>
          <w:rFonts w:ascii="Arial" w:hAnsi="Arial"/>
          <w:sz w:val="24"/>
          <w:szCs w:val="24"/>
          <w:lang w:val="en-US"/>
        </w:rPr>
        <w:t xml:space="preserve">the structures, fragmented by small light spots, reveal a sense of captivating depth. </w:t>
      </w:r>
      <w:r w:rsidR="003925BB" w:rsidRPr="009C3F3B">
        <w:rPr>
          <w:rFonts w:ascii="Arial" w:hAnsi="Arial"/>
          <w:sz w:val="24"/>
          <w:szCs w:val="24"/>
          <w:lang w:val="en-US"/>
        </w:rPr>
        <w:t xml:space="preserve">On display there are the </w:t>
      </w:r>
      <w:proofErr w:type="spellStart"/>
      <w:r w:rsidR="003941A6" w:rsidRPr="009C3F3B">
        <w:rPr>
          <w:rFonts w:ascii="Arial" w:hAnsi="Arial"/>
          <w:b/>
          <w:sz w:val="24"/>
          <w:szCs w:val="24"/>
          <w:lang w:val="en-US"/>
        </w:rPr>
        <w:t>Punti</w:t>
      </w:r>
      <w:proofErr w:type="spellEnd"/>
      <w:r w:rsidR="003925BB" w:rsidRPr="009C3F3B">
        <w:rPr>
          <w:rFonts w:ascii="Arial" w:hAnsi="Arial"/>
          <w:b/>
          <w:sz w:val="24"/>
          <w:szCs w:val="24"/>
          <w:lang w:val="en-US"/>
        </w:rPr>
        <w:t>/Points</w:t>
      </w:r>
      <w:r w:rsidR="003941A6" w:rsidRPr="009C3F3B">
        <w:rPr>
          <w:rFonts w:ascii="Arial" w:hAnsi="Arial"/>
          <w:i/>
          <w:sz w:val="24"/>
          <w:szCs w:val="24"/>
          <w:lang w:val="en-US"/>
        </w:rPr>
        <w:t xml:space="preserve"> </w:t>
      </w:r>
      <w:r w:rsidR="003941A6" w:rsidRPr="009C3F3B">
        <w:rPr>
          <w:rFonts w:ascii="Arial" w:hAnsi="Arial"/>
          <w:sz w:val="24"/>
          <w:szCs w:val="24"/>
          <w:lang w:val="en-US"/>
        </w:rPr>
        <w:t xml:space="preserve">(2014), </w:t>
      </w:r>
      <w:r w:rsidR="003925BB" w:rsidRPr="009C3F3B">
        <w:rPr>
          <w:rFonts w:ascii="Arial" w:hAnsi="Arial"/>
          <w:sz w:val="24"/>
          <w:szCs w:val="24"/>
          <w:lang w:val="en-US"/>
        </w:rPr>
        <w:t xml:space="preserve">bending forms of </w:t>
      </w:r>
      <w:r w:rsidR="009C3F3B" w:rsidRPr="009C3F3B">
        <w:rPr>
          <w:rFonts w:ascii="Arial" w:hAnsi="Arial"/>
          <w:sz w:val="24"/>
          <w:szCs w:val="24"/>
          <w:lang w:val="en-US"/>
        </w:rPr>
        <w:t>ten</w:t>
      </w:r>
      <w:r w:rsidR="009C3F3B">
        <w:rPr>
          <w:rFonts w:ascii="Arial" w:hAnsi="Arial"/>
          <w:sz w:val="24"/>
          <w:szCs w:val="24"/>
          <w:lang w:val="en-US"/>
        </w:rPr>
        <w:t>u</w:t>
      </w:r>
      <w:r w:rsidR="009C3F3B" w:rsidRPr="009C3F3B">
        <w:rPr>
          <w:rFonts w:ascii="Arial" w:hAnsi="Arial"/>
          <w:sz w:val="24"/>
          <w:szCs w:val="24"/>
          <w:lang w:val="en-US"/>
        </w:rPr>
        <w:t>ous</w:t>
      </w:r>
      <w:r w:rsidR="00FD2A2E">
        <w:rPr>
          <w:rFonts w:ascii="Arial" w:hAnsi="Arial"/>
          <w:sz w:val="24"/>
          <w:szCs w:val="24"/>
          <w:lang w:val="en-US"/>
        </w:rPr>
        <w:t xml:space="preserve"> softened and intentionally blurred</w:t>
      </w:r>
      <w:r w:rsidR="009C3F3B" w:rsidRPr="009C3F3B">
        <w:rPr>
          <w:rFonts w:ascii="Arial" w:hAnsi="Arial"/>
          <w:sz w:val="24"/>
          <w:szCs w:val="24"/>
          <w:lang w:val="en-US"/>
        </w:rPr>
        <w:t xml:space="preserve"> </w:t>
      </w:r>
      <w:r w:rsidR="00FD2A2E">
        <w:rPr>
          <w:rFonts w:ascii="Arial" w:hAnsi="Arial"/>
          <w:sz w:val="24"/>
          <w:szCs w:val="24"/>
          <w:lang w:val="en-US"/>
        </w:rPr>
        <w:t>hues</w:t>
      </w:r>
      <w:r w:rsidR="006B5D91" w:rsidRPr="009C3F3B">
        <w:rPr>
          <w:rFonts w:ascii="Arial" w:hAnsi="Arial"/>
          <w:sz w:val="24"/>
          <w:szCs w:val="24"/>
          <w:lang w:val="en-US"/>
        </w:rPr>
        <w:t xml:space="preserve">. </w:t>
      </w:r>
    </w:p>
    <w:p w:rsidR="00CE6E76" w:rsidRPr="009C3F3B" w:rsidRDefault="00CE6E76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/>
          <w:i/>
          <w:sz w:val="10"/>
          <w:szCs w:val="10"/>
          <w:lang w:val="en-US"/>
        </w:rPr>
      </w:pPr>
    </w:p>
    <w:p w:rsidR="007937D7" w:rsidRPr="004E6631" w:rsidRDefault="005A653C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6631">
        <w:rPr>
          <w:rFonts w:ascii="Arial" w:hAnsi="Arial" w:cs="Arial"/>
          <w:sz w:val="24"/>
          <w:szCs w:val="24"/>
          <w:lang w:val="en-US"/>
        </w:rPr>
        <w:t>Ping Li</w:t>
      </w:r>
      <w:r w:rsidR="004E6631" w:rsidRPr="004E6631">
        <w:rPr>
          <w:rFonts w:ascii="Arial" w:hAnsi="Arial" w:cs="Arial"/>
          <w:sz w:val="24"/>
          <w:szCs w:val="24"/>
          <w:lang w:val="en-US"/>
        </w:rPr>
        <w:t xml:space="preserve">'s painting is extremely </w:t>
      </w:r>
      <w:r w:rsidR="008E76E1">
        <w:rPr>
          <w:rFonts w:ascii="Arial" w:hAnsi="Arial" w:cs="Arial"/>
          <w:sz w:val="24"/>
          <w:szCs w:val="24"/>
          <w:lang w:val="en-US"/>
        </w:rPr>
        <w:t>modern</w:t>
      </w:r>
      <w:r w:rsidR="004E6631" w:rsidRPr="004E6631">
        <w:rPr>
          <w:rFonts w:ascii="Arial" w:hAnsi="Arial" w:cs="Arial"/>
          <w:sz w:val="24"/>
          <w:szCs w:val="24"/>
          <w:lang w:val="en-US"/>
        </w:rPr>
        <w:t>: it is about man</w:t>
      </w:r>
      <w:r w:rsidR="004E6631">
        <w:rPr>
          <w:rFonts w:ascii="Arial" w:hAnsi="Arial" w:cs="Arial"/>
          <w:sz w:val="24"/>
          <w:szCs w:val="24"/>
          <w:lang w:val="en-US"/>
        </w:rPr>
        <w:t xml:space="preserve">, contemporaneity, </w:t>
      </w:r>
      <w:r w:rsidR="008E76E1">
        <w:rPr>
          <w:rFonts w:ascii="Arial" w:hAnsi="Arial" w:cs="Arial"/>
          <w:sz w:val="24"/>
          <w:szCs w:val="24"/>
          <w:lang w:val="en-US"/>
        </w:rPr>
        <w:t>its</w:t>
      </w:r>
      <w:r w:rsidR="004E6631">
        <w:rPr>
          <w:rFonts w:ascii="Arial" w:hAnsi="Arial" w:cs="Arial"/>
          <w:sz w:val="24"/>
          <w:szCs w:val="24"/>
          <w:lang w:val="en-US"/>
        </w:rPr>
        <w:t xml:space="preserve"> contra</w:t>
      </w:r>
      <w:r w:rsidR="004E6631" w:rsidRPr="004E6631">
        <w:rPr>
          <w:rFonts w:ascii="Arial" w:hAnsi="Arial" w:cs="Arial"/>
          <w:sz w:val="24"/>
          <w:szCs w:val="24"/>
          <w:lang w:val="en-US"/>
        </w:rPr>
        <w:t>dictions and has the role of the mediator in connecting diffe</w:t>
      </w:r>
      <w:r w:rsidR="004E6631">
        <w:rPr>
          <w:rFonts w:ascii="Arial" w:hAnsi="Arial" w:cs="Arial"/>
          <w:sz w:val="24"/>
          <w:szCs w:val="24"/>
          <w:lang w:val="en-US"/>
        </w:rPr>
        <w:t>re</w:t>
      </w:r>
      <w:r w:rsidR="004E6631" w:rsidRPr="004E6631">
        <w:rPr>
          <w:rFonts w:ascii="Arial" w:hAnsi="Arial" w:cs="Arial"/>
          <w:sz w:val="24"/>
          <w:szCs w:val="24"/>
          <w:lang w:val="en-US"/>
        </w:rPr>
        <w:t xml:space="preserve">nt locations, tales, ways and </w:t>
      </w:r>
      <w:r w:rsidR="003268FF">
        <w:rPr>
          <w:rFonts w:ascii="Arial" w:hAnsi="Arial" w:cs="Arial"/>
          <w:sz w:val="24"/>
          <w:szCs w:val="24"/>
          <w:lang w:val="en-US"/>
        </w:rPr>
        <w:t>speech</w:t>
      </w:r>
      <w:r w:rsidR="004E6631" w:rsidRPr="004E6631">
        <w:rPr>
          <w:rFonts w:ascii="Arial" w:hAnsi="Arial" w:cs="Arial"/>
          <w:sz w:val="24"/>
          <w:szCs w:val="24"/>
          <w:lang w:val="en-US"/>
        </w:rPr>
        <w:t>.</w:t>
      </w:r>
      <w:r w:rsidR="00B45DBE" w:rsidRPr="004E6631">
        <w:rPr>
          <w:rFonts w:ascii="Arial" w:hAnsi="Arial" w:cs="Arial"/>
          <w:sz w:val="24"/>
          <w:szCs w:val="24"/>
          <w:lang w:val="en-US"/>
        </w:rPr>
        <w:t xml:space="preserve"> </w:t>
      </w:r>
      <w:r w:rsidR="004E6631" w:rsidRPr="004E6631">
        <w:rPr>
          <w:rFonts w:ascii="Arial" w:hAnsi="Arial" w:cs="Arial"/>
          <w:sz w:val="24"/>
          <w:szCs w:val="24"/>
          <w:lang w:val="en-US"/>
        </w:rPr>
        <w:t xml:space="preserve">At the same time it underlines how the </w:t>
      </w:r>
      <w:r w:rsidR="00B80C7C" w:rsidRPr="004E6631">
        <w:rPr>
          <w:rFonts w:ascii="Arial" w:hAnsi="Arial" w:cs="Arial"/>
          <w:sz w:val="24"/>
          <w:szCs w:val="24"/>
          <w:lang w:val="en-US"/>
        </w:rPr>
        <w:t>“</w:t>
      </w:r>
      <w:r w:rsidR="004E6631" w:rsidRPr="004E6631">
        <w:rPr>
          <w:rFonts w:ascii="Arial" w:hAnsi="Arial" w:cs="Arial"/>
          <w:sz w:val="24"/>
          <w:szCs w:val="24"/>
          <w:lang w:val="en-US"/>
        </w:rPr>
        <w:t>different</w:t>
      </w:r>
      <w:r w:rsidR="00B80C7C" w:rsidRPr="004E6631">
        <w:rPr>
          <w:rFonts w:ascii="Arial" w:hAnsi="Arial" w:cs="Arial"/>
          <w:sz w:val="24"/>
          <w:szCs w:val="24"/>
          <w:lang w:val="en-US"/>
        </w:rPr>
        <w:t>”</w:t>
      </w:r>
      <w:r w:rsidR="00EE055F" w:rsidRPr="004E6631">
        <w:rPr>
          <w:rFonts w:ascii="Arial" w:hAnsi="Arial" w:cs="Arial"/>
          <w:sz w:val="24"/>
          <w:szCs w:val="24"/>
          <w:lang w:val="en-US"/>
        </w:rPr>
        <w:t xml:space="preserve"> </w:t>
      </w:r>
      <w:r w:rsidR="004E6631" w:rsidRPr="004E6631">
        <w:rPr>
          <w:rFonts w:ascii="Arial" w:hAnsi="Arial" w:cs="Arial"/>
          <w:sz w:val="24"/>
          <w:szCs w:val="24"/>
          <w:lang w:val="en-US"/>
        </w:rPr>
        <w:t xml:space="preserve">is just another side of </w:t>
      </w:r>
      <w:r w:rsidR="004E6631">
        <w:rPr>
          <w:rFonts w:ascii="Arial" w:hAnsi="Arial" w:cs="Arial"/>
          <w:sz w:val="24"/>
          <w:szCs w:val="24"/>
          <w:lang w:val="en-US"/>
        </w:rPr>
        <w:t>what is considered</w:t>
      </w:r>
      <w:r w:rsidR="004E6631" w:rsidRPr="004E6631">
        <w:rPr>
          <w:rFonts w:ascii="Arial" w:hAnsi="Arial" w:cs="Arial"/>
          <w:sz w:val="24"/>
          <w:szCs w:val="24"/>
          <w:lang w:val="en-US"/>
        </w:rPr>
        <w:t xml:space="preserve"> </w:t>
      </w:r>
      <w:r w:rsidR="00B80C7C" w:rsidRPr="004E6631">
        <w:rPr>
          <w:rFonts w:ascii="Arial" w:hAnsi="Arial" w:cs="Arial"/>
          <w:sz w:val="24"/>
          <w:szCs w:val="24"/>
          <w:lang w:val="en-US"/>
        </w:rPr>
        <w:t>“</w:t>
      </w:r>
      <w:r w:rsidR="007937D7" w:rsidRPr="004E6631">
        <w:rPr>
          <w:rFonts w:ascii="Arial" w:hAnsi="Arial" w:cs="Arial"/>
          <w:sz w:val="24"/>
          <w:szCs w:val="24"/>
          <w:lang w:val="en-US"/>
        </w:rPr>
        <w:t>normal</w:t>
      </w:r>
      <w:r w:rsidR="00B80C7C" w:rsidRPr="004E6631">
        <w:rPr>
          <w:rFonts w:ascii="Arial" w:hAnsi="Arial" w:cs="Arial"/>
          <w:sz w:val="24"/>
          <w:szCs w:val="24"/>
          <w:lang w:val="en-US"/>
        </w:rPr>
        <w:t>”</w:t>
      </w:r>
      <w:r w:rsidR="00EE055F" w:rsidRPr="004E6631">
        <w:rPr>
          <w:rFonts w:ascii="Arial" w:hAnsi="Arial" w:cs="Arial"/>
          <w:sz w:val="24"/>
          <w:szCs w:val="24"/>
          <w:lang w:val="en-US"/>
        </w:rPr>
        <w:t xml:space="preserve"> </w:t>
      </w:r>
      <w:r w:rsidR="004E6631">
        <w:rPr>
          <w:rFonts w:ascii="Arial" w:hAnsi="Arial" w:cs="Arial"/>
          <w:sz w:val="24"/>
          <w:szCs w:val="24"/>
          <w:lang w:val="en-US"/>
        </w:rPr>
        <w:t xml:space="preserve">and how many </w:t>
      </w:r>
      <w:r w:rsidR="00EE055F" w:rsidRPr="004E6631">
        <w:rPr>
          <w:rFonts w:ascii="Arial" w:hAnsi="Arial" w:cs="Arial"/>
          <w:sz w:val="24"/>
          <w:szCs w:val="24"/>
          <w:lang w:val="en-US"/>
        </w:rPr>
        <w:t>“</w:t>
      </w:r>
      <w:r w:rsidR="004E6631">
        <w:rPr>
          <w:rFonts w:ascii="Arial" w:hAnsi="Arial" w:cs="Arial"/>
          <w:sz w:val="24"/>
          <w:szCs w:val="24"/>
          <w:lang w:val="en-US"/>
        </w:rPr>
        <w:t>different</w:t>
      </w:r>
      <w:r w:rsidR="00EE055F" w:rsidRPr="004E6631">
        <w:rPr>
          <w:rFonts w:ascii="Arial" w:hAnsi="Arial" w:cs="Arial"/>
          <w:sz w:val="24"/>
          <w:szCs w:val="24"/>
          <w:lang w:val="en-US"/>
        </w:rPr>
        <w:t xml:space="preserve">” </w:t>
      </w:r>
      <w:r w:rsidR="001D56FD">
        <w:rPr>
          <w:rFonts w:ascii="Arial" w:hAnsi="Arial" w:cs="Arial"/>
          <w:sz w:val="24"/>
          <w:szCs w:val="24"/>
          <w:lang w:val="en-US"/>
        </w:rPr>
        <w:t xml:space="preserve">things </w:t>
      </w:r>
      <w:r w:rsidR="004E6631">
        <w:rPr>
          <w:rFonts w:ascii="Arial" w:hAnsi="Arial" w:cs="Arial"/>
          <w:sz w:val="24"/>
          <w:szCs w:val="24"/>
          <w:lang w:val="en-US"/>
        </w:rPr>
        <w:t>all together are an asset for everyone</w:t>
      </w:r>
      <w:r w:rsidR="00EE055F" w:rsidRPr="004E6631">
        <w:rPr>
          <w:rFonts w:ascii="Arial" w:hAnsi="Arial" w:cs="Arial"/>
          <w:sz w:val="24"/>
          <w:szCs w:val="24"/>
          <w:lang w:val="en-US"/>
        </w:rPr>
        <w:t>.</w:t>
      </w:r>
    </w:p>
    <w:p w:rsidR="00F3271A" w:rsidRPr="004E6631" w:rsidRDefault="00F3271A" w:rsidP="004D6171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937D7" w:rsidRPr="0094106A" w:rsidRDefault="007937D7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106A">
        <w:rPr>
          <w:rFonts w:ascii="Arial" w:hAnsi="Arial" w:cs="Arial"/>
          <w:sz w:val="24"/>
          <w:szCs w:val="24"/>
          <w:lang w:val="en-US"/>
        </w:rPr>
        <w:t>Ping Li</w:t>
      </w:r>
      <w:r w:rsidR="00B83621"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4E6631" w:rsidRPr="0094106A">
        <w:rPr>
          <w:rFonts w:ascii="Arial" w:hAnsi="Arial" w:cs="Arial"/>
          <w:sz w:val="24"/>
          <w:szCs w:val="24"/>
          <w:lang w:val="en-US"/>
        </w:rPr>
        <w:t>was born</w:t>
      </w:r>
      <w:r w:rsidR="0094106A" w:rsidRPr="0094106A">
        <w:rPr>
          <w:rFonts w:ascii="Arial" w:hAnsi="Arial" w:cs="Arial"/>
          <w:sz w:val="24"/>
          <w:szCs w:val="24"/>
          <w:lang w:val="en-US"/>
        </w:rPr>
        <w:t xml:space="preserve"> in 1987</w:t>
      </w:r>
      <w:r w:rsidR="004E6631" w:rsidRPr="0094106A">
        <w:rPr>
          <w:rFonts w:ascii="Arial" w:hAnsi="Arial" w:cs="Arial"/>
          <w:sz w:val="24"/>
          <w:szCs w:val="24"/>
          <w:lang w:val="en-US"/>
        </w:rPr>
        <w:t xml:space="preserve"> in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106A">
        <w:rPr>
          <w:rFonts w:ascii="Arial" w:hAnsi="Arial" w:cs="Arial"/>
          <w:sz w:val="24"/>
          <w:szCs w:val="24"/>
          <w:lang w:val="en-US"/>
        </w:rPr>
        <w:t>Yongzhou</w:t>
      </w:r>
      <w:proofErr w:type="spellEnd"/>
      <w:r w:rsidRPr="0094106A">
        <w:rPr>
          <w:rFonts w:ascii="Arial" w:hAnsi="Arial" w:cs="Arial"/>
          <w:sz w:val="24"/>
          <w:szCs w:val="24"/>
          <w:lang w:val="en-US"/>
        </w:rPr>
        <w:t xml:space="preserve">, </w:t>
      </w:r>
      <w:r w:rsidR="0094106A" w:rsidRPr="0094106A">
        <w:rPr>
          <w:rFonts w:ascii="Arial" w:hAnsi="Arial" w:cs="Arial"/>
          <w:sz w:val="24"/>
          <w:szCs w:val="24"/>
          <w:lang w:val="en-US"/>
        </w:rPr>
        <w:t xml:space="preserve">the Chinese province of 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Hunan. </w:t>
      </w:r>
      <w:r w:rsidR="0094106A" w:rsidRPr="0094106A">
        <w:rPr>
          <w:rFonts w:ascii="Arial" w:hAnsi="Arial" w:cs="Arial"/>
          <w:sz w:val="24"/>
          <w:szCs w:val="24"/>
          <w:lang w:val="en-US"/>
        </w:rPr>
        <w:t>He graduated from the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South-Central University for Nationalities in </w:t>
      </w:r>
      <w:r w:rsidR="0094106A" w:rsidRPr="0094106A">
        <w:rPr>
          <w:rFonts w:ascii="Arial" w:hAnsi="Arial" w:cs="Arial"/>
          <w:sz w:val="24"/>
          <w:szCs w:val="24"/>
          <w:lang w:val="en-US"/>
        </w:rPr>
        <w:t>China in</w:t>
      </w:r>
      <w:r w:rsidR="005329AA"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Pr="0094106A">
        <w:rPr>
          <w:rFonts w:ascii="Arial" w:hAnsi="Arial" w:cs="Arial"/>
          <w:sz w:val="24"/>
          <w:szCs w:val="24"/>
          <w:lang w:val="en-US"/>
        </w:rPr>
        <w:t>2011</w:t>
      </w:r>
      <w:r w:rsidR="0094106A" w:rsidRPr="0094106A">
        <w:rPr>
          <w:rFonts w:ascii="Arial" w:hAnsi="Arial" w:cs="Arial"/>
          <w:sz w:val="24"/>
          <w:szCs w:val="24"/>
          <w:lang w:val="en-US"/>
        </w:rPr>
        <w:t>, after that he obtained a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94106A" w:rsidRPr="0094106A">
        <w:rPr>
          <w:rFonts w:ascii="Arial" w:hAnsi="Arial" w:cs="Arial"/>
          <w:sz w:val="24"/>
          <w:szCs w:val="24"/>
          <w:lang w:val="en-US"/>
        </w:rPr>
        <w:t>M</w:t>
      </w:r>
      <w:r w:rsidR="00C25578">
        <w:rPr>
          <w:rFonts w:ascii="Arial" w:hAnsi="Arial" w:cs="Arial"/>
          <w:sz w:val="24"/>
          <w:szCs w:val="24"/>
          <w:lang w:val="en-US"/>
        </w:rPr>
        <w:t>aster's degree</w:t>
      </w:r>
      <w:r w:rsidR="0094106A" w:rsidRPr="0094106A">
        <w:rPr>
          <w:rFonts w:ascii="Arial" w:hAnsi="Arial" w:cs="Arial"/>
          <w:sz w:val="24"/>
          <w:szCs w:val="24"/>
          <w:lang w:val="en-US"/>
        </w:rPr>
        <w:t xml:space="preserve"> in painting at the Academy of Fine Arts </w:t>
      </w:r>
      <w:r w:rsidR="0094106A">
        <w:rPr>
          <w:rFonts w:ascii="Arial" w:hAnsi="Arial" w:cs="Arial"/>
          <w:sz w:val="24"/>
          <w:szCs w:val="24"/>
          <w:lang w:val="en-US"/>
        </w:rPr>
        <w:t>of Bologna;</w:t>
      </w:r>
      <w:r w:rsidR="0094106A"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94106A">
        <w:rPr>
          <w:rFonts w:ascii="Arial" w:hAnsi="Arial" w:cs="Arial"/>
          <w:sz w:val="24"/>
          <w:szCs w:val="24"/>
          <w:lang w:val="en-US"/>
        </w:rPr>
        <w:t xml:space="preserve">from 2009 on he </w:t>
      </w:r>
      <w:r w:rsidR="00F85579">
        <w:rPr>
          <w:rFonts w:ascii="Arial" w:hAnsi="Arial" w:cs="Arial"/>
          <w:sz w:val="24"/>
          <w:szCs w:val="24"/>
          <w:lang w:val="en-US"/>
        </w:rPr>
        <w:t xml:space="preserve">has </w:t>
      </w:r>
      <w:r w:rsidR="0094106A">
        <w:rPr>
          <w:rFonts w:ascii="Arial" w:hAnsi="Arial" w:cs="Arial"/>
          <w:sz w:val="24"/>
          <w:szCs w:val="24"/>
          <w:lang w:val="en-US"/>
        </w:rPr>
        <w:t>successfully exhibit</w:t>
      </w:r>
      <w:r w:rsidR="00F85579">
        <w:rPr>
          <w:rFonts w:ascii="Arial" w:hAnsi="Arial" w:cs="Arial"/>
          <w:sz w:val="24"/>
          <w:szCs w:val="24"/>
          <w:lang w:val="en-US"/>
        </w:rPr>
        <w:t>ed</w:t>
      </w:r>
      <w:r w:rsidR="0094106A">
        <w:rPr>
          <w:rFonts w:ascii="Arial" w:hAnsi="Arial" w:cs="Arial"/>
          <w:sz w:val="24"/>
          <w:szCs w:val="24"/>
          <w:lang w:val="en-US"/>
        </w:rPr>
        <w:t xml:space="preserve"> in solo and group exhibition</w:t>
      </w:r>
      <w:r w:rsidR="003268FF">
        <w:rPr>
          <w:rFonts w:ascii="Arial" w:hAnsi="Arial" w:cs="Arial"/>
          <w:sz w:val="24"/>
          <w:szCs w:val="24"/>
          <w:lang w:val="en-US"/>
        </w:rPr>
        <w:t>s</w:t>
      </w:r>
      <w:r w:rsidR="0094106A">
        <w:rPr>
          <w:rFonts w:ascii="Arial" w:hAnsi="Arial" w:cs="Arial"/>
          <w:sz w:val="24"/>
          <w:szCs w:val="24"/>
          <w:lang w:val="en-US"/>
        </w:rPr>
        <w:t xml:space="preserve"> in Italy and China</w:t>
      </w:r>
      <w:r w:rsidR="00FA2FBA" w:rsidRPr="0094106A">
        <w:rPr>
          <w:rFonts w:ascii="Arial" w:hAnsi="Arial" w:cs="Arial"/>
          <w:sz w:val="24"/>
          <w:szCs w:val="24"/>
          <w:lang w:val="en-US"/>
        </w:rPr>
        <w:t>.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D7BB5" w:rsidRPr="0094106A" w:rsidRDefault="001D7BB5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83621" w:rsidRPr="00BA6395" w:rsidRDefault="00B83621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BA6395">
        <w:rPr>
          <w:rFonts w:ascii="Arial" w:hAnsi="Arial" w:cs="Arial"/>
          <w:b/>
          <w:sz w:val="24"/>
          <w:szCs w:val="24"/>
          <w:u w:val="single"/>
          <w:lang w:val="en-US"/>
        </w:rPr>
        <w:t>Present Contemporary Art</w:t>
      </w:r>
    </w:p>
    <w:p w:rsidR="00EE055F" w:rsidRPr="00BA6395" w:rsidRDefault="00EE055F" w:rsidP="004D6171">
      <w:pPr>
        <w:tabs>
          <w:tab w:val="left" w:pos="225"/>
          <w:tab w:val="right" w:pos="10092"/>
        </w:tabs>
        <w:spacing w:after="0" w:line="240" w:lineRule="auto"/>
        <w:jc w:val="both"/>
        <w:rPr>
          <w:rFonts w:ascii="Arial" w:hAnsi="Arial" w:cs="Arial"/>
          <w:b/>
          <w:sz w:val="8"/>
          <w:szCs w:val="8"/>
          <w:u w:val="single"/>
          <w:lang w:val="en-US"/>
        </w:rPr>
      </w:pPr>
    </w:p>
    <w:p w:rsidR="00A940D1" w:rsidRPr="0094106A" w:rsidRDefault="003F3416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106A">
        <w:rPr>
          <w:rFonts w:ascii="Arial" w:hAnsi="Arial" w:cs="Arial"/>
          <w:i/>
          <w:sz w:val="24"/>
          <w:szCs w:val="24"/>
          <w:lang w:val="en-US"/>
        </w:rPr>
        <w:t>Present Contemporary Art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94106A" w:rsidRPr="0094106A">
        <w:rPr>
          <w:rFonts w:ascii="Arial" w:hAnsi="Arial" w:cs="Arial"/>
          <w:sz w:val="24"/>
          <w:szCs w:val="24"/>
          <w:lang w:val="en-US"/>
        </w:rPr>
        <w:t>is the company that owns three enterpris</w:t>
      </w:r>
      <w:r w:rsidR="00821FF5">
        <w:rPr>
          <w:rFonts w:ascii="Arial" w:hAnsi="Arial" w:cs="Arial"/>
          <w:sz w:val="24"/>
          <w:szCs w:val="24"/>
          <w:lang w:val="en-US"/>
        </w:rPr>
        <w:t>es active in the art</w:t>
      </w:r>
      <w:r w:rsidR="0094106A">
        <w:rPr>
          <w:rFonts w:ascii="Arial" w:hAnsi="Arial" w:cs="Arial"/>
          <w:sz w:val="24"/>
          <w:szCs w:val="24"/>
          <w:lang w:val="en-US"/>
        </w:rPr>
        <w:t xml:space="preserve"> field</w:t>
      </w:r>
      <w:r w:rsidR="00EE055F" w:rsidRPr="0094106A">
        <w:rPr>
          <w:rFonts w:ascii="Arial" w:hAnsi="Arial" w:cs="Arial"/>
          <w:sz w:val="24"/>
          <w:szCs w:val="24"/>
          <w:lang w:val="en-US"/>
        </w:rPr>
        <w:t>: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Pr="0094106A">
        <w:rPr>
          <w:rFonts w:ascii="Arial" w:hAnsi="Arial"/>
          <w:i/>
          <w:sz w:val="24"/>
          <w:szCs w:val="24"/>
          <w:lang w:val="en-US"/>
        </w:rPr>
        <w:t>MA-EC - Milan Art &amp; Events Center</w:t>
      </w:r>
      <w:r w:rsidR="005E6EA9" w:rsidRPr="0094106A">
        <w:rPr>
          <w:rFonts w:ascii="Arial" w:hAnsi="Arial" w:cs="Arial"/>
          <w:sz w:val="24"/>
          <w:szCs w:val="24"/>
          <w:lang w:val="en-US"/>
        </w:rPr>
        <w:t xml:space="preserve">, </w:t>
      </w:r>
      <w:r w:rsidR="005E6EA9" w:rsidRPr="0094106A">
        <w:rPr>
          <w:rFonts w:ascii="Arial" w:hAnsi="Arial" w:cs="Arial"/>
          <w:i/>
          <w:sz w:val="24"/>
          <w:szCs w:val="24"/>
          <w:lang w:val="en-US"/>
        </w:rPr>
        <w:t>Present Art Community</w:t>
      </w:r>
      <w:r w:rsidR="005E6EA9"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94106A">
        <w:rPr>
          <w:rFonts w:ascii="Arial" w:hAnsi="Arial" w:cs="Arial"/>
          <w:sz w:val="24"/>
          <w:szCs w:val="24"/>
          <w:lang w:val="en-US"/>
        </w:rPr>
        <w:t>and</w:t>
      </w:r>
      <w:r w:rsidR="005E6EA9" w:rsidRPr="0094106A">
        <w:rPr>
          <w:rFonts w:ascii="Arial" w:hAnsi="Arial" w:cs="Arial"/>
          <w:sz w:val="24"/>
          <w:szCs w:val="24"/>
          <w:lang w:val="en-US"/>
        </w:rPr>
        <w:t xml:space="preserve"> </w:t>
      </w:r>
      <w:r w:rsidR="005E6EA9" w:rsidRPr="0094106A">
        <w:rPr>
          <w:rFonts w:ascii="Arial" w:hAnsi="Arial" w:cs="Arial"/>
          <w:i/>
          <w:sz w:val="24"/>
          <w:szCs w:val="24"/>
          <w:lang w:val="en-US"/>
        </w:rPr>
        <w:t>Present Art Festival Shanghai</w:t>
      </w:r>
      <w:r w:rsidRPr="0094106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F3416" w:rsidRPr="00C2627A" w:rsidRDefault="0094106A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21FF5">
        <w:rPr>
          <w:rFonts w:ascii="Arial" w:hAnsi="Arial" w:cs="Arial"/>
          <w:sz w:val="24"/>
          <w:szCs w:val="24"/>
          <w:lang w:val="en-US"/>
        </w:rPr>
        <w:t xml:space="preserve">Since 2004 </w:t>
      </w:r>
      <w:r w:rsidR="00EE055F" w:rsidRPr="00821FF5">
        <w:rPr>
          <w:rFonts w:ascii="Arial" w:hAnsi="Arial" w:cs="Arial"/>
          <w:i/>
          <w:sz w:val="24"/>
          <w:szCs w:val="24"/>
          <w:lang w:val="en-US"/>
        </w:rPr>
        <w:t>Present Contemporary Art</w:t>
      </w:r>
      <w:r w:rsidRPr="00821FF5">
        <w:rPr>
          <w:rFonts w:ascii="Arial" w:hAnsi="Arial" w:cs="Arial"/>
          <w:sz w:val="24"/>
          <w:szCs w:val="24"/>
          <w:lang w:val="en-US"/>
        </w:rPr>
        <w:t xml:space="preserve"> has been promoting and </w:t>
      </w:r>
      <w:r w:rsidR="00821FF5">
        <w:rPr>
          <w:rFonts w:ascii="Arial" w:hAnsi="Arial" w:cs="Arial"/>
          <w:sz w:val="24"/>
          <w:szCs w:val="24"/>
          <w:lang w:val="en-US"/>
        </w:rPr>
        <w:t>endorsing</w:t>
      </w:r>
      <w:r w:rsidRPr="00821FF5">
        <w:rPr>
          <w:rFonts w:ascii="Arial" w:hAnsi="Arial" w:cs="Arial"/>
          <w:sz w:val="24"/>
          <w:szCs w:val="24"/>
          <w:lang w:val="en-US"/>
        </w:rPr>
        <w:t xml:space="preserve"> </w:t>
      </w:r>
      <w:r w:rsidR="003268FF">
        <w:rPr>
          <w:rFonts w:ascii="Arial" w:hAnsi="Arial" w:cs="Arial"/>
          <w:sz w:val="24"/>
          <w:szCs w:val="24"/>
          <w:lang w:val="en-US"/>
        </w:rPr>
        <w:t>networking</w:t>
      </w:r>
      <w:r w:rsidRPr="00821FF5">
        <w:rPr>
          <w:rFonts w:ascii="Arial" w:hAnsi="Arial" w:cs="Arial"/>
          <w:sz w:val="24"/>
          <w:szCs w:val="24"/>
          <w:lang w:val="en-US"/>
        </w:rPr>
        <w:t xml:space="preserve"> with other cultures through its activities next to big</w:t>
      </w:r>
      <w:r w:rsidR="00821FF5" w:rsidRPr="00821FF5">
        <w:rPr>
          <w:rFonts w:ascii="Arial" w:hAnsi="Arial" w:cs="Arial"/>
          <w:sz w:val="24"/>
          <w:szCs w:val="24"/>
          <w:lang w:val="en-US"/>
        </w:rPr>
        <w:t xml:space="preserve"> </w:t>
      </w:r>
      <w:r w:rsidR="00D80F4E">
        <w:rPr>
          <w:rFonts w:ascii="Arial" w:hAnsi="Arial" w:cs="Arial"/>
          <w:sz w:val="24"/>
          <w:szCs w:val="24"/>
          <w:lang w:val="en-US"/>
        </w:rPr>
        <w:t>Chinese</w:t>
      </w:r>
      <w:r w:rsidRPr="00821FF5">
        <w:rPr>
          <w:rFonts w:ascii="Arial" w:hAnsi="Arial" w:cs="Arial"/>
          <w:sz w:val="24"/>
          <w:szCs w:val="24"/>
          <w:lang w:val="en-US"/>
        </w:rPr>
        <w:t xml:space="preserve"> companies </w:t>
      </w:r>
      <w:r w:rsidR="00821FF5">
        <w:rPr>
          <w:rFonts w:ascii="Arial" w:hAnsi="Arial" w:cs="Arial"/>
          <w:sz w:val="24"/>
          <w:szCs w:val="24"/>
          <w:lang w:val="en-US"/>
        </w:rPr>
        <w:t xml:space="preserve">in order to offer business consulting solutions by creating occasions for encounters with Western partners </w:t>
      </w:r>
      <w:r w:rsidR="009B555E">
        <w:rPr>
          <w:rFonts w:ascii="Arial" w:hAnsi="Arial" w:cs="Arial"/>
          <w:sz w:val="24"/>
          <w:szCs w:val="24"/>
          <w:lang w:val="en-US"/>
        </w:rPr>
        <w:t>that ar</w:t>
      </w:r>
      <w:r w:rsidR="00C2627A">
        <w:rPr>
          <w:rFonts w:ascii="Arial" w:hAnsi="Arial" w:cs="Arial"/>
          <w:sz w:val="24"/>
          <w:szCs w:val="24"/>
          <w:lang w:val="en-US"/>
        </w:rPr>
        <w:t xml:space="preserve">e interested </w:t>
      </w:r>
      <w:r w:rsidR="003268FF">
        <w:rPr>
          <w:rFonts w:ascii="Arial" w:hAnsi="Arial" w:cs="Arial"/>
          <w:sz w:val="24"/>
          <w:szCs w:val="24"/>
          <w:lang w:val="en-US"/>
        </w:rPr>
        <w:t>in</w:t>
      </w:r>
      <w:r w:rsidR="00C2627A">
        <w:rPr>
          <w:rFonts w:ascii="Arial" w:hAnsi="Arial" w:cs="Arial"/>
          <w:sz w:val="24"/>
          <w:szCs w:val="24"/>
          <w:lang w:val="en-US"/>
        </w:rPr>
        <w:t xml:space="preserve"> the art market</w:t>
      </w:r>
      <w:r w:rsidR="005E6EA9" w:rsidRPr="00C2627A">
        <w:rPr>
          <w:rFonts w:ascii="Arial" w:hAnsi="Arial" w:cs="Arial"/>
          <w:sz w:val="24"/>
          <w:szCs w:val="24"/>
          <w:lang w:val="en-US"/>
        </w:rPr>
        <w:t xml:space="preserve">. </w:t>
      </w:r>
      <w:bookmarkStart w:id="0" w:name="_GoBack"/>
      <w:bookmarkEnd w:id="0"/>
    </w:p>
    <w:p w:rsidR="00E767C1" w:rsidRPr="00C2627A" w:rsidRDefault="00E767C1" w:rsidP="004D6171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:rsidR="00E767C1" w:rsidRPr="00BA6395" w:rsidRDefault="00894493" w:rsidP="004D6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A6395">
        <w:rPr>
          <w:rFonts w:ascii="Arial" w:hAnsi="Arial" w:cs="Arial"/>
          <w:b/>
          <w:sz w:val="24"/>
          <w:szCs w:val="24"/>
          <w:lang w:val="en-US"/>
        </w:rPr>
        <w:t>MA-EC</w:t>
      </w:r>
      <w:r w:rsidR="003D6539" w:rsidRPr="00BA639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D6539" w:rsidRPr="00BA6395">
        <w:rPr>
          <w:rFonts w:ascii="Arial" w:hAnsi="Arial" w:cs="Arial"/>
          <w:sz w:val="24"/>
          <w:szCs w:val="24"/>
          <w:lang w:val="en-US"/>
        </w:rPr>
        <w:t xml:space="preserve">- </w:t>
      </w:r>
      <w:r w:rsidRPr="00BA6395">
        <w:rPr>
          <w:rFonts w:ascii="Arial" w:hAnsi="Arial"/>
          <w:b/>
          <w:sz w:val="24"/>
          <w:szCs w:val="24"/>
          <w:lang w:val="en-US"/>
        </w:rPr>
        <w:t>Milan Art &amp; Events Center</w:t>
      </w:r>
      <w:r w:rsidR="00B45DBE" w:rsidRPr="00BA6395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C2627A" w:rsidRPr="00BA6395">
        <w:rPr>
          <w:rFonts w:ascii="Arial" w:hAnsi="Arial" w:cs="Arial"/>
          <w:sz w:val="24"/>
          <w:szCs w:val="24"/>
          <w:lang w:val="en-US" w:eastAsia="it-IT"/>
        </w:rPr>
        <w:t xml:space="preserve">is a new enterprise born in </w:t>
      </w:r>
      <w:r w:rsidR="00AB67CA" w:rsidRPr="00BA6395">
        <w:rPr>
          <w:rFonts w:ascii="Arial" w:hAnsi="Arial" w:cs="Arial"/>
          <w:sz w:val="24"/>
          <w:szCs w:val="24"/>
          <w:lang w:val="en-US" w:eastAsia="it-IT"/>
        </w:rPr>
        <w:t xml:space="preserve">2013, </w:t>
      </w:r>
      <w:r w:rsidR="00C336F9">
        <w:rPr>
          <w:rFonts w:ascii="Arial" w:hAnsi="Arial" w:cs="Arial"/>
          <w:sz w:val="24"/>
          <w:szCs w:val="24"/>
          <w:lang w:val="en-US" w:eastAsia="it-IT"/>
        </w:rPr>
        <w:t xml:space="preserve">and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>with 300sqm of space, four expository rooms</w:t>
      </w:r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 xml:space="preserve">three display windows facing </w:t>
      </w:r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Via </w:t>
      </w:r>
      <w:proofErr w:type="spellStart"/>
      <w:r w:rsidRPr="00BA6395">
        <w:rPr>
          <w:rFonts w:ascii="Arial" w:hAnsi="Arial" w:cs="Arial"/>
          <w:sz w:val="24"/>
          <w:szCs w:val="24"/>
          <w:lang w:val="en-US" w:eastAsia="it-IT"/>
        </w:rPr>
        <w:t>Lupetta</w:t>
      </w:r>
      <w:proofErr w:type="spellEnd"/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 xml:space="preserve">in the heart of </w:t>
      </w:r>
      <w:r w:rsidRPr="00BA6395">
        <w:rPr>
          <w:rFonts w:ascii="Arial" w:hAnsi="Arial" w:cs="Arial"/>
          <w:sz w:val="24"/>
          <w:szCs w:val="24"/>
          <w:lang w:val="en-US" w:eastAsia="it-IT"/>
        </w:rPr>
        <w:t>Milan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>, very close to the Cathedral</w:t>
      </w:r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,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 xml:space="preserve">unites visual arts, </w:t>
      </w:r>
      <w:r w:rsidRPr="00BA6395">
        <w:rPr>
          <w:rFonts w:ascii="Arial" w:hAnsi="Arial" w:cs="Arial"/>
          <w:bCs/>
          <w:sz w:val="24"/>
          <w:szCs w:val="24"/>
          <w:lang w:val="en-US" w:eastAsia="it-IT"/>
        </w:rPr>
        <w:t xml:space="preserve">design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>and</w:t>
      </w:r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 </w:t>
      </w:r>
      <w:r w:rsidRPr="00BA6395">
        <w:rPr>
          <w:rFonts w:ascii="Arial" w:hAnsi="Arial" w:cs="Arial"/>
          <w:bCs/>
          <w:sz w:val="24"/>
          <w:szCs w:val="24"/>
          <w:lang w:val="en-US" w:eastAsia="it-IT"/>
        </w:rPr>
        <w:t>cultur</w:t>
      </w:r>
      <w:r w:rsidR="00BA6395" w:rsidRPr="00BA6395">
        <w:rPr>
          <w:rFonts w:ascii="Arial" w:hAnsi="Arial" w:cs="Arial"/>
          <w:bCs/>
          <w:sz w:val="24"/>
          <w:szCs w:val="24"/>
          <w:lang w:val="en-US" w:eastAsia="it-IT"/>
        </w:rPr>
        <w:t>e</w:t>
      </w:r>
      <w:r w:rsidR="00AB67CA" w:rsidRPr="00BA6395">
        <w:rPr>
          <w:rFonts w:ascii="Arial" w:hAnsi="Arial" w:cs="Arial"/>
          <w:sz w:val="24"/>
          <w:szCs w:val="24"/>
          <w:lang w:val="en-US" w:eastAsia="it-IT"/>
        </w:rPr>
        <w:t xml:space="preserve">; </w:t>
      </w:r>
      <w:r w:rsidR="003268FF">
        <w:rPr>
          <w:rFonts w:ascii="Arial" w:hAnsi="Arial" w:cs="Arial"/>
          <w:sz w:val="24"/>
          <w:szCs w:val="24"/>
          <w:lang w:val="en-US" w:eastAsia="it-IT"/>
        </w:rPr>
        <w:t>it is a</w:t>
      </w:r>
      <w:r w:rsidR="00BA6395">
        <w:rPr>
          <w:rFonts w:ascii="Arial" w:hAnsi="Arial" w:cs="Arial"/>
          <w:sz w:val="24"/>
          <w:szCs w:val="24"/>
          <w:lang w:val="en-US" w:eastAsia="it-IT"/>
        </w:rPr>
        <w:t xml:space="preserve"> workshop where </w:t>
      </w:r>
      <w:r w:rsidR="00C107F7">
        <w:rPr>
          <w:rFonts w:ascii="Arial" w:hAnsi="Arial" w:cs="Arial"/>
          <w:sz w:val="24"/>
          <w:szCs w:val="24"/>
          <w:lang w:val="en-US" w:eastAsia="it-IT"/>
        </w:rPr>
        <w:t xml:space="preserve">to </w:t>
      </w:r>
      <w:r w:rsidR="00BA6395">
        <w:rPr>
          <w:rFonts w:ascii="Arial" w:hAnsi="Arial" w:cs="Arial"/>
          <w:sz w:val="24"/>
          <w:szCs w:val="24"/>
          <w:lang w:val="en-US" w:eastAsia="it-IT"/>
        </w:rPr>
        <w:lastRenderedPageBreak/>
        <w:t xml:space="preserve">compare experiences, value creativity, </w:t>
      </w:r>
      <w:r w:rsidR="003B24C9">
        <w:rPr>
          <w:rFonts w:ascii="Arial" w:hAnsi="Arial" w:cs="Arial"/>
          <w:sz w:val="24"/>
          <w:szCs w:val="24"/>
          <w:lang w:val="en-US" w:eastAsia="it-IT"/>
        </w:rPr>
        <w:t xml:space="preserve">develop art projects, </w:t>
      </w:r>
      <w:r w:rsidR="00BA6395">
        <w:rPr>
          <w:rFonts w:ascii="Arial" w:hAnsi="Arial" w:cs="Arial"/>
          <w:sz w:val="24"/>
          <w:szCs w:val="24"/>
          <w:lang w:val="en-US" w:eastAsia="it-IT"/>
        </w:rPr>
        <w:t>organize and create social events, support new synergies and collaborations in a context of communication and promotion</w:t>
      </w:r>
      <w:r w:rsidRPr="00BA6395">
        <w:rPr>
          <w:rFonts w:ascii="Arial" w:hAnsi="Arial" w:cs="Arial"/>
          <w:sz w:val="24"/>
          <w:szCs w:val="24"/>
          <w:lang w:val="en-US" w:eastAsia="it-IT"/>
        </w:rPr>
        <w:t xml:space="preserve">. </w:t>
      </w:r>
      <w:r w:rsidR="00BA6395" w:rsidRPr="00BA6395">
        <w:rPr>
          <w:rFonts w:ascii="Arial" w:hAnsi="Arial" w:cs="Arial"/>
          <w:sz w:val="24"/>
          <w:szCs w:val="24"/>
          <w:lang w:val="en-US" w:eastAsia="it-IT"/>
        </w:rPr>
        <w:t xml:space="preserve">Through the exhibitions </w:t>
      </w:r>
      <w:r w:rsidR="009922E7" w:rsidRPr="00BA6395">
        <w:rPr>
          <w:rFonts w:ascii="Arial" w:hAnsi="Arial"/>
          <w:sz w:val="24"/>
          <w:szCs w:val="24"/>
          <w:lang w:val="en-US"/>
        </w:rPr>
        <w:t>MA-EC</w:t>
      </w:r>
      <w:r w:rsidR="009922E7" w:rsidRPr="00BA6395">
        <w:rPr>
          <w:rFonts w:ascii="Arial" w:hAnsi="Arial" w:cs="Arial"/>
          <w:sz w:val="24"/>
          <w:szCs w:val="24"/>
          <w:lang w:val="en-US"/>
        </w:rPr>
        <w:t xml:space="preserve"> </w:t>
      </w:r>
      <w:r w:rsidR="00BA6395" w:rsidRPr="00BA6395">
        <w:rPr>
          <w:rFonts w:ascii="Arial" w:hAnsi="Arial" w:cs="Arial"/>
          <w:sz w:val="24"/>
          <w:szCs w:val="24"/>
          <w:lang w:val="en-US"/>
        </w:rPr>
        <w:t xml:space="preserve">creates a bridge between East and West </w:t>
      </w:r>
      <w:r w:rsidR="00BA6395">
        <w:rPr>
          <w:rFonts w:ascii="Arial" w:hAnsi="Arial" w:cs="Arial"/>
          <w:sz w:val="24"/>
          <w:szCs w:val="24"/>
          <w:lang w:val="en-US"/>
        </w:rPr>
        <w:t>under</w:t>
      </w:r>
      <w:r w:rsidR="00BA6395" w:rsidRPr="00BA6395">
        <w:rPr>
          <w:rFonts w:ascii="Arial" w:hAnsi="Arial" w:cs="Arial"/>
          <w:sz w:val="24"/>
          <w:szCs w:val="24"/>
          <w:lang w:val="en-US"/>
        </w:rPr>
        <w:t xml:space="preserve"> the </w:t>
      </w:r>
      <w:r w:rsidR="00C107F7">
        <w:rPr>
          <w:rFonts w:ascii="Arial" w:hAnsi="Arial" w:cs="Arial"/>
          <w:sz w:val="24"/>
          <w:szCs w:val="24"/>
          <w:lang w:val="en-US"/>
        </w:rPr>
        <w:t>banner</w:t>
      </w:r>
      <w:r w:rsidR="00BA6395">
        <w:rPr>
          <w:rFonts w:ascii="Arial" w:hAnsi="Arial" w:cs="Arial"/>
          <w:sz w:val="24"/>
          <w:szCs w:val="24"/>
          <w:lang w:val="en-US"/>
        </w:rPr>
        <w:t xml:space="preserve"> of art and culture</w:t>
      </w:r>
      <w:r w:rsidR="00D32F2D" w:rsidRPr="00BA639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87BC7" w:rsidRPr="00254E22" w:rsidRDefault="00BA6395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1D2E">
        <w:rPr>
          <w:rFonts w:ascii="Arial" w:hAnsi="Arial" w:cs="Arial"/>
          <w:sz w:val="24"/>
          <w:szCs w:val="24"/>
          <w:lang w:val="en-US"/>
        </w:rPr>
        <w:t xml:space="preserve">The commitment of </w:t>
      </w:r>
      <w:r w:rsidR="003F3416" w:rsidRPr="00391D2E">
        <w:rPr>
          <w:rFonts w:ascii="Arial" w:hAnsi="Arial"/>
          <w:sz w:val="24"/>
          <w:szCs w:val="24"/>
          <w:lang w:val="en-US"/>
        </w:rPr>
        <w:t>MA-EC</w:t>
      </w:r>
      <w:r w:rsidR="003F3416" w:rsidRPr="00391D2E">
        <w:rPr>
          <w:rFonts w:ascii="Arial" w:hAnsi="Arial" w:cs="Arial"/>
          <w:sz w:val="24"/>
          <w:szCs w:val="24"/>
          <w:lang w:val="en-US"/>
        </w:rPr>
        <w:t xml:space="preserve"> </w:t>
      </w:r>
      <w:r w:rsidRPr="00391D2E">
        <w:rPr>
          <w:rFonts w:ascii="Arial" w:hAnsi="Arial" w:cs="Arial"/>
          <w:sz w:val="24"/>
          <w:szCs w:val="24"/>
          <w:lang w:val="en-US"/>
        </w:rPr>
        <w:t>turns to the endors</w:t>
      </w:r>
      <w:r w:rsidR="00391D2E">
        <w:rPr>
          <w:rFonts w:ascii="Arial" w:hAnsi="Arial" w:cs="Arial"/>
          <w:sz w:val="24"/>
          <w:szCs w:val="24"/>
          <w:lang w:val="en-US"/>
        </w:rPr>
        <w:t>e</w:t>
      </w:r>
      <w:r w:rsidRPr="00391D2E">
        <w:rPr>
          <w:rFonts w:ascii="Arial" w:hAnsi="Arial" w:cs="Arial"/>
          <w:sz w:val="24"/>
          <w:szCs w:val="24"/>
          <w:lang w:val="en-US"/>
        </w:rPr>
        <w:t xml:space="preserve">ment and promotion of artists, </w:t>
      </w:r>
      <w:r w:rsidR="00391D2E" w:rsidRPr="00391D2E">
        <w:rPr>
          <w:rFonts w:ascii="Arial" w:hAnsi="Arial" w:cs="Arial"/>
          <w:sz w:val="24"/>
          <w:szCs w:val="24"/>
          <w:lang w:val="en-US"/>
        </w:rPr>
        <w:t>emerging and famous</w:t>
      </w:r>
      <w:r w:rsidR="005E6EA9" w:rsidRPr="00391D2E">
        <w:rPr>
          <w:rFonts w:ascii="Arial" w:hAnsi="Arial" w:cs="Arial"/>
          <w:sz w:val="24"/>
          <w:szCs w:val="24"/>
          <w:lang w:val="en-US"/>
        </w:rPr>
        <w:t xml:space="preserve">, </w:t>
      </w:r>
      <w:r w:rsidR="00391D2E">
        <w:rPr>
          <w:rFonts w:ascii="Arial" w:hAnsi="Arial" w:cs="Arial"/>
          <w:sz w:val="24"/>
          <w:szCs w:val="24"/>
          <w:lang w:val="en-US"/>
        </w:rPr>
        <w:t xml:space="preserve">in order to be a </w:t>
      </w:r>
      <w:r w:rsidR="007625AF">
        <w:rPr>
          <w:rFonts w:ascii="Arial" w:hAnsi="Arial" w:cs="Arial"/>
          <w:sz w:val="24"/>
          <w:szCs w:val="24"/>
          <w:lang w:val="en-US"/>
        </w:rPr>
        <w:t>important</w:t>
      </w:r>
      <w:r w:rsidR="00C339B9">
        <w:rPr>
          <w:rFonts w:ascii="Arial" w:hAnsi="Arial" w:cs="Arial"/>
          <w:sz w:val="24"/>
          <w:szCs w:val="24"/>
          <w:lang w:val="en-US"/>
        </w:rPr>
        <w:t xml:space="preserve"> </w:t>
      </w:r>
      <w:r w:rsidR="00391D2E">
        <w:rPr>
          <w:rFonts w:ascii="Arial" w:hAnsi="Arial" w:cs="Arial"/>
          <w:sz w:val="24"/>
          <w:szCs w:val="24"/>
          <w:lang w:val="en-US"/>
        </w:rPr>
        <w:t>reference point for collectors, investors and enthusiasts</w:t>
      </w:r>
      <w:r w:rsidR="00254E22">
        <w:rPr>
          <w:rFonts w:ascii="Arial" w:hAnsi="Arial" w:cs="Arial"/>
          <w:sz w:val="24"/>
          <w:szCs w:val="24"/>
          <w:lang w:val="en-US"/>
        </w:rPr>
        <w:t xml:space="preserve">. Special attention must be reserved to the </w:t>
      </w:r>
      <w:r w:rsidR="005E6EA9" w:rsidRPr="00254E22">
        <w:rPr>
          <w:rFonts w:ascii="Arial" w:hAnsi="Arial" w:cs="Arial"/>
          <w:i/>
          <w:sz w:val="24"/>
          <w:szCs w:val="24"/>
          <w:lang w:val="en-US"/>
        </w:rPr>
        <w:t>site-specific</w:t>
      </w:r>
      <w:r w:rsidR="005E6EA9" w:rsidRPr="00254E22">
        <w:rPr>
          <w:rFonts w:ascii="Arial" w:hAnsi="Arial" w:cs="Arial"/>
          <w:sz w:val="24"/>
          <w:szCs w:val="24"/>
          <w:lang w:val="en-US"/>
        </w:rPr>
        <w:t xml:space="preserve"> </w:t>
      </w:r>
      <w:r w:rsidR="00254E22">
        <w:rPr>
          <w:rFonts w:ascii="Arial" w:hAnsi="Arial" w:cs="Arial"/>
          <w:sz w:val="24"/>
          <w:szCs w:val="24"/>
          <w:lang w:val="en-US"/>
        </w:rPr>
        <w:t xml:space="preserve">projects </w:t>
      </w:r>
      <w:r w:rsidR="009C7B5D">
        <w:rPr>
          <w:rFonts w:ascii="Arial" w:hAnsi="Arial" w:cs="Arial"/>
          <w:sz w:val="24"/>
          <w:szCs w:val="24"/>
          <w:lang w:val="en-US"/>
        </w:rPr>
        <w:t>aiming at</w:t>
      </w:r>
      <w:r w:rsidR="00254E22">
        <w:rPr>
          <w:rFonts w:ascii="Arial" w:hAnsi="Arial" w:cs="Arial"/>
          <w:sz w:val="24"/>
          <w:szCs w:val="24"/>
          <w:lang w:val="en-US"/>
        </w:rPr>
        <w:t xml:space="preserve"> getting into contact with the city, and to the building of an innovative net</w:t>
      </w:r>
      <w:r w:rsidR="005E6EA9" w:rsidRPr="00254E22">
        <w:rPr>
          <w:rFonts w:ascii="Arial" w:hAnsi="Arial" w:cs="Arial"/>
          <w:sz w:val="24"/>
          <w:szCs w:val="24"/>
          <w:lang w:val="en-US"/>
        </w:rPr>
        <w:t xml:space="preserve"> </w:t>
      </w:r>
      <w:r w:rsidR="00254E22">
        <w:rPr>
          <w:rFonts w:ascii="Arial" w:hAnsi="Arial" w:cs="Arial"/>
          <w:sz w:val="24"/>
          <w:szCs w:val="24"/>
          <w:lang w:val="en-US"/>
        </w:rPr>
        <w:t>able to connect with the international contemporary art</w:t>
      </w:r>
      <w:r w:rsidR="00A940D1" w:rsidRPr="00254E22">
        <w:rPr>
          <w:rFonts w:ascii="Arial" w:hAnsi="Arial" w:cs="Arial"/>
          <w:sz w:val="24"/>
          <w:szCs w:val="24"/>
          <w:lang w:val="en-US"/>
        </w:rPr>
        <w:t>.</w:t>
      </w:r>
      <w:r w:rsidR="00687BC7" w:rsidRPr="00254E22">
        <w:rPr>
          <w:rFonts w:ascii="Arial" w:hAnsi="Arial" w:cs="Arial"/>
          <w:sz w:val="24"/>
          <w:szCs w:val="24"/>
          <w:lang w:val="en-US"/>
        </w:rPr>
        <w:t xml:space="preserve"> MA-EC 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is after all a virtual platform that allows people to always keep up </w:t>
      </w:r>
      <w:r w:rsidR="00254E22">
        <w:rPr>
          <w:rFonts w:ascii="Arial" w:hAnsi="Arial" w:cs="Arial"/>
          <w:sz w:val="24"/>
          <w:szCs w:val="24"/>
          <w:lang w:val="en-US"/>
        </w:rPr>
        <w:t>with the most up-to-date</w:t>
      </w:r>
      <w:r w:rsidR="00687BC7" w:rsidRPr="00254E22">
        <w:rPr>
          <w:rFonts w:ascii="Arial" w:hAnsi="Arial" w:cs="Arial"/>
          <w:sz w:val="24"/>
          <w:szCs w:val="24"/>
          <w:lang w:val="en-US"/>
        </w:rPr>
        <w:t xml:space="preserve"> trend</w:t>
      </w:r>
      <w:r w:rsidR="00254E22">
        <w:rPr>
          <w:rFonts w:ascii="Arial" w:hAnsi="Arial" w:cs="Arial"/>
          <w:sz w:val="24"/>
          <w:szCs w:val="24"/>
          <w:lang w:val="en-US"/>
        </w:rPr>
        <w:t>s</w:t>
      </w:r>
      <w:r w:rsidR="00687BC7" w:rsidRPr="00254E2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83621" w:rsidRPr="00254E22" w:rsidRDefault="00B83621" w:rsidP="004D6171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:rsidR="00687BC7" w:rsidRPr="00254E22" w:rsidRDefault="003F3416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54E22">
        <w:rPr>
          <w:rFonts w:ascii="Arial" w:hAnsi="Arial"/>
          <w:sz w:val="24"/>
          <w:szCs w:val="24"/>
          <w:lang w:val="en-US"/>
        </w:rPr>
        <w:t xml:space="preserve">MA-EC </w:t>
      </w:r>
      <w:r w:rsidR="00254E22" w:rsidRPr="00254E22">
        <w:rPr>
          <w:rFonts w:ascii="Arial" w:hAnsi="Arial"/>
          <w:sz w:val="24"/>
          <w:szCs w:val="24"/>
          <w:lang w:val="en-US"/>
        </w:rPr>
        <w:t xml:space="preserve">is the venue of the </w:t>
      </w:r>
      <w:r w:rsidR="00BB6C55" w:rsidRPr="00254E22">
        <w:rPr>
          <w:rFonts w:ascii="Arial" w:hAnsi="Arial" w:cs="Arial"/>
          <w:i/>
          <w:sz w:val="24"/>
          <w:szCs w:val="24"/>
          <w:lang w:val="en-US"/>
        </w:rPr>
        <w:t xml:space="preserve">Club di </w:t>
      </w:r>
      <w:proofErr w:type="spellStart"/>
      <w:r w:rsidR="00BB6C55" w:rsidRPr="00254E22">
        <w:rPr>
          <w:rFonts w:ascii="Arial" w:hAnsi="Arial" w:cs="Arial"/>
          <w:i/>
          <w:sz w:val="24"/>
          <w:szCs w:val="24"/>
          <w:lang w:val="en-US"/>
        </w:rPr>
        <w:t>Collezionisti</w:t>
      </w:r>
      <w:proofErr w:type="spellEnd"/>
      <w:r w:rsidR="00BB6C55" w:rsidRPr="00254E22">
        <w:rPr>
          <w:rFonts w:ascii="Arial" w:hAnsi="Arial" w:cs="Arial"/>
          <w:i/>
          <w:sz w:val="24"/>
          <w:szCs w:val="24"/>
          <w:lang w:val="en-US"/>
        </w:rPr>
        <w:t xml:space="preserve"> e </w:t>
      </w:r>
      <w:proofErr w:type="spellStart"/>
      <w:r w:rsidR="00BB6C55" w:rsidRPr="00254E22">
        <w:rPr>
          <w:rFonts w:ascii="Arial" w:hAnsi="Arial" w:cs="Arial"/>
          <w:i/>
          <w:sz w:val="24"/>
          <w:szCs w:val="24"/>
          <w:lang w:val="en-US"/>
        </w:rPr>
        <w:t>Mecenati</w:t>
      </w:r>
      <w:proofErr w:type="spellEnd"/>
      <w:r w:rsidR="00254E22" w:rsidRPr="00254E22">
        <w:rPr>
          <w:rFonts w:ascii="Arial" w:hAnsi="Arial" w:cs="Arial"/>
          <w:i/>
          <w:sz w:val="24"/>
          <w:szCs w:val="24"/>
          <w:lang w:val="en-US"/>
        </w:rPr>
        <w:t xml:space="preserve">/Club of Collectors and Patrons 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that aims </w:t>
      </w:r>
      <w:r w:rsidR="009C7B5D">
        <w:rPr>
          <w:rFonts w:ascii="Arial" w:hAnsi="Arial" w:cs="Arial"/>
          <w:sz w:val="24"/>
          <w:szCs w:val="24"/>
          <w:lang w:val="en-US"/>
        </w:rPr>
        <w:t>to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 promote and spread contemporary art in China and Italy through i</w:t>
      </w:r>
      <w:r w:rsidR="00707AE4">
        <w:rPr>
          <w:rFonts w:ascii="Arial" w:hAnsi="Arial" w:cs="Arial"/>
          <w:sz w:val="24"/>
          <w:szCs w:val="24"/>
          <w:lang w:val="en-US"/>
        </w:rPr>
        <w:t>nternational cultural exchanges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 </w:t>
      </w:r>
      <w:r w:rsidR="009C7B5D">
        <w:rPr>
          <w:rFonts w:ascii="Arial" w:hAnsi="Arial" w:cs="Arial"/>
          <w:sz w:val="24"/>
          <w:szCs w:val="24"/>
          <w:lang w:val="en-US"/>
        </w:rPr>
        <w:t>for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 the creation of a </w:t>
      </w:r>
      <w:r w:rsidR="001D56FD">
        <w:rPr>
          <w:rFonts w:ascii="Arial" w:hAnsi="Arial" w:cs="Arial"/>
          <w:sz w:val="24"/>
          <w:szCs w:val="24"/>
          <w:lang w:val="en-US"/>
        </w:rPr>
        <w:t>network</w:t>
      </w:r>
      <w:r w:rsidR="00254E22" w:rsidRPr="00254E22">
        <w:rPr>
          <w:rFonts w:ascii="Arial" w:hAnsi="Arial" w:cs="Arial"/>
          <w:sz w:val="24"/>
          <w:szCs w:val="24"/>
          <w:lang w:val="en-US"/>
        </w:rPr>
        <w:t xml:space="preserve"> of </w:t>
      </w:r>
      <w:r w:rsidR="00254E22">
        <w:rPr>
          <w:rFonts w:ascii="Arial" w:hAnsi="Arial" w:cs="Arial"/>
          <w:sz w:val="24"/>
          <w:szCs w:val="24"/>
          <w:lang w:val="en-US"/>
        </w:rPr>
        <w:t>business relationships.</w:t>
      </w:r>
    </w:p>
    <w:p w:rsidR="005E6EA9" w:rsidRPr="00254E22" w:rsidRDefault="005E6EA9" w:rsidP="004D61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A718C" w:rsidRPr="00E80D26" w:rsidRDefault="00254E22" w:rsidP="004D61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Details</w:t>
      </w:r>
      <w:proofErr w:type="spellEnd"/>
    </w:p>
    <w:p w:rsidR="00B32B36" w:rsidRDefault="003A718C" w:rsidP="004D6171">
      <w:pPr>
        <w:tabs>
          <w:tab w:val="left" w:pos="225"/>
          <w:tab w:val="right" w:pos="100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80D26">
        <w:rPr>
          <w:rFonts w:ascii="Arial" w:hAnsi="Arial" w:cs="Arial"/>
          <w:b/>
          <w:sz w:val="24"/>
          <w:szCs w:val="24"/>
        </w:rPr>
        <w:t>Ti</w:t>
      </w:r>
      <w:r w:rsidR="00254E22">
        <w:rPr>
          <w:rFonts w:ascii="Arial" w:hAnsi="Arial" w:cs="Arial"/>
          <w:b/>
          <w:sz w:val="24"/>
          <w:szCs w:val="24"/>
        </w:rPr>
        <w:t>tle</w:t>
      </w:r>
      <w:r w:rsidR="00B32B36">
        <w:rPr>
          <w:rFonts w:ascii="Arial" w:hAnsi="Arial" w:cs="Arial"/>
          <w:b/>
          <w:sz w:val="24"/>
          <w:szCs w:val="24"/>
        </w:rPr>
        <w:t xml:space="preserve"> </w:t>
      </w:r>
      <w:r w:rsidR="00B32B36" w:rsidRPr="00B32B36">
        <w:rPr>
          <w:rFonts w:ascii="MingLiU" w:eastAsia="MingLiU" w:hAnsi="MingLiU" w:cs="MingLiU" w:hint="eastAsia"/>
          <w:sz w:val="24"/>
          <w:szCs w:val="24"/>
        </w:rPr>
        <w:t>简</w:t>
      </w:r>
      <w:r w:rsidR="00B32B36" w:rsidRPr="00B32B36">
        <w:rPr>
          <w:rFonts w:ascii="Arial" w:hAnsi="Arial" w:cs="Arial"/>
          <w:sz w:val="24"/>
          <w:szCs w:val="24"/>
        </w:rPr>
        <w:t>·</w:t>
      </w:r>
      <w:r w:rsidR="00B32B36" w:rsidRPr="00B32B36">
        <w:rPr>
          <w:rFonts w:ascii="MS Gothic" w:eastAsia="MS Gothic" w:hAnsi="MS Gothic" w:cs="MS Gothic" w:hint="eastAsia"/>
          <w:sz w:val="24"/>
          <w:szCs w:val="24"/>
        </w:rPr>
        <w:t>直</w:t>
      </w:r>
      <w:r w:rsidR="00B32B36">
        <w:rPr>
          <w:rFonts w:ascii="MS Gothic" w:eastAsia="MS Gothic" w:hAnsi="MS Gothic" w:cs="MS Gothic"/>
          <w:sz w:val="24"/>
          <w:szCs w:val="24"/>
        </w:rPr>
        <w:t xml:space="preserve"> </w:t>
      </w:r>
      <w:r w:rsidR="00B32B36" w:rsidRPr="00B32B36">
        <w:rPr>
          <w:rFonts w:ascii="Arial" w:hAnsi="Arial" w:cs="Arial"/>
          <w:sz w:val="24"/>
          <w:szCs w:val="24"/>
        </w:rPr>
        <w:t>JIAN · ZHI</w:t>
      </w:r>
      <w:r w:rsidR="00513BBA">
        <w:rPr>
          <w:rFonts w:ascii="Arial" w:hAnsi="Arial" w:cs="Arial"/>
          <w:sz w:val="24"/>
          <w:szCs w:val="24"/>
        </w:rPr>
        <w:t xml:space="preserve"> </w:t>
      </w:r>
      <w:r w:rsidR="00B32B36" w:rsidRPr="00B32B36">
        <w:rPr>
          <w:rFonts w:ascii="Arial" w:hAnsi="Arial" w:cs="Arial"/>
          <w:sz w:val="24"/>
          <w:szCs w:val="24"/>
        </w:rPr>
        <w:t>Linearità e Semplicità nel Tutto</w:t>
      </w:r>
      <w:r w:rsidR="00103E10">
        <w:rPr>
          <w:rFonts w:ascii="Arial" w:hAnsi="Arial" w:cs="Arial"/>
          <w:sz w:val="24"/>
          <w:szCs w:val="24"/>
        </w:rPr>
        <w:t>/</w:t>
      </w:r>
    </w:p>
    <w:p w:rsidR="00103E10" w:rsidRPr="00103E10" w:rsidRDefault="00103E10" w:rsidP="004D6171">
      <w:pPr>
        <w:tabs>
          <w:tab w:val="left" w:pos="225"/>
          <w:tab w:val="right" w:pos="10092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32B36">
        <w:rPr>
          <w:rFonts w:ascii="MingLiU" w:eastAsia="MingLiU" w:hAnsi="MingLiU" w:cs="MingLiU" w:hint="eastAsia"/>
          <w:sz w:val="24"/>
          <w:szCs w:val="24"/>
        </w:rPr>
        <w:t>简</w:t>
      </w:r>
      <w:r w:rsidRPr="00103E10">
        <w:rPr>
          <w:rFonts w:ascii="Arial" w:hAnsi="Arial" w:cs="Arial"/>
          <w:sz w:val="24"/>
          <w:szCs w:val="24"/>
          <w:lang w:val="en-US"/>
        </w:rPr>
        <w:t>·</w:t>
      </w:r>
      <w:r w:rsidRPr="00B32B36">
        <w:rPr>
          <w:rFonts w:ascii="MS Gothic" w:eastAsia="MS Gothic" w:hAnsi="MS Gothic" w:cs="MS Gothic" w:hint="eastAsia"/>
          <w:sz w:val="24"/>
          <w:szCs w:val="24"/>
        </w:rPr>
        <w:t>直</w:t>
      </w:r>
      <w:proofErr w:type="spellEnd"/>
      <w:r w:rsidRPr="00103E10">
        <w:rPr>
          <w:rFonts w:ascii="MS Gothic" w:eastAsia="MS Gothic" w:hAnsi="MS Gothic" w:cs="MS Gothic"/>
          <w:sz w:val="24"/>
          <w:szCs w:val="24"/>
          <w:lang w:val="en-US"/>
        </w:rPr>
        <w:t xml:space="preserve"> </w:t>
      </w:r>
      <w:r w:rsidRPr="00103E10">
        <w:rPr>
          <w:rFonts w:ascii="Arial" w:hAnsi="Arial" w:cs="Arial"/>
          <w:sz w:val="24"/>
          <w:szCs w:val="24"/>
          <w:lang w:val="en-US"/>
        </w:rPr>
        <w:t>JIAN · ZHI Linearity and Simplicity of the Whole</w:t>
      </w:r>
    </w:p>
    <w:p w:rsidR="005323B4" w:rsidRPr="005323B4" w:rsidRDefault="00254E22" w:rsidP="004D6171">
      <w:pPr>
        <w:tabs>
          <w:tab w:val="left" w:pos="225"/>
          <w:tab w:val="right" w:pos="1009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Curated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by</w:t>
      </w:r>
      <w:r w:rsidR="005323B4" w:rsidRPr="005323B4">
        <w:rPr>
          <w:rFonts w:ascii="Arial" w:hAnsi="Arial" w:cs="Arial"/>
          <w:b/>
          <w:sz w:val="24"/>
          <w:szCs w:val="24"/>
        </w:rPr>
        <w:t xml:space="preserve"> </w:t>
      </w:r>
      <w:r w:rsidR="005323B4" w:rsidRPr="005323B4">
        <w:rPr>
          <w:rFonts w:ascii="Arial" w:hAnsi="Arial" w:cs="Arial"/>
          <w:sz w:val="24"/>
          <w:szCs w:val="24"/>
        </w:rPr>
        <w:t>Alessia Locatelli</w:t>
      </w:r>
    </w:p>
    <w:p w:rsidR="003A718C" w:rsidRPr="000C0B7C" w:rsidRDefault="00254E22" w:rsidP="004D6171">
      <w:pPr>
        <w:pStyle w:val="Rientrocorpodeltesto"/>
        <w:ind w:left="2835" w:hanging="2835"/>
        <w:rPr>
          <w:rFonts w:cs="Arial"/>
          <w:szCs w:val="24"/>
        </w:rPr>
      </w:pPr>
      <w:proofErr w:type="spellStart"/>
      <w:r>
        <w:rPr>
          <w:rFonts w:cs="Arial"/>
          <w:b/>
          <w:szCs w:val="24"/>
        </w:rPr>
        <w:t>Venue</w:t>
      </w:r>
      <w:proofErr w:type="spellEnd"/>
      <w:r w:rsidR="000C0B7C">
        <w:rPr>
          <w:rFonts w:cs="Arial"/>
          <w:b/>
          <w:szCs w:val="24"/>
        </w:rPr>
        <w:t xml:space="preserve"> </w:t>
      </w:r>
      <w:r w:rsidR="000C0B7C" w:rsidRPr="003F3416">
        <w:rPr>
          <w:rFonts w:cs="Arial"/>
          <w:szCs w:val="24"/>
        </w:rPr>
        <w:t>MA-EC</w:t>
      </w:r>
      <w:r w:rsidR="003F3416">
        <w:rPr>
          <w:rFonts w:cs="Arial"/>
          <w:szCs w:val="24"/>
        </w:rPr>
        <w:t xml:space="preserve"> -</w:t>
      </w:r>
      <w:r w:rsidR="000C0B7C">
        <w:rPr>
          <w:rFonts w:cs="Arial"/>
          <w:szCs w:val="24"/>
        </w:rPr>
        <w:t xml:space="preserve"> Milan Art &amp; </w:t>
      </w:r>
      <w:proofErr w:type="spellStart"/>
      <w:r w:rsidR="000C0B7C">
        <w:rPr>
          <w:rFonts w:cs="Arial"/>
          <w:szCs w:val="24"/>
        </w:rPr>
        <w:t>Events</w:t>
      </w:r>
      <w:proofErr w:type="spellEnd"/>
      <w:r w:rsidR="000C0B7C">
        <w:rPr>
          <w:rFonts w:cs="Arial"/>
          <w:szCs w:val="24"/>
        </w:rPr>
        <w:t xml:space="preserve"> Center - V</w:t>
      </w:r>
      <w:r w:rsidR="00103E10">
        <w:rPr>
          <w:rFonts w:cs="Arial"/>
          <w:szCs w:val="24"/>
        </w:rPr>
        <w:t xml:space="preserve">ia </w:t>
      </w:r>
      <w:proofErr w:type="spellStart"/>
      <w:r w:rsidR="00103E10">
        <w:rPr>
          <w:rFonts w:cs="Arial"/>
          <w:szCs w:val="24"/>
        </w:rPr>
        <w:t>Lupetta</w:t>
      </w:r>
      <w:proofErr w:type="spellEnd"/>
      <w:r w:rsidR="00103E10">
        <w:rPr>
          <w:rFonts w:cs="Arial"/>
          <w:szCs w:val="24"/>
        </w:rPr>
        <w:t xml:space="preserve"> 3, Milan</w:t>
      </w:r>
    </w:p>
    <w:p w:rsidR="003A718C" w:rsidRPr="00254E22" w:rsidRDefault="003A718C" w:rsidP="004D6171">
      <w:pPr>
        <w:pStyle w:val="Rientrocorpodeltesto"/>
        <w:rPr>
          <w:rFonts w:cs="Arial"/>
          <w:szCs w:val="24"/>
          <w:lang w:val="en-US"/>
        </w:rPr>
      </w:pPr>
      <w:r w:rsidRPr="00254E22">
        <w:rPr>
          <w:rFonts w:cs="Arial"/>
          <w:b/>
          <w:szCs w:val="24"/>
          <w:lang w:val="en-US"/>
        </w:rPr>
        <w:t>Date</w:t>
      </w:r>
      <w:r w:rsidR="00254E22" w:rsidRPr="00254E22">
        <w:rPr>
          <w:rFonts w:cs="Arial"/>
          <w:b/>
          <w:szCs w:val="24"/>
          <w:lang w:val="en-US"/>
        </w:rPr>
        <w:t>s</w:t>
      </w:r>
      <w:r w:rsidRPr="00254E22">
        <w:rPr>
          <w:rFonts w:cs="Arial"/>
          <w:b/>
          <w:szCs w:val="24"/>
          <w:lang w:val="en-US"/>
        </w:rPr>
        <w:t xml:space="preserve"> </w:t>
      </w:r>
      <w:r w:rsidR="00BC019E" w:rsidRPr="00254E22">
        <w:rPr>
          <w:rFonts w:cs="Arial"/>
          <w:szCs w:val="24"/>
          <w:lang w:val="en-US"/>
        </w:rPr>
        <w:t>11 - 28</w:t>
      </w:r>
      <w:r w:rsidR="000C0B7C" w:rsidRPr="00254E22">
        <w:rPr>
          <w:rFonts w:cs="Arial"/>
          <w:szCs w:val="24"/>
          <w:lang w:val="en-US"/>
        </w:rPr>
        <w:t xml:space="preserve"> </w:t>
      </w:r>
      <w:r w:rsidR="00254E22" w:rsidRPr="00254E22">
        <w:rPr>
          <w:rFonts w:cs="Arial"/>
          <w:szCs w:val="24"/>
          <w:lang w:val="en-US"/>
        </w:rPr>
        <w:t>February</w:t>
      </w:r>
      <w:r w:rsidR="000C0B7C" w:rsidRPr="00254E22">
        <w:rPr>
          <w:rFonts w:cs="Arial"/>
          <w:szCs w:val="24"/>
          <w:lang w:val="en-US"/>
        </w:rPr>
        <w:t xml:space="preserve"> 2015</w:t>
      </w:r>
    </w:p>
    <w:p w:rsidR="006C2976" w:rsidRPr="00254E22" w:rsidRDefault="00254E22" w:rsidP="004D6171">
      <w:pPr>
        <w:pStyle w:val="Rientrocorpodeltesto"/>
        <w:rPr>
          <w:rFonts w:cs="Arial"/>
          <w:szCs w:val="24"/>
          <w:lang w:val="en-US"/>
        </w:rPr>
      </w:pPr>
      <w:r w:rsidRPr="00254E22">
        <w:rPr>
          <w:rFonts w:cs="Arial"/>
          <w:b/>
          <w:szCs w:val="24"/>
          <w:lang w:val="en-US"/>
        </w:rPr>
        <w:t>G</w:t>
      </w:r>
      <w:r>
        <w:rPr>
          <w:rFonts w:cs="Arial"/>
          <w:b/>
          <w:szCs w:val="24"/>
          <w:lang w:val="en-US"/>
        </w:rPr>
        <w:t>r</w:t>
      </w:r>
      <w:r w:rsidRPr="00254E22">
        <w:rPr>
          <w:rFonts w:cs="Arial"/>
          <w:b/>
          <w:szCs w:val="24"/>
          <w:lang w:val="en-US"/>
        </w:rPr>
        <w:t>and opening</w:t>
      </w:r>
      <w:r w:rsidR="006C2976" w:rsidRPr="00254E22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Tuesday,</w:t>
      </w:r>
      <w:r w:rsidR="00BC019E" w:rsidRPr="00254E22">
        <w:rPr>
          <w:rFonts w:cs="Arial"/>
          <w:szCs w:val="24"/>
          <w:lang w:val="en-US"/>
        </w:rPr>
        <w:t xml:space="preserve">10 </w:t>
      </w:r>
      <w:r>
        <w:rPr>
          <w:rFonts w:cs="Arial"/>
          <w:szCs w:val="24"/>
          <w:lang w:val="en-US"/>
        </w:rPr>
        <w:t>February</w:t>
      </w:r>
      <w:r w:rsidR="00BC019E" w:rsidRPr="00254E22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at</w:t>
      </w:r>
      <w:r w:rsidR="00BC019E" w:rsidRPr="00254E22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>6pm</w:t>
      </w:r>
    </w:p>
    <w:p w:rsidR="00EB5E8D" w:rsidRPr="00254E22" w:rsidRDefault="00254E22" w:rsidP="004D6171">
      <w:pPr>
        <w:pStyle w:val="Rientrocorpodeltesto"/>
        <w:jc w:val="left"/>
        <w:rPr>
          <w:rFonts w:cs="Arial"/>
          <w:szCs w:val="24"/>
          <w:lang w:val="en-US"/>
        </w:rPr>
      </w:pPr>
      <w:r w:rsidRPr="00254E22">
        <w:rPr>
          <w:rFonts w:cs="Arial"/>
          <w:b/>
          <w:szCs w:val="24"/>
          <w:lang w:val="en-US"/>
        </w:rPr>
        <w:t>Opening hours</w:t>
      </w:r>
      <w:r w:rsidR="003A718C" w:rsidRPr="00254E22">
        <w:rPr>
          <w:rFonts w:cs="Arial"/>
          <w:b/>
          <w:szCs w:val="24"/>
          <w:lang w:val="en-US"/>
        </w:rPr>
        <w:t xml:space="preserve"> </w:t>
      </w:r>
      <w:r w:rsidRPr="00254E22">
        <w:rPr>
          <w:rFonts w:cs="Arial"/>
          <w:szCs w:val="24"/>
          <w:lang w:val="en-US"/>
        </w:rPr>
        <w:t>Tuesday to Friday</w:t>
      </w:r>
      <w:r w:rsidR="002D0966" w:rsidRPr="00254E22">
        <w:rPr>
          <w:rFonts w:cs="Arial"/>
          <w:szCs w:val="24"/>
          <w:lang w:val="en-US"/>
        </w:rPr>
        <w:t xml:space="preserve"> </w:t>
      </w:r>
      <w:r w:rsidR="00103E10">
        <w:rPr>
          <w:rFonts w:cs="Arial"/>
          <w:szCs w:val="24"/>
          <w:lang w:val="en-US"/>
        </w:rPr>
        <w:t xml:space="preserve">at </w:t>
      </w:r>
      <w:r w:rsidR="004005E2" w:rsidRPr="00254E22">
        <w:rPr>
          <w:rFonts w:cs="Arial"/>
          <w:szCs w:val="24"/>
          <w:lang w:val="en-US"/>
        </w:rPr>
        <w:t>10</w:t>
      </w:r>
      <w:r w:rsidR="00103E10">
        <w:rPr>
          <w:rFonts w:cs="Arial"/>
          <w:szCs w:val="24"/>
          <w:lang w:val="en-US"/>
        </w:rPr>
        <w:t>am</w:t>
      </w:r>
      <w:r w:rsidR="004005E2" w:rsidRPr="00254E22">
        <w:rPr>
          <w:rFonts w:cs="Arial"/>
          <w:szCs w:val="24"/>
          <w:lang w:val="en-US"/>
        </w:rPr>
        <w:t>-1</w:t>
      </w:r>
      <w:r w:rsidR="00103E10">
        <w:rPr>
          <w:rFonts w:cs="Arial"/>
          <w:szCs w:val="24"/>
          <w:lang w:val="en-US"/>
        </w:rPr>
        <w:t>pm</w:t>
      </w:r>
      <w:r w:rsidR="004005E2" w:rsidRPr="00254E22">
        <w:rPr>
          <w:rFonts w:cs="Arial"/>
          <w:szCs w:val="24"/>
          <w:lang w:val="en-US"/>
        </w:rPr>
        <w:t xml:space="preserve"> </w:t>
      </w:r>
      <w:r w:rsidR="00103E10">
        <w:rPr>
          <w:rFonts w:cs="Arial"/>
          <w:szCs w:val="24"/>
          <w:lang w:val="en-US"/>
        </w:rPr>
        <w:t>and</w:t>
      </w:r>
      <w:r w:rsidR="004005E2" w:rsidRPr="00254E22">
        <w:rPr>
          <w:rFonts w:cs="Arial"/>
          <w:szCs w:val="24"/>
          <w:lang w:val="en-US"/>
        </w:rPr>
        <w:t xml:space="preserve"> </w:t>
      </w:r>
      <w:r w:rsidR="00103E10">
        <w:rPr>
          <w:rFonts w:cs="Arial"/>
          <w:szCs w:val="24"/>
          <w:lang w:val="en-US"/>
        </w:rPr>
        <w:t>3pm</w:t>
      </w:r>
      <w:r w:rsidR="004005E2" w:rsidRPr="00254E22">
        <w:rPr>
          <w:rFonts w:cs="Arial"/>
          <w:szCs w:val="24"/>
          <w:lang w:val="en-US"/>
        </w:rPr>
        <w:t>-</w:t>
      </w:r>
      <w:r w:rsidR="00103E10">
        <w:rPr>
          <w:rFonts w:cs="Arial"/>
          <w:szCs w:val="24"/>
          <w:lang w:val="en-US"/>
        </w:rPr>
        <w:t>7pm</w:t>
      </w:r>
      <w:r w:rsidR="00957212" w:rsidRPr="00254E22">
        <w:rPr>
          <w:rFonts w:cs="Arial"/>
          <w:szCs w:val="24"/>
          <w:lang w:val="en-US"/>
        </w:rPr>
        <w:t xml:space="preserve"> /</w:t>
      </w:r>
      <w:r w:rsidR="000C0B7C" w:rsidRPr="00254E22">
        <w:rPr>
          <w:rFonts w:cs="Arial"/>
          <w:szCs w:val="24"/>
          <w:lang w:val="en-US"/>
        </w:rPr>
        <w:t xml:space="preserve"> </w:t>
      </w:r>
      <w:r w:rsidR="00103E10">
        <w:rPr>
          <w:rFonts w:cs="Arial"/>
          <w:szCs w:val="24"/>
          <w:lang w:val="en-US"/>
        </w:rPr>
        <w:t>Saturday at 3pm</w:t>
      </w:r>
      <w:r w:rsidR="00957212" w:rsidRPr="00254E22">
        <w:rPr>
          <w:rFonts w:cs="Arial"/>
          <w:szCs w:val="24"/>
          <w:lang w:val="en-US"/>
        </w:rPr>
        <w:t>-</w:t>
      </w:r>
      <w:r w:rsidR="00103E10">
        <w:rPr>
          <w:rFonts w:cs="Arial"/>
          <w:szCs w:val="24"/>
          <w:lang w:val="en-US"/>
        </w:rPr>
        <w:t>7pm</w:t>
      </w:r>
    </w:p>
    <w:p w:rsidR="00B75A47" w:rsidRPr="003268FF" w:rsidRDefault="00103E10" w:rsidP="004D617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268FF">
        <w:rPr>
          <w:rFonts w:ascii="Arial" w:hAnsi="Arial" w:cs="Arial"/>
          <w:b/>
          <w:sz w:val="24"/>
          <w:szCs w:val="24"/>
          <w:lang w:val="en-US"/>
        </w:rPr>
        <w:t>Info</w:t>
      </w:r>
      <w:r w:rsidR="003A718C" w:rsidRPr="003268F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268FF">
        <w:rPr>
          <w:rFonts w:ascii="Arial" w:hAnsi="Arial" w:cs="Arial"/>
          <w:sz w:val="24"/>
          <w:szCs w:val="24"/>
          <w:lang w:val="en-US"/>
        </w:rPr>
        <w:t>Ph</w:t>
      </w:r>
      <w:r w:rsidR="00957212" w:rsidRPr="003268FF">
        <w:rPr>
          <w:rFonts w:ascii="Arial" w:hAnsi="Arial" w:cs="Arial"/>
          <w:sz w:val="24"/>
          <w:szCs w:val="24"/>
          <w:lang w:val="en-US"/>
        </w:rPr>
        <w:t xml:space="preserve">. +39 02 39831335 - </w:t>
      </w:r>
      <w:hyperlink r:id="rId7" w:history="1">
        <w:r w:rsidR="005323B4" w:rsidRPr="003268F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staff@wepresentart.com</w:t>
        </w:r>
      </w:hyperlink>
    </w:p>
    <w:p w:rsidR="006B4A55" w:rsidRPr="003268FF" w:rsidRDefault="006B4A55" w:rsidP="004D617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13BBA" w:rsidRPr="003268FF" w:rsidRDefault="00513BBA" w:rsidP="004D617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E17D3" w:rsidRPr="003268FF" w:rsidRDefault="00103E10" w:rsidP="004D617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268FF">
        <w:rPr>
          <w:rFonts w:ascii="Arial" w:hAnsi="Arial" w:cs="Arial"/>
          <w:b/>
          <w:sz w:val="24"/>
          <w:szCs w:val="24"/>
          <w:lang w:val="en-US"/>
        </w:rPr>
        <w:t>Press Office</w:t>
      </w:r>
    </w:p>
    <w:p w:rsidR="003A718C" w:rsidRPr="00801072" w:rsidRDefault="00F4641D" w:rsidP="004D6171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IBC </w:t>
      </w:r>
      <w:r w:rsidR="003A718C" w:rsidRPr="00E80D26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="003A718C" w:rsidRPr="00E80D26">
        <w:rPr>
          <w:rFonts w:ascii="Arial" w:hAnsi="Arial" w:cs="Arial"/>
          <w:b/>
          <w:sz w:val="24"/>
          <w:szCs w:val="24"/>
        </w:rPr>
        <w:t>Com</w:t>
      </w:r>
      <w:r w:rsidR="00801072">
        <w:rPr>
          <w:rFonts w:ascii="Arial" w:hAnsi="Arial" w:cs="Arial"/>
          <w:b/>
          <w:sz w:val="24"/>
          <w:szCs w:val="24"/>
        </w:rPr>
        <w:t>munication</w:t>
      </w:r>
      <w:proofErr w:type="spellEnd"/>
    </w:p>
    <w:p w:rsidR="00BE17D3" w:rsidRDefault="00103E10" w:rsidP="004D6171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 w:rsidR="003A718C" w:rsidRPr="00E80D26">
        <w:rPr>
          <w:rFonts w:ascii="Arial" w:hAnsi="Arial" w:cs="Arial"/>
          <w:sz w:val="24"/>
          <w:szCs w:val="24"/>
        </w:rPr>
        <w:t xml:space="preserve">. </w:t>
      </w:r>
      <w:r w:rsidR="00801072">
        <w:rPr>
          <w:rFonts w:ascii="Arial" w:hAnsi="Arial" w:cs="Arial"/>
          <w:sz w:val="24"/>
          <w:szCs w:val="24"/>
        </w:rPr>
        <w:t xml:space="preserve">+39 </w:t>
      </w:r>
      <w:r w:rsidR="003A718C" w:rsidRPr="00E80D26">
        <w:rPr>
          <w:rFonts w:ascii="Arial" w:hAnsi="Arial" w:cs="Arial"/>
          <w:sz w:val="24"/>
          <w:szCs w:val="24"/>
        </w:rPr>
        <w:t xml:space="preserve">02 8940 4694 - </w:t>
      </w:r>
      <w:hyperlink r:id="rId8" w:history="1">
        <w:r w:rsidR="003A718C" w:rsidRPr="00E80D26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  <w:r w:rsidR="003A718C" w:rsidRPr="00E80D26">
        <w:rPr>
          <w:rFonts w:ascii="Arial" w:hAnsi="Arial" w:cs="Arial"/>
          <w:sz w:val="24"/>
          <w:szCs w:val="24"/>
        </w:rPr>
        <w:t xml:space="preserve"> </w:t>
      </w:r>
    </w:p>
    <w:p w:rsidR="003A718C" w:rsidRPr="00103E10" w:rsidRDefault="00103E10" w:rsidP="004D6171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r w:rsidRPr="00103E10">
        <w:rPr>
          <w:rFonts w:ascii="Arial" w:hAnsi="Arial" w:cs="Arial"/>
          <w:sz w:val="24"/>
          <w:szCs w:val="24"/>
          <w:lang w:val="en-US"/>
        </w:rPr>
        <w:t>text and photo download</w:t>
      </w:r>
      <w:r w:rsidR="001953F0">
        <w:rPr>
          <w:rFonts w:ascii="Arial" w:hAnsi="Arial" w:cs="Arial"/>
          <w:sz w:val="24"/>
          <w:szCs w:val="24"/>
          <w:lang w:val="en-US"/>
        </w:rPr>
        <w:t>s</w:t>
      </w:r>
      <w:r w:rsidRPr="00103E10">
        <w:rPr>
          <w:rFonts w:ascii="Arial" w:hAnsi="Arial" w:cs="Arial"/>
          <w:sz w:val="24"/>
          <w:szCs w:val="24"/>
          <w:lang w:val="en-US"/>
        </w:rPr>
        <w:t xml:space="preserve"> from </w:t>
      </w:r>
      <w:hyperlink r:id="rId9" w:history="1">
        <w:r w:rsidR="003A718C" w:rsidRPr="00103E1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www.irmabianchi.it</w:t>
        </w:r>
      </w:hyperlink>
    </w:p>
    <w:p w:rsidR="00712904" w:rsidRPr="00103E10" w:rsidRDefault="00712904" w:rsidP="00394E79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</w:p>
    <w:sectPr w:rsidR="00712904" w:rsidRPr="00103E10" w:rsidSect="00394E7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2E5D"/>
    <w:rsid w:val="00000DFB"/>
    <w:rsid w:val="00003DBC"/>
    <w:rsid w:val="00006EFF"/>
    <w:rsid w:val="00015EEB"/>
    <w:rsid w:val="000310C1"/>
    <w:rsid w:val="00032CE7"/>
    <w:rsid w:val="00032DAC"/>
    <w:rsid w:val="0004190B"/>
    <w:rsid w:val="00041BD6"/>
    <w:rsid w:val="000424B4"/>
    <w:rsid w:val="00042CC9"/>
    <w:rsid w:val="00046983"/>
    <w:rsid w:val="00046A92"/>
    <w:rsid w:val="000502AD"/>
    <w:rsid w:val="00052C5C"/>
    <w:rsid w:val="00057EB2"/>
    <w:rsid w:val="00062E5D"/>
    <w:rsid w:val="000667C9"/>
    <w:rsid w:val="00072059"/>
    <w:rsid w:val="0008332B"/>
    <w:rsid w:val="00084402"/>
    <w:rsid w:val="00084647"/>
    <w:rsid w:val="00084EE6"/>
    <w:rsid w:val="00094541"/>
    <w:rsid w:val="00094610"/>
    <w:rsid w:val="000B0207"/>
    <w:rsid w:val="000B1EF7"/>
    <w:rsid w:val="000B5745"/>
    <w:rsid w:val="000B6FBF"/>
    <w:rsid w:val="000C0B7C"/>
    <w:rsid w:val="000C2EFA"/>
    <w:rsid w:val="000C6A6A"/>
    <w:rsid w:val="000D0052"/>
    <w:rsid w:val="000E1F25"/>
    <w:rsid w:val="000E34D5"/>
    <w:rsid w:val="000E44AF"/>
    <w:rsid w:val="000E5222"/>
    <w:rsid w:val="000F09C3"/>
    <w:rsid w:val="000F224F"/>
    <w:rsid w:val="000F2B4D"/>
    <w:rsid w:val="000F3A4A"/>
    <w:rsid w:val="000F3CEA"/>
    <w:rsid w:val="000F48FF"/>
    <w:rsid w:val="000F5F8E"/>
    <w:rsid w:val="000F7E4B"/>
    <w:rsid w:val="00100EFC"/>
    <w:rsid w:val="001023E2"/>
    <w:rsid w:val="00102B51"/>
    <w:rsid w:val="00103566"/>
    <w:rsid w:val="00103E10"/>
    <w:rsid w:val="001124AD"/>
    <w:rsid w:val="001159E4"/>
    <w:rsid w:val="00115C48"/>
    <w:rsid w:val="0012063A"/>
    <w:rsid w:val="001237BA"/>
    <w:rsid w:val="00130146"/>
    <w:rsid w:val="00132644"/>
    <w:rsid w:val="001341F4"/>
    <w:rsid w:val="00137D5D"/>
    <w:rsid w:val="00143F72"/>
    <w:rsid w:val="001453BF"/>
    <w:rsid w:val="00161561"/>
    <w:rsid w:val="00163160"/>
    <w:rsid w:val="0017194E"/>
    <w:rsid w:val="00180D3D"/>
    <w:rsid w:val="001918FA"/>
    <w:rsid w:val="001953F0"/>
    <w:rsid w:val="001964F8"/>
    <w:rsid w:val="00197FD8"/>
    <w:rsid w:val="001A0F7A"/>
    <w:rsid w:val="001A5091"/>
    <w:rsid w:val="001B1E14"/>
    <w:rsid w:val="001B6203"/>
    <w:rsid w:val="001B78CE"/>
    <w:rsid w:val="001C37A5"/>
    <w:rsid w:val="001C60F2"/>
    <w:rsid w:val="001C6296"/>
    <w:rsid w:val="001C6B69"/>
    <w:rsid w:val="001C7889"/>
    <w:rsid w:val="001D56FD"/>
    <w:rsid w:val="001D7BB5"/>
    <w:rsid w:val="001D7E25"/>
    <w:rsid w:val="001E233A"/>
    <w:rsid w:val="001E2B52"/>
    <w:rsid w:val="00200E5F"/>
    <w:rsid w:val="00203A14"/>
    <w:rsid w:val="00204A77"/>
    <w:rsid w:val="00210254"/>
    <w:rsid w:val="0021157D"/>
    <w:rsid w:val="00212FDA"/>
    <w:rsid w:val="0021367E"/>
    <w:rsid w:val="002225EB"/>
    <w:rsid w:val="002227CE"/>
    <w:rsid w:val="00231EFB"/>
    <w:rsid w:val="00244F20"/>
    <w:rsid w:val="00247B0F"/>
    <w:rsid w:val="00250538"/>
    <w:rsid w:val="00254E22"/>
    <w:rsid w:val="00261B88"/>
    <w:rsid w:val="00265AF6"/>
    <w:rsid w:val="00266C61"/>
    <w:rsid w:val="002761EB"/>
    <w:rsid w:val="002768FE"/>
    <w:rsid w:val="00284195"/>
    <w:rsid w:val="00286449"/>
    <w:rsid w:val="00287448"/>
    <w:rsid w:val="00291EA6"/>
    <w:rsid w:val="002940AC"/>
    <w:rsid w:val="002975E1"/>
    <w:rsid w:val="002A3456"/>
    <w:rsid w:val="002A55E0"/>
    <w:rsid w:val="002B3270"/>
    <w:rsid w:val="002B7D1C"/>
    <w:rsid w:val="002C30FA"/>
    <w:rsid w:val="002D0966"/>
    <w:rsid w:val="002D3214"/>
    <w:rsid w:val="002D6467"/>
    <w:rsid w:val="002D6E85"/>
    <w:rsid w:val="002E6536"/>
    <w:rsid w:val="002E70C0"/>
    <w:rsid w:val="002F4446"/>
    <w:rsid w:val="002F47D0"/>
    <w:rsid w:val="002F6B22"/>
    <w:rsid w:val="00303A56"/>
    <w:rsid w:val="00306F0B"/>
    <w:rsid w:val="003135F2"/>
    <w:rsid w:val="00317869"/>
    <w:rsid w:val="00324BD1"/>
    <w:rsid w:val="003257FF"/>
    <w:rsid w:val="003268FF"/>
    <w:rsid w:val="00332695"/>
    <w:rsid w:val="0033291B"/>
    <w:rsid w:val="0033360A"/>
    <w:rsid w:val="00343235"/>
    <w:rsid w:val="003473A3"/>
    <w:rsid w:val="00350DF6"/>
    <w:rsid w:val="003547AB"/>
    <w:rsid w:val="0036714D"/>
    <w:rsid w:val="003719C5"/>
    <w:rsid w:val="00375292"/>
    <w:rsid w:val="00375C5D"/>
    <w:rsid w:val="003822B4"/>
    <w:rsid w:val="00382FAC"/>
    <w:rsid w:val="003910EA"/>
    <w:rsid w:val="00391D2E"/>
    <w:rsid w:val="003925BB"/>
    <w:rsid w:val="003941A6"/>
    <w:rsid w:val="00394E79"/>
    <w:rsid w:val="003A037E"/>
    <w:rsid w:val="003A0E2E"/>
    <w:rsid w:val="003A718C"/>
    <w:rsid w:val="003B24C9"/>
    <w:rsid w:val="003B3F15"/>
    <w:rsid w:val="003B57E9"/>
    <w:rsid w:val="003C13B2"/>
    <w:rsid w:val="003C243E"/>
    <w:rsid w:val="003C5F0E"/>
    <w:rsid w:val="003D6539"/>
    <w:rsid w:val="003F3416"/>
    <w:rsid w:val="003F3CA5"/>
    <w:rsid w:val="004005E2"/>
    <w:rsid w:val="0041034C"/>
    <w:rsid w:val="00413C46"/>
    <w:rsid w:val="004168DF"/>
    <w:rsid w:val="0042077C"/>
    <w:rsid w:val="00420EAA"/>
    <w:rsid w:val="00425285"/>
    <w:rsid w:val="0043198D"/>
    <w:rsid w:val="00433145"/>
    <w:rsid w:val="004364F7"/>
    <w:rsid w:val="00437514"/>
    <w:rsid w:val="00441924"/>
    <w:rsid w:val="00442B98"/>
    <w:rsid w:val="004438B1"/>
    <w:rsid w:val="00443A25"/>
    <w:rsid w:val="00443A72"/>
    <w:rsid w:val="004538FB"/>
    <w:rsid w:val="00453C50"/>
    <w:rsid w:val="00457619"/>
    <w:rsid w:val="00470F3B"/>
    <w:rsid w:val="00480B44"/>
    <w:rsid w:val="00482AFB"/>
    <w:rsid w:val="004904B0"/>
    <w:rsid w:val="00490AE5"/>
    <w:rsid w:val="004916C6"/>
    <w:rsid w:val="004966AC"/>
    <w:rsid w:val="00497245"/>
    <w:rsid w:val="004C4D04"/>
    <w:rsid w:val="004C5CC0"/>
    <w:rsid w:val="004D4967"/>
    <w:rsid w:val="004D4F34"/>
    <w:rsid w:val="004D6171"/>
    <w:rsid w:val="004E6631"/>
    <w:rsid w:val="004E7D9D"/>
    <w:rsid w:val="004F271F"/>
    <w:rsid w:val="004F31B8"/>
    <w:rsid w:val="00506234"/>
    <w:rsid w:val="00506586"/>
    <w:rsid w:val="00512AE2"/>
    <w:rsid w:val="0051394E"/>
    <w:rsid w:val="00513BBA"/>
    <w:rsid w:val="00522454"/>
    <w:rsid w:val="00525A0D"/>
    <w:rsid w:val="005323B4"/>
    <w:rsid w:val="005329AA"/>
    <w:rsid w:val="00533421"/>
    <w:rsid w:val="0055324A"/>
    <w:rsid w:val="00554EC8"/>
    <w:rsid w:val="005607DE"/>
    <w:rsid w:val="00567FA6"/>
    <w:rsid w:val="00574F51"/>
    <w:rsid w:val="0057770A"/>
    <w:rsid w:val="00582D90"/>
    <w:rsid w:val="00591886"/>
    <w:rsid w:val="00592715"/>
    <w:rsid w:val="005A2CB8"/>
    <w:rsid w:val="005A406D"/>
    <w:rsid w:val="005A653C"/>
    <w:rsid w:val="005B6DC5"/>
    <w:rsid w:val="005C0092"/>
    <w:rsid w:val="005C4EC8"/>
    <w:rsid w:val="005C5470"/>
    <w:rsid w:val="005D1020"/>
    <w:rsid w:val="005E08F6"/>
    <w:rsid w:val="005E4965"/>
    <w:rsid w:val="005E6EA9"/>
    <w:rsid w:val="005F60DD"/>
    <w:rsid w:val="00600F1D"/>
    <w:rsid w:val="00602AFE"/>
    <w:rsid w:val="00604EC4"/>
    <w:rsid w:val="00605C41"/>
    <w:rsid w:val="00607A22"/>
    <w:rsid w:val="006155B6"/>
    <w:rsid w:val="00621DD2"/>
    <w:rsid w:val="00625999"/>
    <w:rsid w:val="0064063C"/>
    <w:rsid w:val="00647D98"/>
    <w:rsid w:val="00652B62"/>
    <w:rsid w:val="006568D1"/>
    <w:rsid w:val="00671843"/>
    <w:rsid w:val="0067400B"/>
    <w:rsid w:val="00675ACE"/>
    <w:rsid w:val="00675F1C"/>
    <w:rsid w:val="006845A3"/>
    <w:rsid w:val="006854E5"/>
    <w:rsid w:val="00687BC7"/>
    <w:rsid w:val="00696297"/>
    <w:rsid w:val="006A1274"/>
    <w:rsid w:val="006A3908"/>
    <w:rsid w:val="006A49B9"/>
    <w:rsid w:val="006A533E"/>
    <w:rsid w:val="006B12B6"/>
    <w:rsid w:val="006B4A55"/>
    <w:rsid w:val="006B5D91"/>
    <w:rsid w:val="006C2976"/>
    <w:rsid w:val="006E21ED"/>
    <w:rsid w:val="006F00C3"/>
    <w:rsid w:val="006F3217"/>
    <w:rsid w:val="006F37B7"/>
    <w:rsid w:val="006F7481"/>
    <w:rsid w:val="00703374"/>
    <w:rsid w:val="00707AE4"/>
    <w:rsid w:val="00710CB3"/>
    <w:rsid w:val="00712271"/>
    <w:rsid w:val="00712904"/>
    <w:rsid w:val="00713B74"/>
    <w:rsid w:val="00716CDE"/>
    <w:rsid w:val="007224E0"/>
    <w:rsid w:val="00722C8C"/>
    <w:rsid w:val="00723299"/>
    <w:rsid w:val="00723F23"/>
    <w:rsid w:val="00726414"/>
    <w:rsid w:val="00732525"/>
    <w:rsid w:val="00733640"/>
    <w:rsid w:val="00733763"/>
    <w:rsid w:val="00745325"/>
    <w:rsid w:val="00761E13"/>
    <w:rsid w:val="007625AF"/>
    <w:rsid w:val="007631FD"/>
    <w:rsid w:val="007655D6"/>
    <w:rsid w:val="00773753"/>
    <w:rsid w:val="007738B1"/>
    <w:rsid w:val="007748A7"/>
    <w:rsid w:val="00777DAB"/>
    <w:rsid w:val="0079114D"/>
    <w:rsid w:val="007937D7"/>
    <w:rsid w:val="00793D11"/>
    <w:rsid w:val="00795A02"/>
    <w:rsid w:val="00796361"/>
    <w:rsid w:val="00797965"/>
    <w:rsid w:val="007A1611"/>
    <w:rsid w:val="007A6B20"/>
    <w:rsid w:val="007B1134"/>
    <w:rsid w:val="007B71DD"/>
    <w:rsid w:val="007C0FCC"/>
    <w:rsid w:val="007C3141"/>
    <w:rsid w:val="007C5809"/>
    <w:rsid w:val="007C68EC"/>
    <w:rsid w:val="007C707D"/>
    <w:rsid w:val="007C72D9"/>
    <w:rsid w:val="007C7FEA"/>
    <w:rsid w:val="007D6D7C"/>
    <w:rsid w:val="007E1584"/>
    <w:rsid w:val="007E4C9E"/>
    <w:rsid w:val="007E76A7"/>
    <w:rsid w:val="007F097A"/>
    <w:rsid w:val="007F42C9"/>
    <w:rsid w:val="007F6F7F"/>
    <w:rsid w:val="00800C3B"/>
    <w:rsid w:val="00800DDA"/>
    <w:rsid w:val="00800F7D"/>
    <w:rsid w:val="00801072"/>
    <w:rsid w:val="00802D38"/>
    <w:rsid w:val="00810D46"/>
    <w:rsid w:val="00813D5C"/>
    <w:rsid w:val="0082110E"/>
    <w:rsid w:val="00821F6B"/>
    <w:rsid w:val="00821FF5"/>
    <w:rsid w:val="008336D6"/>
    <w:rsid w:val="008355AC"/>
    <w:rsid w:val="008362AA"/>
    <w:rsid w:val="00841EA4"/>
    <w:rsid w:val="00850456"/>
    <w:rsid w:val="00854082"/>
    <w:rsid w:val="0087001A"/>
    <w:rsid w:val="008702CA"/>
    <w:rsid w:val="00880E4B"/>
    <w:rsid w:val="008835BB"/>
    <w:rsid w:val="00886121"/>
    <w:rsid w:val="008923E3"/>
    <w:rsid w:val="00894493"/>
    <w:rsid w:val="008A1A3B"/>
    <w:rsid w:val="008A3F1F"/>
    <w:rsid w:val="008A64C6"/>
    <w:rsid w:val="008B2E9A"/>
    <w:rsid w:val="008B55BB"/>
    <w:rsid w:val="008B5868"/>
    <w:rsid w:val="008C1BD4"/>
    <w:rsid w:val="008C63FF"/>
    <w:rsid w:val="008E76E1"/>
    <w:rsid w:val="008E7DF7"/>
    <w:rsid w:val="008F0568"/>
    <w:rsid w:val="008F0C32"/>
    <w:rsid w:val="008F43AA"/>
    <w:rsid w:val="008F46DC"/>
    <w:rsid w:val="008F6B62"/>
    <w:rsid w:val="00901ED7"/>
    <w:rsid w:val="00903E50"/>
    <w:rsid w:val="00911DD6"/>
    <w:rsid w:val="00914870"/>
    <w:rsid w:val="00917AB7"/>
    <w:rsid w:val="0092224F"/>
    <w:rsid w:val="00925EF1"/>
    <w:rsid w:val="0093040C"/>
    <w:rsid w:val="00933051"/>
    <w:rsid w:val="00933F79"/>
    <w:rsid w:val="00940003"/>
    <w:rsid w:val="0094106A"/>
    <w:rsid w:val="00947DB6"/>
    <w:rsid w:val="00956323"/>
    <w:rsid w:val="00957212"/>
    <w:rsid w:val="0096282D"/>
    <w:rsid w:val="009654E8"/>
    <w:rsid w:val="00976BA8"/>
    <w:rsid w:val="009922E7"/>
    <w:rsid w:val="0099662E"/>
    <w:rsid w:val="009966F8"/>
    <w:rsid w:val="009A07FF"/>
    <w:rsid w:val="009B3E36"/>
    <w:rsid w:val="009B4E91"/>
    <w:rsid w:val="009B5091"/>
    <w:rsid w:val="009B555E"/>
    <w:rsid w:val="009C3F3B"/>
    <w:rsid w:val="009C7B5D"/>
    <w:rsid w:val="009D0B95"/>
    <w:rsid w:val="009D211B"/>
    <w:rsid w:val="009D62C5"/>
    <w:rsid w:val="009E2C76"/>
    <w:rsid w:val="009E4261"/>
    <w:rsid w:val="009E461F"/>
    <w:rsid w:val="009F46C0"/>
    <w:rsid w:val="009F6CC4"/>
    <w:rsid w:val="009F78B1"/>
    <w:rsid w:val="00A01108"/>
    <w:rsid w:val="00A02FDF"/>
    <w:rsid w:val="00A05B97"/>
    <w:rsid w:val="00A202B2"/>
    <w:rsid w:val="00A21302"/>
    <w:rsid w:val="00A222EF"/>
    <w:rsid w:val="00A26871"/>
    <w:rsid w:val="00A337AF"/>
    <w:rsid w:val="00A34D30"/>
    <w:rsid w:val="00A40F29"/>
    <w:rsid w:val="00A45746"/>
    <w:rsid w:val="00A46731"/>
    <w:rsid w:val="00A527A3"/>
    <w:rsid w:val="00A768EB"/>
    <w:rsid w:val="00A76B91"/>
    <w:rsid w:val="00A80AB7"/>
    <w:rsid w:val="00A84C68"/>
    <w:rsid w:val="00A85800"/>
    <w:rsid w:val="00A86F01"/>
    <w:rsid w:val="00A940D1"/>
    <w:rsid w:val="00AA343B"/>
    <w:rsid w:val="00AA565C"/>
    <w:rsid w:val="00AB0B99"/>
    <w:rsid w:val="00AB313A"/>
    <w:rsid w:val="00AB67CA"/>
    <w:rsid w:val="00AB6840"/>
    <w:rsid w:val="00AB7EFD"/>
    <w:rsid w:val="00AD104F"/>
    <w:rsid w:val="00AE20E6"/>
    <w:rsid w:val="00AE2D7D"/>
    <w:rsid w:val="00AE6E1D"/>
    <w:rsid w:val="00AE7BA5"/>
    <w:rsid w:val="00AF17C4"/>
    <w:rsid w:val="00AF3069"/>
    <w:rsid w:val="00AF783B"/>
    <w:rsid w:val="00B13F76"/>
    <w:rsid w:val="00B1597B"/>
    <w:rsid w:val="00B21027"/>
    <w:rsid w:val="00B23E1A"/>
    <w:rsid w:val="00B259E7"/>
    <w:rsid w:val="00B2773A"/>
    <w:rsid w:val="00B32B36"/>
    <w:rsid w:val="00B40809"/>
    <w:rsid w:val="00B45DBE"/>
    <w:rsid w:val="00B6051A"/>
    <w:rsid w:val="00B626A3"/>
    <w:rsid w:val="00B65B84"/>
    <w:rsid w:val="00B66439"/>
    <w:rsid w:val="00B67436"/>
    <w:rsid w:val="00B71669"/>
    <w:rsid w:val="00B7179E"/>
    <w:rsid w:val="00B7433A"/>
    <w:rsid w:val="00B75A47"/>
    <w:rsid w:val="00B80C7C"/>
    <w:rsid w:val="00B83621"/>
    <w:rsid w:val="00B84B4A"/>
    <w:rsid w:val="00B92332"/>
    <w:rsid w:val="00B95C2F"/>
    <w:rsid w:val="00BA10C5"/>
    <w:rsid w:val="00BA25D6"/>
    <w:rsid w:val="00BA3406"/>
    <w:rsid w:val="00BA4DE2"/>
    <w:rsid w:val="00BA6395"/>
    <w:rsid w:val="00BB2DE5"/>
    <w:rsid w:val="00BB3A86"/>
    <w:rsid w:val="00BB6C55"/>
    <w:rsid w:val="00BC019E"/>
    <w:rsid w:val="00BD16FB"/>
    <w:rsid w:val="00BE17D3"/>
    <w:rsid w:val="00BE3C1E"/>
    <w:rsid w:val="00BE6F09"/>
    <w:rsid w:val="00BF1B42"/>
    <w:rsid w:val="00C05E00"/>
    <w:rsid w:val="00C107F7"/>
    <w:rsid w:val="00C121B5"/>
    <w:rsid w:val="00C1402C"/>
    <w:rsid w:val="00C150B5"/>
    <w:rsid w:val="00C1644D"/>
    <w:rsid w:val="00C242B4"/>
    <w:rsid w:val="00C24BC5"/>
    <w:rsid w:val="00C25578"/>
    <w:rsid w:val="00C2627A"/>
    <w:rsid w:val="00C27271"/>
    <w:rsid w:val="00C32F1B"/>
    <w:rsid w:val="00C336F9"/>
    <w:rsid w:val="00C339B9"/>
    <w:rsid w:val="00C347ED"/>
    <w:rsid w:val="00C50506"/>
    <w:rsid w:val="00C51161"/>
    <w:rsid w:val="00C553B4"/>
    <w:rsid w:val="00C61060"/>
    <w:rsid w:val="00C6268B"/>
    <w:rsid w:val="00C63C6D"/>
    <w:rsid w:val="00C665C5"/>
    <w:rsid w:val="00C7049B"/>
    <w:rsid w:val="00C706E5"/>
    <w:rsid w:val="00C83923"/>
    <w:rsid w:val="00C87F0C"/>
    <w:rsid w:val="00C90B0F"/>
    <w:rsid w:val="00C90B54"/>
    <w:rsid w:val="00C9294C"/>
    <w:rsid w:val="00C96982"/>
    <w:rsid w:val="00CA297E"/>
    <w:rsid w:val="00CA4C6E"/>
    <w:rsid w:val="00CB6CB6"/>
    <w:rsid w:val="00CC2338"/>
    <w:rsid w:val="00CD1498"/>
    <w:rsid w:val="00CD6316"/>
    <w:rsid w:val="00CD709D"/>
    <w:rsid w:val="00CD7EBE"/>
    <w:rsid w:val="00CE0466"/>
    <w:rsid w:val="00CE0E91"/>
    <w:rsid w:val="00CE1790"/>
    <w:rsid w:val="00CE3E3D"/>
    <w:rsid w:val="00CE3E4B"/>
    <w:rsid w:val="00CE6CD2"/>
    <w:rsid w:val="00CE6E76"/>
    <w:rsid w:val="00CE7950"/>
    <w:rsid w:val="00CF6271"/>
    <w:rsid w:val="00CF64F8"/>
    <w:rsid w:val="00D014E4"/>
    <w:rsid w:val="00D12D66"/>
    <w:rsid w:val="00D132ED"/>
    <w:rsid w:val="00D13AF9"/>
    <w:rsid w:val="00D15B59"/>
    <w:rsid w:val="00D17033"/>
    <w:rsid w:val="00D21856"/>
    <w:rsid w:val="00D21B37"/>
    <w:rsid w:val="00D27011"/>
    <w:rsid w:val="00D32F2D"/>
    <w:rsid w:val="00D422B2"/>
    <w:rsid w:val="00D507EB"/>
    <w:rsid w:val="00D536BB"/>
    <w:rsid w:val="00D53ECD"/>
    <w:rsid w:val="00D54816"/>
    <w:rsid w:val="00D57F6A"/>
    <w:rsid w:val="00D615F3"/>
    <w:rsid w:val="00D80C98"/>
    <w:rsid w:val="00D80F4E"/>
    <w:rsid w:val="00D913E1"/>
    <w:rsid w:val="00D91861"/>
    <w:rsid w:val="00D91A49"/>
    <w:rsid w:val="00D93146"/>
    <w:rsid w:val="00D96473"/>
    <w:rsid w:val="00DA3C65"/>
    <w:rsid w:val="00DA3FDF"/>
    <w:rsid w:val="00DB4CD9"/>
    <w:rsid w:val="00DB50BA"/>
    <w:rsid w:val="00DB5BF9"/>
    <w:rsid w:val="00DB5F41"/>
    <w:rsid w:val="00DB72C6"/>
    <w:rsid w:val="00DB7B52"/>
    <w:rsid w:val="00DC7232"/>
    <w:rsid w:val="00DD1E4D"/>
    <w:rsid w:val="00DD310B"/>
    <w:rsid w:val="00DD3653"/>
    <w:rsid w:val="00DD746D"/>
    <w:rsid w:val="00DE18FA"/>
    <w:rsid w:val="00DF1729"/>
    <w:rsid w:val="00DF3B44"/>
    <w:rsid w:val="00DF4167"/>
    <w:rsid w:val="00E02E1A"/>
    <w:rsid w:val="00E0326D"/>
    <w:rsid w:val="00E077E1"/>
    <w:rsid w:val="00E117DF"/>
    <w:rsid w:val="00E20D0D"/>
    <w:rsid w:val="00E21731"/>
    <w:rsid w:val="00E22661"/>
    <w:rsid w:val="00E230C8"/>
    <w:rsid w:val="00E23DD1"/>
    <w:rsid w:val="00E2507C"/>
    <w:rsid w:val="00E27491"/>
    <w:rsid w:val="00E3257E"/>
    <w:rsid w:val="00E32B4C"/>
    <w:rsid w:val="00E36DA3"/>
    <w:rsid w:val="00E43F52"/>
    <w:rsid w:val="00E47FB0"/>
    <w:rsid w:val="00E523A2"/>
    <w:rsid w:val="00E57ACC"/>
    <w:rsid w:val="00E63901"/>
    <w:rsid w:val="00E70990"/>
    <w:rsid w:val="00E712AD"/>
    <w:rsid w:val="00E733EC"/>
    <w:rsid w:val="00E767C1"/>
    <w:rsid w:val="00E767E4"/>
    <w:rsid w:val="00E77772"/>
    <w:rsid w:val="00E80D26"/>
    <w:rsid w:val="00E81E8A"/>
    <w:rsid w:val="00E91ACF"/>
    <w:rsid w:val="00E93838"/>
    <w:rsid w:val="00E96997"/>
    <w:rsid w:val="00EA53C8"/>
    <w:rsid w:val="00EA62F5"/>
    <w:rsid w:val="00EB5E8D"/>
    <w:rsid w:val="00EB79FF"/>
    <w:rsid w:val="00EC54FC"/>
    <w:rsid w:val="00EC7E74"/>
    <w:rsid w:val="00ED279E"/>
    <w:rsid w:val="00EE055F"/>
    <w:rsid w:val="00EE07AC"/>
    <w:rsid w:val="00EF624B"/>
    <w:rsid w:val="00F01AEB"/>
    <w:rsid w:val="00F072B3"/>
    <w:rsid w:val="00F16C44"/>
    <w:rsid w:val="00F17926"/>
    <w:rsid w:val="00F21CC6"/>
    <w:rsid w:val="00F30A87"/>
    <w:rsid w:val="00F3271A"/>
    <w:rsid w:val="00F35827"/>
    <w:rsid w:val="00F35B29"/>
    <w:rsid w:val="00F35CE1"/>
    <w:rsid w:val="00F37A20"/>
    <w:rsid w:val="00F431B5"/>
    <w:rsid w:val="00F4641D"/>
    <w:rsid w:val="00F51106"/>
    <w:rsid w:val="00F518A9"/>
    <w:rsid w:val="00F579B9"/>
    <w:rsid w:val="00F63262"/>
    <w:rsid w:val="00F63408"/>
    <w:rsid w:val="00F65397"/>
    <w:rsid w:val="00F74731"/>
    <w:rsid w:val="00F85579"/>
    <w:rsid w:val="00F86105"/>
    <w:rsid w:val="00F87C4D"/>
    <w:rsid w:val="00F95CA8"/>
    <w:rsid w:val="00F97A57"/>
    <w:rsid w:val="00FA2FBA"/>
    <w:rsid w:val="00FA4C8A"/>
    <w:rsid w:val="00FA6766"/>
    <w:rsid w:val="00FA75F7"/>
    <w:rsid w:val="00FB154C"/>
    <w:rsid w:val="00FC3435"/>
    <w:rsid w:val="00FD0A28"/>
    <w:rsid w:val="00FD2A11"/>
    <w:rsid w:val="00FD2A2E"/>
    <w:rsid w:val="00FE0A02"/>
    <w:rsid w:val="00FE5B69"/>
    <w:rsid w:val="00FF2345"/>
    <w:rsid w:val="00FF3FC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7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424B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3A718C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3A718C"/>
    <w:rPr>
      <w:rFonts w:ascii="Arial" w:eastAsia="Times New Roman" w:hAnsi="Arial"/>
      <w:sz w:val="24"/>
    </w:rPr>
  </w:style>
  <w:style w:type="paragraph" w:styleId="Corpodeltesto2">
    <w:name w:val="Body Text 2"/>
    <w:basedOn w:val="Normale"/>
    <w:link w:val="Corpodeltesto2Carattere"/>
    <w:unhideWhenUsed/>
    <w:rsid w:val="003A718C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3A718C"/>
    <w:rPr>
      <w:rFonts w:eastAsia="Times New Roman"/>
    </w:rPr>
  </w:style>
  <w:style w:type="paragraph" w:styleId="NormaleWeb">
    <w:name w:val="Normal (Web)"/>
    <w:basedOn w:val="Normale"/>
    <w:uiPriority w:val="99"/>
    <w:unhideWhenUsed/>
    <w:rsid w:val="00EB5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EB5E8D"/>
  </w:style>
  <w:style w:type="character" w:styleId="Enfasicorsivo">
    <w:name w:val="Emphasis"/>
    <w:uiPriority w:val="20"/>
    <w:qFormat/>
    <w:rsid w:val="000C2EFA"/>
    <w:rPr>
      <w:i/>
      <w:iCs/>
    </w:rPr>
  </w:style>
  <w:style w:type="character" w:styleId="Enfasigrassetto">
    <w:name w:val="Strong"/>
    <w:uiPriority w:val="22"/>
    <w:qFormat/>
    <w:rsid w:val="00712904"/>
    <w:rPr>
      <w:b/>
      <w:bCs/>
    </w:rPr>
  </w:style>
  <w:style w:type="character" w:styleId="Collegamentovisitato">
    <w:name w:val="FollowedHyperlink"/>
    <w:uiPriority w:val="99"/>
    <w:semiHidden/>
    <w:unhideWhenUsed/>
    <w:rsid w:val="0021367E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ff@wepresentar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/mostra/%E7%AE%80%E2%80%A2%E7%9B%B4-jian-%E2%80%A2-zh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</CharactersWithSpaces>
  <SharedDoc>false</SharedDoc>
  <HLinks>
    <vt:vector size="18" baseType="variant">
      <vt:variant>
        <vt:i4>2424888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http://www.irmabianchi.it/mostra/%E7%AE%80%E2%80%A2%E7%9B%B4-jian-%E2%80%A2-zhi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5636196</vt:i4>
      </vt:variant>
      <vt:variant>
        <vt:i4>0</vt:i4>
      </vt:variant>
      <vt:variant>
        <vt:i4>0</vt:i4>
      </vt:variant>
      <vt:variant>
        <vt:i4>5</vt:i4>
      </vt:variant>
      <vt:variant>
        <vt:lpwstr>mailto:staff@wepresentart.com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31</cp:revision>
  <cp:lastPrinted>2015-01-29T11:22:00Z</cp:lastPrinted>
  <dcterms:created xsi:type="dcterms:W3CDTF">2015-01-30T13:58:00Z</dcterms:created>
  <dcterms:modified xsi:type="dcterms:W3CDTF">2015-02-03T11:11:00Z</dcterms:modified>
</cp:coreProperties>
</file>