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BC" w:rsidRDefault="00C4491B" w:rsidP="00C931BC">
      <w:pPr>
        <w:spacing w:after="0" w:line="240" w:lineRule="auto"/>
        <w:jc w:val="both"/>
        <w:outlineLvl w:val="1"/>
        <w:rPr>
          <w:rFonts w:ascii="Arial" w:eastAsia="Times New Roman" w:hAnsi="Arial" w:cs="Arial"/>
          <w:b/>
          <w:bCs/>
          <w:sz w:val="36"/>
          <w:szCs w:val="36"/>
          <w:lang w:val="en-US" w:eastAsia="it-IT"/>
        </w:rPr>
      </w:pPr>
      <w:r w:rsidRPr="00763B9E">
        <w:rPr>
          <w:rFonts w:ascii="Arial" w:eastAsia="Times New Roman" w:hAnsi="Arial" w:cs="Arial"/>
          <w:b/>
          <w:bCs/>
          <w:sz w:val="36"/>
          <w:szCs w:val="36"/>
          <w:lang w:val="en-US" w:eastAsia="it-IT"/>
        </w:rPr>
        <w:t xml:space="preserve">Georges Mathieu. </w:t>
      </w:r>
      <w:proofErr w:type="spellStart"/>
      <w:r w:rsidRPr="00763B9E">
        <w:rPr>
          <w:rFonts w:ascii="Arial" w:eastAsia="Times New Roman" w:hAnsi="Arial" w:cs="Arial"/>
          <w:b/>
          <w:bCs/>
          <w:sz w:val="36"/>
          <w:szCs w:val="36"/>
          <w:lang w:val="en-US" w:eastAsia="it-IT"/>
        </w:rPr>
        <w:t>Retrospettiva</w:t>
      </w:r>
      <w:proofErr w:type="spellEnd"/>
    </w:p>
    <w:p w:rsidR="00B92AE3" w:rsidRPr="00B92AE3" w:rsidRDefault="00B92AE3" w:rsidP="00C931BC">
      <w:pPr>
        <w:spacing w:after="0" w:line="240" w:lineRule="auto"/>
        <w:jc w:val="both"/>
        <w:outlineLvl w:val="1"/>
        <w:rPr>
          <w:rFonts w:ascii="Arial" w:eastAsia="Times New Roman" w:hAnsi="Arial" w:cs="Arial"/>
          <w:b/>
          <w:bCs/>
          <w:sz w:val="36"/>
          <w:szCs w:val="36"/>
          <w:lang w:val="en-US" w:eastAsia="it-IT"/>
        </w:rPr>
      </w:pPr>
    </w:p>
    <w:p w:rsidR="00C4491B" w:rsidRPr="00B92AE3" w:rsidRDefault="00B92AE3" w:rsidP="00C4491B">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A cura di</w:t>
      </w:r>
      <w:r w:rsidR="00C4491B" w:rsidRPr="00B92AE3">
        <w:rPr>
          <w:rFonts w:ascii="Arial" w:eastAsia="Times New Roman" w:hAnsi="Arial" w:cs="Arial"/>
          <w:sz w:val="24"/>
          <w:szCs w:val="24"/>
          <w:lang w:eastAsia="it-IT"/>
        </w:rPr>
        <w:t xml:space="preserve"> Daniel Abadie </w:t>
      </w:r>
      <w:r w:rsidR="00C931BC" w:rsidRPr="00B92AE3">
        <w:rPr>
          <w:rFonts w:ascii="Arial" w:eastAsia="Times New Roman" w:hAnsi="Arial" w:cs="Arial"/>
          <w:sz w:val="24"/>
          <w:szCs w:val="24"/>
          <w:lang w:eastAsia="it-IT"/>
        </w:rPr>
        <w:t xml:space="preserve">and </w:t>
      </w:r>
      <w:r w:rsidR="00C4491B" w:rsidRPr="00B92AE3">
        <w:rPr>
          <w:rFonts w:ascii="Arial" w:eastAsia="Times New Roman" w:hAnsi="Arial" w:cs="Arial"/>
          <w:sz w:val="24"/>
          <w:szCs w:val="24"/>
          <w:lang w:eastAsia="it-IT"/>
        </w:rPr>
        <w:t>Dominique Stella</w:t>
      </w:r>
    </w:p>
    <w:p w:rsidR="00C4491B" w:rsidRPr="00B92AE3" w:rsidRDefault="00B92AE3" w:rsidP="00C4491B">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Galleria </w:t>
      </w:r>
      <w:r w:rsidR="00C4491B" w:rsidRPr="00B92AE3">
        <w:rPr>
          <w:rFonts w:ascii="Arial" w:eastAsia="Times New Roman" w:hAnsi="Arial" w:cs="Arial"/>
          <w:sz w:val="24"/>
          <w:szCs w:val="24"/>
          <w:lang w:eastAsia="it-IT"/>
        </w:rPr>
        <w:t>Credito Valtellinese</w:t>
      </w:r>
      <w:r w:rsidR="00C931BC" w:rsidRPr="00B92AE3">
        <w:rPr>
          <w:rFonts w:ascii="Arial" w:eastAsia="Times New Roman" w:hAnsi="Arial" w:cs="Arial"/>
          <w:sz w:val="24"/>
          <w:szCs w:val="24"/>
          <w:lang w:eastAsia="it-IT"/>
        </w:rPr>
        <w:t xml:space="preserve"> </w:t>
      </w:r>
      <w:r w:rsidR="00C4491B" w:rsidRPr="00B92AE3">
        <w:rPr>
          <w:rFonts w:ascii="Arial" w:eastAsia="Times New Roman" w:hAnsi="Arial" w:cs="Arial"/>
          <w:sz w:val="24"/>
          <w:szCs w:val="24"/>
          <w:lang w:eastAsia="it-IT"/>
        </w:rPr>
        <w:t>- Milan</w:t>
      </w:r>
      <w:r w:rsidRPr="00B92AE3">
        <w:rPr>
          <w:rFonts w:ascii="Arial" w:eastAsia="Times New Roman" w:hAnsi="Arial" w:cs="Arial"/>
          <w:sz w:val="24"/>
          <w:szCs w:val="24"/>
          <w:lang w:eastAsia="it-IT"/>
        </w:rPr>
        <w:t>o</w:t>
      </w:r>
    </w:p>
    <w:p w:rsidR="00C4491B" w:rsidRPr="00B92AE3" w:rsidRDefault="00C4491B" w:rsidP="00C4491B">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12 </w:t>
      </w:r>
      <w:r w:rsidR="00B92AE3" w:rsidRPr="00B92AE3">
        <w:rPr>
          <w:rFonts w:ascii="Arial" w:eastAsia="Times New Roman" w:hAnsi="Arial" w:cs="Arial"/>
          <w:sz w:val="24"/>
          <w:szCs w:val="24"/>
          <w:lang w:eastAsia="it-IT"/>
        </w:rPr>
        <w:t>settembre</w:t>
      </w:r>
      <w:r w:rsidR="00C931BC" w:rsidRPr="00B92AE3">
        <w:rPr>
          <w:rFonts w:ascii="Arial" w:eastAsia="Times New Roman" w:hAnsi="Arial" w:cs="Arial"/>
          <w:sz w:val="24"/>
          <w:szCs w:val="24"/>
          <w:lang w:eastAsia="it-IT"/>
        </w:rPr>
        <w:t xml:space="preserve"> </w:t>
      </w:r>
      <w:r w:rsidR="00B92AE3">
        <w:rPr>
          <w:rFonts w:ascii="Arial" w:eastAsia="Times New Roman" w:hAnsi="Arial" w:cs="Arial"/>
          <w:sz w:val="24"/>
          <w:szCs w:val="24"/>
          <w:lang w:eastAsia="it-IT"/>
        </w:rPr>
        <w:t>-</w:t>
      </w:r>
      <w:r w:rsidRPr="00B92AE3">
        <w:rPr>
          <w:rFonts w:ascii="Arial" w:eastAsia="Times New Roman" w:hAnsi="Arial" w:cs="Arial"/>
          <w:sz w:val="24"/>
          <w:szCs w:val="24"/>
          <w:lang w:eastAsia="it-IT"/>
        </w:rPr>
        <w:t xml:space="preserve"> 15 </w:t>
      </w:r>
      <w:r w:rsidR="00B92AE3">
        <w:rPr>
          <w:rFonts w:ascii="Arial" w:eastAsia="Times New Roman" w:hAnsi="Arial" w:cs="Arial"/>
          <w:sz w:val="24"/>
          <w:szCs w:val="24"/>
          <w:lang w:eastAsia="it-IT"/>
        </w:rPr>
        <w:t>novembre</w:t>
      </w:r>
      <w:r w:rsidRPr="00B92AE3">
        <w:rPr>
          <w:rFonts w:ascii="Arial" w:eastAsia="Times New Roman" w:hAnsi="Arial" w:cs="Arial"/>
          <w:sz w:val="24"/>
          <w:szCs w:val="24"/>
          <w:lang w:eastAsia="it-IT"/>
        </w:rPr>
        <w:t xml:space="preserve"> 2003</w:t>
      </w:r>
    </w:p>
    <w:p w:rsidR="00B92AE3" w:rsidRPr="00B92AE3" w:rsidRDefault="00B92AE3" w:rsidP="00B92AE3">
      <w:pPr>
        <w:spacing w:before="100" w:beforeAutospacing="1" w:after="100" w:afterAutospacing="1"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La retrospettiva dell’opera pittorica di </w:t>
      </w:r>
      <w:r w:rsidRPr="00B92AE3">
        <w:rPr>
          <w:rFonts w:ascii="Arial" w:eastAsia="Times New Roman" w:hAnsi="Arial" w:cs="Arial"/>
          <w:b/>
          <w:sz w:val="24"/>
          <w:szCs w:val="24"/>
          <w:lang w:eastAsia="it-IT"/>
        </w:rPr>
        <w:t>Georges Mathieu</w:t>
      </w:r>
      <w:r w:rsidRPr="00B92AE3">
        <w:rPr>
          <w:rFonts w:ascii="Arial" w:eastAsia="Times New Roman" w:hAnsi="Arial" w:cs="Arial"/>
          <w:sz w:val="24"/>
          <w:szCs w:val="24"/>
          <w:lang w:eastAsia="it-IT"/>
        </w:rPr>
        <w:t xml:space="preserve">, organizzata dalla </w:t>
      </w:r>
      <w:proofErr w:type="spellStart"/>
      <w:r w:rsidRPr="00B92AE3">
        <w:rPr>
          <w:rFonts w:ascii="Arial" w:eastAsia="Times New Roman" w:hAnsi="Arial" w:cs="Arial"/>
          <w:b/>
          <w:sz w:val="24"/>
          <w:szCs w:val="24"/>
          <w:lang w:eastAsia="it-IT"/>
        </w:rPr>
        <w:t>Galerie</w:t>
      </w:r>
      <w:proofErr w:type="spellEnd"/>
      <w:r w:rsidRPr="00B92AE3">
        <w:rPr>
          <w:rFonts w:ascii="Arial" w:eastAsia="Times New Roman" w:hAnsi="Arial" w:cs="Arial"/>
          <w:b/>
          <w:sz w:val="24"/>
          <w:szCs w:val="24"/>
          <w:lang w:eastAsia="it-IT"/>
        </w:rPr>
        <w:t xml:space="preserve"> </w:t>
      </w:r>
      <w:proofErr w:type="spellStart"/>
      <w:r w:rsidRPr="00B92AE3">
        <w:rPr>
          <w:rFonts w:ascii="Arial" w:eastAsia="Times New Roman" w:hAnsi="Arial" w:cs="Arial"/>
          <w:b/>
          <w:sz w:val="24"/>
          <w:szCs w:val="24"/>
          <w:lang w:eastAsia="it-IT"/>
        </w:rPr>
        <w:t>Nationale</w:t>
      </w:r>
      <w:proofErr w:type="spellEnd"/>
      <w:r w:rsidRPr="00B92AE3">
        <w:rPr>
          <w:rFonts w:ascii="Arial" w:eastAsia="Times New Roman" w:hAnsi="Arial" w:cs="Arial"/>
          <w:b/>
          <w:sz w:val="24"/>
          <w:szCs w:val="24"/>
          <w:lang w:eastAsia="it-IT"/>
        </w:rPr>
        <w:t xml:space="preserve"> </w:t>
      </w:r>
      <w:proofErr w:type="spellStart"/>
      <w:r w:rsidRPr="00B92AE3">
        <w:rPr>
          <w:rFonts w:ascii="Arial" w:eastAsia="Times New Roman" w:hAnsi="Arial" w:cs="Arial"/>
          <w:b/>
          <w:sz w:val="24"/>
          <w:szCs w:val="24"/>
          <w:lang w:eastAsia="it-IT"/>
        </w:rPr>
        <w:t>du</w:t>
      </w:r>
      <w:proofErr w:type="spellEnd"/>
      <w:r w:rsidRPr="00B92AE3">
        <w:rPr>
          <w:rFonts w:ascii="Arial" w:eastAsia="Times New Roman" w:hAnsi="Arial" w:cs="Arial"/>
          <w:b/>
          <w:sz w:val="24"/>
          <w:szCs w:val="24"/>
          <w:lang w:eastAsia="it-IT"/>
        </w:rPr>
        <w:t xml:space="preserve"> </w:t>
      </w:r>
      <w:proofErr w:type="spellStart"/>
      <w:r w:rsidRPr="00B92AE3">
        <w:rPr>
          <w:rFonts w:ascii="Arial" w:eastAsia="Times New Roman" w:hAnsi="Arial" w:cs="Arial"/>
          <w:b/>
          <w:sz w:val="24"/>
          <w:szCs w:val="24"/>
          <w:lang w:eastAsia="it-IT"/>
        </w:rPr>
        <w:t>Jeu</w:t>
      </w:r>
      <w:proofErr w:type="spellEnd"/>
      <w:r w:rsidRPr="00B92AE3">
        <w:rPr>
          <w:rFonts w:ascii="Arial" w:eastAsia="Times New Roman" w:hAnsi="Arial" w:cs="Arial"/>
          <w:b/>
          <w:sz w:val="24"/>
          <w:szCs w:val="24"/>
          <w:lang w:eastAsia="it-IT"/>
        </w:rPr>
        <w:t xml:space="preserve"> de </w:t>
      </w:r>
      <w:proofErr w:type="spellStart"/>
      <w:r w:rsidRPr="00B92AE3">
        <w:rPr>
          <w:rFonts w:ascii="Arial" w:eastAsia="Times New Roman" w:hAnsi="Arial" w:cs="Arial"/>
          <w:b/>
          <w:sz w:val="24"/>
          <w:szCs w:val="24"/>
          <w:lang w:eastAsia="it-IT"/>
        </w:rPr>
        <w:t>Paume</w:t>
      </w:r>
      <w:proofErr w:type="spellEnd"/>
      <w:r w:rsidRPr="00B92AE3">
        <w:rPr>
          <w:rFonts w:ascii="Arial" w:eastAsia="Times New Roman" w:hAnsi="Arial" w:cs="Arial"/>
          <w:sz w:val="24"/>
          <w:szCs w:val="24"/>
          <w:lang w:eastAsia="it-IT"/>
        </w:rPr>
        <w:t xml:space="preserve"> e dalla </w:t>
      </w:r>
      <w:r w:rsidRPr="00B92AE3">
        <w:rPr>
          <w:rFonts w:ascii="Arial" w:eastAsia="Times New Roman" w:hAnsi="Arial" w:cs="Arial"/>
          <w:b/>
          <w:sz w:val="24"/>
          <w:szCs w:val="24"/>
          <w:lang w:eastAsia="it-IT"/>
        </w:rPr>
        <w:t>Galleria Gruppo Credito Valtellinese</w:t>
      </w:r>
      <w:r w:rsidRPr="00B92AE3">
        <w:rPr>
          <w:rFonts w:ascii="Arial" w:eastAsia="Times New Roman" w:hAnsi="Arial" w:cs="Arial"/>
          <w:sz w:val="24"/>
          <w:szCs w:val="24"/>
          <w:lang w:eastAsia="it-IT"/>
        </w:rPr>
        <w:t xml:space="preserve">, è la prima mostra importante consacrata a quest’artista, che ha segnato profondamente il rinnovamento dell’astrazione a livello internazionale nel dopo guerra. Georges Mathieu, infatti, ha lavorato, a partire dal 1944, per un’arte liberata da ogni costrizione formale, rimettendo completamente in discussione il concetto di astrazione geometrica. Per questo è apparso, agli occhi della critica americana (in particolare di </w:t>
      </w:r>
      <w:proofErr w:type="spellStart"/>
      <w:r w:rsidRPr="00B92AE3">
        <w:rPr>
          <w:rFonts w:ascii="Arial" w:eastAsia="Times New Roman" w:hAnsi="Arial" w:cs="Arial"/>
          <w:sz w:val="24"/>
          <w:szCs w:val="24"/>
          <w:lang w:eastAsia="it-IT"/>
        </w:rPr>
        <w:t>Clément</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Greenberg</w:t>
      </w:r>
      <w:proofErr w:type="spellEnd"/>
      <w:r w:rsidRPr="00B92AE3">
        <w:rPr>
          <w:rFonts w:ascii="Arial" w:eastAsia="Times New Roman" w:hAnsi="Arial" w:cs="Arial"/>
          <w:sz w:val="24"/>
          <w:szCs w:val="24"/>
          <w:lang w:eastAsia="it-IT"/>
        </w:rPr>
        <w:t>) come il solo artista europeo di un’importanza paragonabile a quella dei pittori della Scuola di New York.</w:t>
      </w:r>
      <w:r>
        <w:rPr>
          <w:rFonts w:ascii="Arial" w:eastAsia="Times New Roman" w:hAnsi="Arial" w:cs="Arial"/>
          <w:sz w:val="24"/>
          <w:szCs w:val="24"/>
          <w:lang w:eastAsia="it-IT"/>
        </w:rPr>
        <w:br/>
      </w:r>
      <w:r w:rsidRPr="00B92AE3">
        <w:rPr>
          <w:rFonts w:ascii="Arial" w:eastAsia="Times New Roman" w:hAnsi="Arial" w:cs="Arial"/>
          <w:sz w:val="24"/>
          <w:szCs w:val="24"/>
          <w:lang w:eastAsia="it-IT"/>
        </w:rPr>
        <w:t>L’esposizione Georges Mathieu,</w:t>
      </w:r>
      <w:r w:rsidRPr="00E15024">
        <w:rPr>
          <w:rFonts w:ascii="Arial" w:eastAsia="Times New Roman" w:hAnsi="Arial" w:cs="Arial"/>
          <w:b/>
          <w:sz w:val="24"/>
          <w:szCs w:val="24"/>
          <w:lang w:eastAsia="it-IT"/>
        </w:rPr>
        <w:t xml:space="preserve"> retrospettiva </w:t>
      </w:r>
      <w:r w:rsidRPr="00B92AE3">
        <w:rPr>
          <w:rFonts w:ascii="Arial" w:eastAsia="Times New Roman" w:hAnsi="Arial" w:cs="Arial"/>
          <w:sz w:val="24"/>
          <w:szCs w:val="24"/>
          <w:lang w:eastAsia="it-IT"/>
        </w:rPr>
        <w:t xml:space="preserve">curata da Daniel Abadie e Dominique Stella riunisce oltre cinquanta dipinti, principalmente oli su tela, ma anche alcuni acrilici, che illustrano l’evoluzione dell’opera di Mathieu dai primi quadri astratti del 1946 (Conception, </w:t>
      </w:r>
      <w:proofErr w:type="spellStart"/>
      <w:r w:rsidRPr="00B92AE3">
        <w:rPr>
          <w:rFonts w:ascii="Arial" w:eastAsia="Times New Roman" w:hAnsi="Arial" w:cs="Arial"/>
          <w:sz w:val="24"/>
          <w:szCs w:val="24"/>
          <w:lang w:eastAsia="it-IT"/>
        </w:rPr>
        <w:t>Désintégration</w:t>
      </w:r>
      <w:proofErr w:type="spellEnd"/>
      <w:r w:rsidRPr="00B92AE3">
        <w:rPr>
          <w:rFonts w:ascii="Arial" w:eastAsia="Times New Roman" w:hAnsi="Arial" w:cs="Arial"/>
          <w:sz w:val="24"/>
          <w:szCs w:val="24"/>
          <w:lang w:eastAsia="it-IT"/>
        </w:rPr>
        <w:t>) fino agli acrilici su carta datati 1999, provenienti da collezioni private e pubbliche francesi, europee, americane ed asiatiche.</w:t>
      </w:r>
    </w:p>
    <w:p w:rsidR="00B92AE3" w:rsidRPr="00B92AE3" w:rsidRDefault="00B92AE3" w:rsidP="00B92AE3">
      <w:pPr>
        <w:spacing w:after="0" w:line="240" w:lineRule="auto"/>
        <w:jc w:val="both"/>
        <w:rPr>
          <w:rFonts w:ascii="Arial" w:eastAsia="Times New Roman" w:hAnsi="Arial" w:cs="Arial"/>
          <w:b/>
          <w:sz w:val="24"/>
          <w:szCs w:val="24"/>
          <w:lang w:eastAsia="it-IT"/>
        </w:rPr>
      </w:pPr>
      <w:r w:rsidRPr="00B92AE3">
        <w:rPr>
          <w:rFonts w:ascii="Arial" w:eastAsia="Times New Roman" w:hAnsi="Arial" w:cs="Arial"/>
          <w:b/>
          <w:sz w:val="24"/>
          <w:szCs w:val="24"/>
          <w:lang w:eastAsia="it-IT"/>
        </w:rPr>
        <w:t>Cenni biografici</w:t>
      </w:r>
    </w:p>
    <w:p w:rsidR="00E15024"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Nato a Boulogne </w:t>
      </w:r>
      <w:proofErr w:type="spellStart"/>
      <w:r w:rsidRPr="00B92AE3">
        <w:rPr>
          <w:rFonts w:ascii="Arial" w:eastAsia="Times New Roman" w:hAnsi="Arial" w:cs="Arial"/>
          <w:sz w:val="24"/>
          <w:szCs w:val="24"/>
          <w:lang w:eastAsia="it-IT"/>
        </w:rPr>
        <w:t>sur</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Mer</w:t>
      </w:r>
      <w:proofErr w:type="spellEnd"/>
      <w:r w:rsidRPr="00B92AE3">
        <w:rPr>
          <w:rFonts w:ascii="Arial" w:eastAsia="Times New Roman" w:hAnsi="Arial" w:cs="Arial"/>
          <w:sz w:val="24"/>
          <w:szCs w:val="24"/>
          <w:lang w:eastAsia="it-IT"/>
        </w:rPr>
        <w:t>, nel 1921, Georges Mathieu, dopo aver studiato diritto e filosofia, consegue la laurea in inglese, che gli consentirà, dopo la guerra, di lavorare a Parigi, come responsabile delle pubbliche relazioni per la compagnia marittima americana U.S. Lines.</w:t>
      </w:r>
      <w:r w:rsidR="00E15024">
        <w:rPr>
          <w:rFonts w:ascii="Arial" w:eastAsia="Times New Roman" w:hAnsi="Arial" w:cs="Arial"/>
          <w:sz w:val="24"/>
          <w:szCs w:val="24"/>
          <w:lang w:eastAsia="it-IT"/>
        </w:rPr>
        <w:br/>
      </w:r>
      <w:r w:rsidRPr="00B92AE3">
        <w:rPr>
          <w:rFonts w:ascii="Arial" w:eastAsia="Times New Roman" w:hAnsi="Arial" w:cs="Arial"/>
          <w:sz w:val="24"/>
          <w:szCs w:val="24"/>
          <w:lang w:eastAsia="it-IT"/>
        </w:rPr>
        <w:t>Comincia a dipingere quadri non figurativi nel 1942, praticando un’astrazione libera e gestuale. A partire dal 1947, si fa notare per la sua applicazione del colore direttamente dal tubetto. Nel vivo del dibattito teorico, organizza diverse mostre in favore dell’</w:t>
      </w:r>
      <w:proofErr w:type="spellStart"/>
      <w:r w:rsidRPr="00B92AE3">
        <w:rPr>
          <w:rFonts w:ascii="Arial" w:eastAsia="Times New Roman" w:hAnsi="Arial" w:cs="Arial"/>
          <w:sz w:val="24"/>
          <w:szCs w:val="24"/>
          <w:lang w:eastAsia="it-IT"/>
        </w:rPr>
        <w:t>Abstraction</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Lyrique</w:t>
      </w:r>
      <w:proofErr w:type="spellEnd"/>
      <w:r w:rsidRPr="00B92AE3">
        <w:rPr>
          <w:rFonts w:ascii="Arial" w:eastAsia="Times New Roman" w:hAnsi="Arial" w:cs="Arial"/>
          <w:sz w:val="24"/>
          <w:szCs w:val="24"/>
          <w:lang w:eastAsia="it-IT"/>
        </w:rPr>
        <w:t>, di cui diventa l’ardente paladino.</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Questa nuova astrazione, gestuale, lirica, informale o “tachiste”, si spoglia delle tradizioni e delle regole fino ad allora predominanti, per mettere in primo piano i fenomeni puramente pittorici. Il pensiero filosofico del tempo contribuiva a sostenere le convinzioni degli artisti impegnati a sviluppare una forma di pittura gestuale, a vivere l’esperienza pittorica in modo nuovo, con un coinvolgimento corporeo totale.</w:t>
      </w:r>
    </w:p>
    <w:p w:rsidR="00E15024"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Mathieu sarà il primo ad imporre la gestualità all’interno della Scuola di Parigi, prima del 1950, dando il proprio contributo analogamente a </w:t>
      </w:r>
      <w:proofErr w:type="spellStart"/>
      <w:r w:rsidRPr="00B92AE3">
        <w:rPr>
          <w:rFonts w:ascii="Arial" w:eastAsia="Times New Roman" w:hAnsi="Arial" w:cs="Arial"/>
          <w:sz w:val="24"/>
          <w:szCs w:val="24"/>
          <w:lang w:eastAsia="it-IT"/>
        </w:rPr>
        <w:t>Fautrier</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Hartung</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Wols</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Soulages</w:t>
      </w:r>
      <w:proofErr w:type="spellEnd"/>
      <w:r w:rsidRPr="00B92AE3">
        <w:rPr>
          <w:rFonts w:ascii="Arial" w:eastAsia="Times New Roman" w:hAnsi="Arial" w:cs="Arial"/>
          <w:sz w:val="24"/>
          <w:szCs w:val="24"/>
          <w:lang w:eastAsia="it-IT"/>
        </w:rPr>
        <w:t>, ma anche ai pittori della Scuola di New York, in un momento in cui gli scambi tra le due capitali erano inesistenti.</w:t>
      </w:r>
    </w:p>
    <w:p w:rsidR="00E15024"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Il suo lavoro per le U.S Lines, gli consente di tenersi informato sui movimenti di avanguardia che si sviluppano sulla scena artistica newyorkese attraverso l’Action Painting. E’ il primo ad essere consapevole delle affinità tra la pratica dell’astrazione lirica e l’espressionismo astratto e a mettersi in contatto con le gallerie americane.</w:t>
      </w:r>
    </w:p>
    <w:p w:rsidR="00E15024"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Espone per la prima volta nel 1946, al Sesto salone dei minori di 30 anni, alla </w:t>
      </w:r>
      <w:proofErr w:type="spellStart"/>
      <w:r w:rsidRPr="00B92AE3">
        <w:rPr>
          <w:rFonts w:ascii="Arial" w:eastAsia="Times New Roman" w:hAnsi="Arial" w:cs="Arial"/>
          <w:sz w:val="24"/>
          <w:szCs w:val="24"/>
          <w:lang w:eastAsia="it-IT"/>
        </w:rPr>
        <w:t>Galerie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des</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Beaux</w:t>
      </w:r>
      <w:proofErr w:type="spellEnd"/>
      <w:r w:rsidRPr="00B92AE3">
        <w:rPr>
          <w:rFonts w:ascii="Arial" w:eastAsia="Times New Roman" w:hAnsi="Arial" w:cs="Arial"/>
          <w:sz w:val="24"/>
          <w:szCs w:val="24"/>
          <w:lang w:eastAsia="it-IT"/>
        </w:rPr>
        <w:t xml:space="preserve">-Arts di Parigi, e nel 1950 tiene la sua prima mostra personale alla </w:t>
      </w:r>
      <w:proofErr w:type="spellStart"/>
      <w:r w:rsidRPr="00B92AE3">
        <w:rPr>
          <w:rFonts w:ascii="Arial" w:eastAsia="Times New Roman" w:hAnsi="Arial" w:cs="Arial"/>
          <w:sz w:val="24"/>
          <w:szCs w:val="24"/>
          <w:lang w:eastAsia="it-IT"/>
        </w:rPr>
        <w:t>Galerie</w:t>
      </w:r>
      <w:proofErr w:type="spellEnd"/>
      <w:r w:rsidRPr="00B92AE3">
        <w:rPr>
          <w:rFonts w:ascii="Arial" w:eastAsia="Times New Roman" w:hAnsi="Arial" w:cs="Arial"/>
          <w:sz w:val="24"/>
          <w:szCs w:val="24"/>
          <w:lang w:eastAsia="it-IT"/>
        </w:rPr>
        <w:t xml:space="preserve"> René </w:t>
      </w:r>
      <w:proofErr w:type="spellStart"/>
      <w:r w:rsidRPr="00B92AE3">
        <w:rPr>
          <w:rFonts w:ascii="Arial" w:eastAsia="Times New Roman" w:hAnsi="Arial" w:cs="Arial"/>
          <w:sz w:val="24"/>
          <w:szCs w:val="24"/>
          <w:lang w:eastAsia="it-IT"/>
        </w:rPr>
        <w:t>Drouin</w:t>
      </w:r>
      <w:proofErr w:type="spellEnd"/>
      <w:r w:rsidRPr="00B92AE3">
        <w:rPr>
          <w:rFonts w:ascii="Arial" w:eastAsia="Times New Roman" w:hAnsi="Arial" w:cs="Arial"/>
          <w:sz w:val="24"/>
          <w:szCs w:val="24"/>
          <w:lang w:eastAsia="it-IT"/>
        </w:rPr>
        <w:t xml:space="preserve"> a Parigi.</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Nel 1951 Mathieu espone a </w:t>
      </w:r>
      <w:proofErr w:type="spellStart"/>
      <w:r w:rsidRPr="00B92AE3">
        <w:rPr>
          <w:rFonts w:ascii="Arial" w:eastAsia="Times New Roman" w:hAnsi="Arial" w:cs="Arial"/>
          <w:sz w:val="24"/>
          <w:szCs w:val="24"/>
          <w:lang w:eastAsia="it-IT"/>
        </w:rPr>
        <w:t>Véhémences</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confrontées</w:t>
      </w:r>
      <w:proofErr w:type="spellEnd"/>
      <w:r w:rsidRPr="00B92AE3">
        <w:rPr>
          <w:rFonts w:ascii="Arial" w:eastAsia="Times New Roman" w:hAnsi="Arial" w:cs="Arial"/>
          <w:sz w:val="24"/>
          <w:szCs w:val="24"/>
          <w:lang w:eastAsia="it-IT"/>
        </w:rPr>
        <w:t xml:space="preserve">, la mostra da lui stesso organizzata insieme al critico d’arte Michel </w:t>
      </w:r>
      <w:proofErr w:type="spellStart"/>
      <w:r w:rsidRPr="00B92AE3">
        <w:rPr>
          <w:rFonts w:ascii="Arial" w:eastAsia="Times New Roman" w:hAnsi="Arial" w:cs="Arial"/>
          <w:sz w:val="24"/>
          <w:szCs w:val="24"/>
          <w:lang w:eastAsia="it-IT"/>
        </w:rPr>
        <w:t>Tapié</w:t>
      </w:r>
      <w:proofErr w:type="spellEnd"/>
      <w:r w:rsidRPr="00B92AE3">
        <w:rPr>
          <w:rFonts w:ascii="Arial" w:eastAsia="Times New Roman" w:hAnsi="Arial" w:cs="Arial"/>
          <w:sz w:val="24"/>
          <w:szCs w:val="24"/>
          <w:lang w:eastAsia="it-IT"/>
        </w:rPr>
        <w:t>. In questa rassegna si evidenziano le estreme tendenze della pittura non figurativa, i risultati delle esperienze della pittura americana da</w:t>
      </w:r>
      <w:r w:rsidR="00E15024">
        <w:rPr>
          <w:rFonts w:ascii="Arial" w:eastAsia="Times New Roman" w:hAnsi="Arial" w:cs="Arial"/>
          <w:sz w:val="24"/>
          <w:szCs w:val="24"/>
          <w:lang w:eastAsia="it-IT"/>
        </w:rPr>
        <w:t xml:space="preserve"> </w:t>
      </w:r>
      <w:r w:rsidRPr="00B92AE3">
        <w:rPr>
          <w:rFonts w:ascii="Arial" w:eastAsia="Times New Roman" w:hAnsi="Arial" w:cs="Arial"/>
          <w:sz w:val="24"/>
          <w:szCs w:val="24"/>
          <w:lang w:eastAsia="it-IT"/>
        </w:rPr>
        <w:lastRenderedPageBreak/>
        <w:t xml:space="preserve">De </w:t>
      </w:r>
      <w:proofErr w:type="spellStart"/>
      <w:r w:rsidRPr="00B92AE3">
        <w:rPr>
          <w:rFonts w:ascii="Arial" w:eastAsia="Times New Roman" w:hAnsi="Arial" w:cs="Arial"/>
          <w:sz w:val="24"/>
          <w:szCs w:val="24"/>
          <w:lang w:eastAsia="it-IT"/>
        </w:rPr>
        <w:t>Kooning</w:t>
      </w:r>
      <w:proofErr w:type="spellEnd"/>
      <w:r w:rsidRPr="00B92AE3">
        <w:rPr>
          <w:rFonts w:ascii="Arial" w:eastAsia="Times New Roman" w:hAnsi="Arial" w:cs="Arial"/>
          <w:sz w:val="24"/>
          <w:szCs w:val="24"/>
          <w:lang w:eastAsia="it-IT"/>
        </w:rPr>
        <w:t xml:space="preserve"> a Pollock, </w:t>
      </w:r>
      <w:proofErr w:type="spellStart"/>
      <w:r w:rsidRPr="00B92AE3">
        <w:rPr>
          <w:rFonts w:ascii="Arial" w:eastAsia="Times New Roman" w:hAnsi="Arial" w:cs="Arial"/>
          <w:sz w:val="24"/>
          <w:szCs w:val="24"/>
          <w:lang w:eastAsia="it-IT"/>
        </w:rPr>
        <w:t>Bryen</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Capogrossi</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Hartung</w:t>
      </w:r>
      <w:proofErr w:type="spellEnd"/>
      <w:r w:rsidRPr="00B92AE3">
        <w:rPr>
          <w:rFonts w:ascii="Arial" w:eastAsia="Times New Roman" w:hAnsi="Arial" w:cs="Arial"/>
          <w:sz w:val="24"/>
          <w:szCs w:val="24"/>
          <w:lang w:eastAsia="it-IT"/>
        </w:rPr>
        <w:t xml:space="preserve">, Mathieu, </w:t>
      </w:r>
      <w:proofErr w:type="spellStart"/>
      <w:r w:rsidRPr="00B92AE3">
        <w:rPr>
          <w:rFonts w:ascii="Arial" w:eastAsia="Times New Roman" w:hAnsi="Arial" w:cs="Arial"/>
          <w:sz w:val="24"/>
          <w:szCs w:val="24"/>
          <w:lang w:eastAsia="it-IT"/>
        </w:rPr>
        <w:t>Riopelle</w:t>
      </w:r>
      <w:proofErr w:type="spellEnd"/>
      <w:r w:rsidRPr="00B92AE3">
        <w:rPr>
          <w:rFonts w:ascii="Arial" w:eastAsia="Times New Roman" w:hAnsi="Arial" w:cs="Arial"/>
          <w:sz w:val="24"/>
          <w:szCs w:val="24"/>
          <w:lang w:eastAsia="it-IT"/>
        </w:rPr>
        <w:t xml:space="preserve"> e </w:t>
      </w:r>
      <w:proofErr w:type="spellStart"/>
      <w:r w:rsidRPr="00B92AE3">
        <w:rPr>
          <w:rFonts w:ascii="Arial" w:eastAsia="Times New Roman" w:hAnsi="Arial" w:cs="Arial"/>
          <w:sz w:val="24"/>
          <w:szCs w:val="24"/>
          <w:lang w:eastAsia="it-IT"/>
        </w:rPr>
        <w:t>Wols</w:t>
      </w:r>
      <w:proofErr w:type="spellEnd"/>
      <w:r w:rsidRPr="00B92AE3">
        <w:rPr>
          <w:rFonts w:ascii="Arial" w:eastAsia="Times New Roman" w:hAnsi="Arial" w:cs="Arial"/>
          <w:sz w:val="24"/>
          <w:szCs w:val="24"/>
          <w:lang w:eastAsia="it-IT"/>
        </w:rPr>
        <w:t xml:space="preserve">. L’anno successivo Michel </w:t>
      </w:r>
      <w:proofErr w:type="spellStart"/>
      <w:r w:rsidRPr="00B92AE3">
        <w:rPr>
          <w:rFonts w:ascii="Arial" w:eastAsia="Times New Roman" w:hAnsi="Arial" w:cs="Arial"/>
          <w:sz w:val="24"/>
          <w:szCs w:val="24"/>
          <w:lang w:eastAsia="it-IT"/>
        </w:rPr>
        <w:t>Tapié</w:t>
      </w:r>
      <w:proofErr w:type="spellEnd"/>
      <w:r w:rsidRPr="00B92AE3">
        <w:rPr>
          <w:rFonts w:ascii="Arial" w:eastAsia="Times New Roman" w:hAnsi="Arial" w:cs="Arial"/>
          <w:sz w:val="24"/>
          <w:szCs w:val="24"/>
          <w:lang w:eastAsia="it-IT"/>
        </w:rPr>
        <w:t xml:space="preserve"> pubblica il libro intitolato Un art </w:t>
      </w:r>
      <w:proofErr w:type="spellStart"/>
      <w:r w:rsidRPr="00B92AE3">
        <w:rPr>
          <w:rFonts w:ascii="Arial" w:eastAsia="Times New Roman" w:hAnsi="Arial" w:cs="Arial"/>
          <w:sz w:val="24"/>
          <w:szCs w:val="24"/>
          <w:lang w:eastAsia="it-IT"/>
        </w:rPr>
        <w:t>autre</w:t>
      </w:r>
      <w:proofErr w:type="spellEnd"/>
      <w:r w:rsidRPr="00B92AE3">
        <w:rPr>
          <w:rFonts w:ascii="Arial" w:eastAsia="Times New Roman" w:hAnsi="Arial" w:cs="Arial"/>
          <w:sz w:val="24"/>
          <w:szCs w:val="24"/>
          <w:lang w:eastAsia="it-IT"/>
        </w:rPr>
        <w:t>.</w:t>
      </w:r>
    </w:p>
    <w:p w:rsidR="00B92AE3" w:rsidRPr="00B92AE3" w:rsidRDefault="00B92AE3" w:rsidP="00B92AE3">
      <w:pPr>
        <w:spacing w:before="100" w:beforeAutospacing="1" w:after="100" w:afterAutospacing="1"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Accompagna la mostra il </w:t>
      </w:r>
      <w:r w:rsidRPr="00E15024">
        <w:rPr>
          <w:rFonts w:ascii="Arial" w:eastAsia="Times New Roman" w:hAnsi="Arial" w:cs="Arial"/>
          <w:b/>
          <w:sz w:val="24"/>
          <w:szCs w:val="24"/>
          <w:lang w:eastAsia="it-IT"/>
        </w:rPr>
        <w:t>catalogo di Silvana Editore</w:t>
      </w:r>
      <w:r w:rsidRPr="00B92AE3">
        <w:rPr>
          <w:rFonts w:ascii="Arial" w:eastAsia="Times New Roman" w:hAnsi="Arial" w:cs="Arial"/>
          <w:sz w:val="24"/>
          <w:szCs w:val="24"/>
          <w:lang w:eastAsia="it-IT"/>
        </w:rPr>
        <w:t xml:space="preserve"> realizzato in co-produzione con la Fondazione </w:t>
      </w:r>
      <w:r w:rsidRPr="00E15024">
        <w:rPr>
          <w:rFonts w:ascii="Arial" w:eastAsia="Times New Roman" w:hAnsi="Arial" w:cs="Arial"/>
          <w:b/>
          <w:sz w:val="24"/>
          <w:szCs w:val="24"/>
          <w:lang w:eastAsia="it-IT"/>
        </w:rPr>
        <w:t>Gruppo Credito Valtellinese</w:t>
      </w:r>
      <w:r w:rsidRPr="00B92AE3">
        <w:rPr>
          <w:rFonts w:ascii="Arial" w:eastAsia="Times New Roman" w:hAnsi="Arial" w:cs="Arial"/>
          <w:sz w:val="24"/>
          <w:szCs w:val="24"/>
          <w:lang w:eastAsia="it-IT"/>
        </w:rPr>
        <w:t xml:space="preserve"> e l’</w:t>
      </w:r>
      <w:proofErr w:type="spellStart"/>
      <w:r w:rsidRPr="00B92AE3">
        <w:rPr>
          <w:rFonts w:ascii="Arial" w:eastAsia="Times New Roman" w:hAnsi="Arial" w:cs="Arial"/>
          <w:sz w:val="24"/>
          <w:szCs w:val="24"/>
          <w:lang w:eastAsia="it-IT"/>
        </w:rPr>
        <w:t>Editions</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du</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Jeu</w:t>
      </w:r>
      <w:proofErr w:type="spellEnd"/>
      <w:r w:rsidRPr="00B92AE3">
        <w:rPr>
          <w:rFonts w:ascii="Arial" w:eastAsia="Times New Roman" w:hAnsi="Arial" w:cs="Arial"/>
          <w:sz w:val="24"/>
          <w:szCs w:val="24"/>
          <w:lang w:eastAsia="it-IT"/>
        </w:rPr>
        <w:t xml:space="preserve"> de </w:t>
      </w:r>
      <w:proofErr w:type="spellStart"/>
      <w:r w:rsidRPr="00B92AE3">
        <w:rPr>
          <w:rFonts w:ascii="Arial" w:eastAsia="Times New Roman" w:hAnsi="Arial" w:cs="Arial"/>
          <w:sz w:val="24"/>
          <w:szCs w:val="24"/>
          <w:lang w:eastAsia="it-IT"/>
        </w:rPr>
        <w:t>Paume</w:t>
      </w:r>
      <w:proofErr w:type="spellEnd"/>
      <w:r w:rsidRPr="00B92AE3">
        <w:rPr>
          <w:rFonts w:ascii="Arial" w:eastAsia="Times New Roman" w:hAnsi="Arial" w:cs="Arial"/>
          <w:sz w:val="24"/>
          <w:szCs w:val="24"/>
          <w:lang w:eastAsia="it-IT"/>
        </w:rPr>
        <w:t xml:space="preserve">, contenente le riproduzioni di tutte le opere esposte, oltre ad altri suoi lavori fondamentali, e i testi critici in italiano e francese di Daniel Abadie, </w:t>
      </w:r>
      <w:proofErr w:type="spellStart"/>
      <w:r w:rsidRPr="00B92AE3">
        <w:rPr>
          <w:rFonts w:ascii="Arial" w:eastAsia="Times New Roman" w:hAnsi="Arial" w:cs="Arial"/>
          <w:sz w:val="24"/>
          <w:szCs w:val="24"/>
          <w:lang w:eastAsia="it-IT"/>
        </w:rPr>
        <w:t>Dore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Ashtone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Koichi</w:t>
      </w:r>
      <w:proofErr w:type="spellEnd"/>
      <w:r w:rsidRPr="00B92AE3">
        <w:rPr>
          <w:rFonts w:ascii="Arial" w:eastAsia="Times New Roman" w:hAnsi="Arial" w:cs="Arial"/>
          <w:sz w:val="24"/>
          <w:szCs w:val="24"/>
          <w:lang w:eastAsia="it-IT"/>
        </w:rPr>
        <w:t xml:space="preserve"> Kawasaki, Dominique Stella, e Kristine </w:t>
      </w:r>
      <w:proofErr w:type="spellStart"/>
      <w:r w:rsidRPr="00B92AE3">
        <w:rPr>
          <w:rFonts w:ascii="Arial" w:eastAsia="Times New Roman" w:hAnsi="Arial" w:cs="Arial"/>
          <w:sz w:val="24"/>
          <w:szCs w:val="24"/>
          <w:lang w:eastAsia="it-IT"/>
        </w:rPr>
        <w:t>Stiles</w:t>
      </w:r>
      <w:proofErr w:type="spellEnd"/>
      <w:r w:rsidRPr="00B92AE3">
        <w:rPr>
          <w:rFonts w:ascii="Arial" w:eastAsia="Times New Roman" w:hAnsi="Arial" w:cs="Arial"/>
          <w:sz w:val="24"/>
          <w:szCs w:val="24"/>
          <w:lang w:eastAsia="it-IT"/>
        </w:rPr>
        <w:t>.</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Mostra prodotta da</w:t>
      </w:r>
    </w:p>
    <w:p w:rsidR="00B92AE3" w:rsidRPr="00E15024" w:rsidRDefault="00B92AE3" w:rsidP="00E15024">
      <w:pPr>
        <w:spacing w:after="0" w:line="240" w:lineRule="auto"/>
        <w:jc w:val="both"/>
        <w:rPr>
          <w:rFonts w:ascii="Arial" w:eastAsia="Times New Roman" w:hAnsi="Arial" w:cs="Arial"/>
          <w:b/>
          <w:sz w:val="24"/>
          <w:szCs w:val="24"/>
          <w:lang w:eastAsia="it-IT"/>
        </w:rPr>
      </w:pPr>
      <w:proofErr w:type="spellStart"/>
      <w:r w:rsidRPr="00E15024">
        <w:rPr>
          <w:rFonts w:ascii="Arial" w:eastAsia="Times New Roman" w:hAnsi="Arial" w:cs="Arial"/>
          <w:b/>
          <w:sz w:val="24"/>
          <w:szCs w:val="24"/>
          <w:lang w:eastAsia="it-IT"/>
        </w:rPr>
        <w:t>Galerie</w:t>
      </w:r>
      <w:proofErr w:type="spellEnd"/>
      <w:r w:rsidRPr="00E15024">
        <w:rPr>
          <w:rFonts w:ascii="Arial" w:eastAsia="Times New Roman" w:hAnsi="Arial" w:cs="Arial"/>
          <w:b/>
          <w:sz w:val="24"/>
          <w:szCs w:val="24"/>
          <w:lang w:eastAsia="it-IT"/>
        </w:rPr>
        <w:t xml:space="preserve"> </w:t>
      </w:r>
      <w:proofErr w:type="spellStart"/>
      <w:r w:rsidRPr="00E15024">
        <w:rPr>
          <w:rFonts w:ascii="Arial" w:eastAsia="Times New Roman" w:hAnsi="Arial" w:cs="Arial"/>
          <w:b/>
          <w:sz w:val="24"/>
          <w:szCs w:val="24"/>
          <w:lang w:eastAsia="it-IT"/>
        </w:rPr>
        <w:t>Nationale</w:t>
      </w:r>
      <w:proofErr w:type="spellEnd"/>
      <w:r w:rsidRPr="00E15024">
        <w:rPr>
          <w:rFonts w:ascii="Arial" w:eastAsia="Times New Roman" w:hAnsi="Arial" w:cs="Arial"/>
          <w:b/>
          <w:sz w:val="24"/>
          <w:szCs w:val="24"/>
          <w:lang w:eastAsia="it-IT"/>
        </w:rPr>
        <w:t xml:space="preserve"> </w:t>
      </w:r>
      <w:proofErr w:type="spellStart"/>
      <w:r w:rsidRPr="00E15024">
        <w:rPr>
          <w:rFonts w:ascii="Arial" w:eastAsia="Times New Roman" w:hAnsi="Arial" w:cs="Arial"/>
          <w:b/>
          <w:sz w:val="24"/>
          <w:szCs w:val="24"/>
          <w:lang w:eastAsia="it-IT"/>
        </w:rPr>
        <w:t>du</w:t>
      </w:r>
      <w:proofErr w:type="spellEnd"/>
      <w:r w:rsidRPr="00E15024">
        <w:rPr>
          <w:rFonts w:ascii="Arial" w:eastAsia="Times New Roman" w:hAnsi="Arial" w:cs="Arial"/>
          <w:b/>
          <w:sz w:val="24"/>
          <w:szCs w:val="24"/>
          <w:lang w:eastAsia="it-IT"/>
        </w:rPr>
        <w:t xml:space="preserve"> </w:t>
      </w:r>
      <w:proofErr w:type="spellStart"/>
      <w:r w:rsidRPr="00E15024">
        <w:rPr>
          <w:rFonts w:ascii="Arial" w:eastAsia="Times New Roman" w:hAnsi="Arial" w:cs="Arial"/>
          <w:b/>
          <w:sz w:val="24"/>
          <w:szCs w:val="24"/>
          <w:lang w:eastAsia="it-IT"/>
        </w:rPr>
        <w:t>Jeu</w:t>
      </w:r>
      <w:proofErr w:type="spellEnd"/>
      <w:r w:rsidRPr="00E15024">
        <w:rPr>
          <w:rFonts w:ascii="Arial" w:eastAsia="Times New Roman" w:hAnsi="Arial" w:cs="Arial"/>
          <w:b/>
          <w:sz w:val="24"/>
          <w:szCs w:val="24"/>
          <w:lang w:eastAsia="it-IT"/>
        </w:rPr>
        <w:t xml:space="preserve"> de </w:t>
      </w:r>
      <w:proofErr w:type="spellStart"/>
      <w:r w:rsidRPr="00E15024">
        <w:rPr>
          <w:rFonts w:ascii="Arial" w:eastAsia="Times New Roman" w:hAnsi="Arial" w:cs="Arial"/>
          <w:b/>
          <w:sz w:val="24"/>
          <w:szCs w:val="24"/>
          <w:lang w:eastAsia="it-IT"/>
        </w:rPr>
        <w:t>Paume</w:t>
      </w:r>
      <w:proofErr w:type="spellEnd"/>
    </w:p>
    <w:p w:rsidR="00B92AE3" w:rsidRPr="00E15024" w:rsidRDefault="00B92AE3" w:rsidP="00E15024">
      <w:pPr>
        <w:spacing w:after="0" w:line="240" w:lineRule="auto"/>
        <w:jc w:val="both"/>
        <w:rPr>
          <w:rFonts w:ascii="Arial" w:eastAsia="Times New Roman" w:hAnsi="Arial" w:cs="Arial"/>
          <w:b/>
          <w:sz w:val="24"/>
          <w:szCs w:val="24"/>
          <w:lang w:eastAsia="it-IT"/>
        </w:rPr>
      </w:pPr>
      <w:r w:rsidRPr="00E15024">
        <w:rPr>
          <w:rFonts w:ascii="Arial" w:eastAsia="Times New Roman" w:hAnsi="Arial" w:cs="Arial"/>
          <w:b/>
          <w:sz w:val="24"/>
          <w:szCs w:val="24"/>
          <w:lang w:eastAsia="it-IT"/>
        </w:rPr>
        <w:t>Galleria Gruppo Credito Valtellinese</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Mostra prodotta da</w:t>
      </w:r>
    </w:p>
    <w:p w:rsidR="00B92AE3" w:rsidRPr="00E15024" w:rsidRDefault="00B92AE3" w:rsidP="00E15024">
      <w:pPr>
        <w:spacing w:after="0" w:line="240" w:lineRule="auto"/>
        <w:jc w:val="both"/>
        <w:rPr>
          <w:rFonts w:ascii="Arial" w:eastAsia="Times New Roman" w:hAnsi="Arial" w:cs="Arial"/>
          <w:b/>
          <w:sz w:val="24"/>
          <w:szCs w:val="24"/>
          <w:lang w:eastAsia="it-IT"/>
        </w:rPr>
      </w:pPr>
      <w:r w:rsidRPr="00E15024">
        <w:rPr>
          <w:rFonts w:ascii="Arial" w:eastAsia="Times New Roman" w:hAnsi="Arial" w:cs="Arial"/>
          <w:b/>
          <w:sz w:val="24"/>
          <w:szCs w:val="24"/>
          <w:lang w:eastAsia="it-IT"/>
        </w:rPr>
        <w:t>Fondazione Gruppo Credito Valtellinese</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Mostra organizzata da</w:t>
      </w:r>
    </w:p>
    <w:p w:rsidR="00B92AE3" w:rsidRPr="00E15024" w:rsidRDefault="00B92AE3" w:rsidP="00E15024">
      <w:pPr>
        <w:spacing w:after="0" w:line="240" w:lineRule="auto"/>
        <w:jc w:val="both"/>
        <w:rPr>
          <w:rFonts w:ascii="Arial" w:eastAsia="Times New Roman" w:hAnsi="Arial" w:cs="Arial"/>
          <w:b/>
          <w:sz w:val="24"/>
          <w:szCs w:val="24"/>
          <w:lang w:eastAsia="it-IT"/>
        </w:rPr>
      </w:pPr>
      <w:r w:rsidRPr="00E15024">
        <w:rPr>
          <w:rFonts w:ascii="Arial" w:eastAsia="Times New Roman" w:hAnsi="Arial" w:cs="Arial"/>
          <w:b/>
          <w:sz w:val="24"/>
          <w:szCs w:val="24"/>
          <w:lang w:eastAsia="it-IT"/>
        </w:rPr>
        <w:t>Galleria Gruppo Credito Valtellinese</w:t>
      </w:r>
    </w:p>
    <w:p w:rsidR="00B92AE3" w:rsidRPr="00E15024" w:rsidRDefault="00B92AE3" w:rsidP="00E15024">
      <w:pPr>
        <w:spacing w:after="0" w:line="240" w:lineRule="auto"/>
        <w:jc w:val="both"/>
        <w:rPr>
          <w:rFonts w:ascii="Arial" w:eastAsia="Times New Roman" w:hAnsi="Arial" w:cs="Arial"/>
          <w:b/>
          <w:sz w:val="24"/>
          <w:szCs w:val="24"/>
          <w:lang w:eastAsia="it-IT"/>
        </w:rPr>
      </w:pPr>
      <w:r w:rsidRPr="00E15024">
        <w:rPr>
          <w:rFonts w:ascii="Arial" w:eastAsia="Times New Roman" w:hAnsi="Arial" w:cs="Arial"/>
          <w:b/>
          <w:sz w:val="24"/>
          <w:szCs w:val="24"/>
          <w:lang w:eastAsia="it-IT"/>
        </w:rPr>
        <w:t xml:space="preserve">Refettorio delle Stelline </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A cura di</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Daniel Abadie, direttore della </w:t>
      </w:r>
      <w:proofErr w:type="spellStart"/>
      <w:r w:rsidRPr="00B92AE3">
        <w:rPr>
          <w:rFonts w:ascii="Arial" w:eastAsia="Times New Roman" w:hAnsi="Arial" w:cs="Arial"/>
          <w:sz w:val="24"/>
          <w:szCs w:val="24"/>
          <w:lang w:eastAsia="it-IT"/>
        </w:rPr>
        <w:t>Galerie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Nationale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du</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Jeu</w:t>
      </w:r>
      <w:proofErr w:type="spellEnd"/>
      <w:r w:rsidRPr="00B92AE3">
        <w:rPr>
          <w:rFonts w:ascii="Arial" w:eastAsia="Times New Roman" w:hAnsi="Arial" w:cs="Arial"/>
          <w:sz w:val="24"/>
          <w:szCs w:val="24"/>
          <w:lang w:eastAsia="it-IT"/>
        </w:rPr>
        <w:t xml:space="preserve"> de </w:t>
      </w:r>
      <w:proofErr w:type="spellStart"/>
      <w:r w:rsidRPr="00B92AE3">
        <w:rPr>
          <w:rFonts w:ascii="Arial" w:eastAsia="Times New Roman" w:hAnsi="Arial" w:cs="Arial"/>
          <w:sz w:val="24"/>
          <w:szCs w:val="24"/>
          <w:lang w:eastAsia="it-IT"/>
        </w:rPr>
        <w:t>Paume</w:t>
      </w:r>
      <w:proofErr w:type="spellEnd"/>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Dominique Stella</w:t>
      </w:r>
    </w:p>
    <w:p w:rsidR="00B92AE3" w:rsidRPr="00E15024" w:rsidRDefault="00B92AE3" w:rsidP="00E15024">
      <w:pPr>
        <w:spacing w:after="0" w:line="240" w:lineRule="auto"/>
        <w:jc w:val="both"/>
        <w:rPr>
          <w:rFonts w:ascii="Arial" w:eastAsia="Times New Roman" w:hAnsi="Arial" w:cs="Arial"/>
          <w:b/>
          <w:sz w:val="24"/>
          <w:szCs w:val="24"/>
          <w:lang w:eastAsia="it-IT"/>
        </w:rPr>
      </w:pPr>
      <w:r w:rsidRPr="00E15024">
        <w:rPr>
          <w:rFonts w:ascii="Arial" w:eastAsia="Times New Roman" w:hAnsi="Arial" w:cs="Arial"/>
          <w:b/>
          <w:sz w:val="24"/>
          <w:szCs w:val="24"/>
          <w:lang w:eastAsia="it-IT"/>
        </w:rPr>
        <w:t>Catalogo Silvana editore</w:t>
      </w:r>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In co-produzione Fondazione </w:t>
      </w:r>
      <w:r w:rsidRPr="00E15024">
        <w:rPr>
          <w:rFonts w:ascii="Arial" w:eastAsia="Times New Roman" w:hAnsi="Arial" w:cs="Arial"/>
          <w:b/>
          <w:sz w:val="24"/>
          <w:szCs w:val="24"/>
          <w:lang w:eastAsia="it-IT"/>
        </w:rPr>
        <w:t>Gruppo Credito Valtellinese</w:t>
      </w:r>
      <w:r w:rsidRPr="00B92AE3">
        <w:rPr>
          <w:rFonts w:ascii="Arial" w:eastAsia="Times New Roman" w:hAnsi="Arial" w:cs="Arial"/>
          <w:sz w:val="24"/>
          <w:szCs w:val="24"/>
          <w:lang w:eastAsia="it-IT"/>
        </w:rPr>
        <w:t xml:space="preserve"> / </w:t>
      </w:r>
      <w:proofErr w:type="spellStart"/>
      <w:r w:rsidRPr="00B92AE3">
        <w:rPr>
          <w:rFonts w:ascii="Arial" w:eastAsia="Times New Roman" w:hAnsi="Arial" w:cs="Arial"/>
          <w:sz w:val="24"/>
          <w:szCs w:val="24"/>
          <w:lang w:eastAsia="it-IT"/>
        </w:rPr>
        <w:t>Editions</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du</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Jeu</w:t>
      </w:r>
      <w:proofErr w:type="spellEnd"/>
      <w:r w:rsidRPr="00B92AE3">
        <w:rPr>
          <w:rFonts w:ascii="Arial" w:eastAsia="Times New Roman" w:hAnsi="Arial" w:cs="Arial"/>
          <w:sz w:val="24"/>
          <w:szCs w:val="24"/>
          <w:lang w:eastAsia="it-IT"/>
        </w:rPr>
        <w:t xml:space="preserve"> de </w:t>
      </w:r>
      <w:proofErr w:type="spellStart"/>
      <w:r w:rsidRPr="00B92AE3">
        <w:rPr>
          <w:rFonts w:ascii="Arial" w:eastAsia="Times New Roman" w:hAnsi="Arial" w:cs="Arial"/>
          <w:sz w:val="24"/>
          <w:szCs w:val="24"/>
          <w:lang w:eastAsia="it-IT"/>
        </w:rPr>
        <w:t>Paume</w:t>
      </w:r>
      <w:proofErr w:type="spellEnd"/>
    </w:p>
    <w:p w:rsidR="00B92AE3" w:rsidRPr="00B92AE3" w:rsidRDefault="00B92AE3" w:rsidP="00E15024">
      <w:pPr>
        <w:spacing w:after="0" w:line="240" w:lineRule="auto"/>
        <w:jc w:val="both"/>
        <w:rPr>
          <w:rFonts w:ascii="Arial" w:eastAsia="Times New Roman" w:hAnsi="Arial" w:cs="Arial"/>
          <w:sz w:val="24"/>
          <w:szCs w:val="24"/>
          <w:lang w:eastAsia="it-IT"/>
        </w:rPr>
      </w:pPr>
      <w:r w:rsidRPr="00B92AE3">
        <w:rPr>
          <w:rFonts w:ascii="Arial" w:eastAsia="Times New Roman" w:hAnsi="Arial" w:cs="Arial"/>
          <w:sz w:val="24"/>
          <w:szCs w:val="24"/>
          <w:lang w:eastAsia="it-IT"/>
        </w:rPr>
        <w:t xml:space="preserve">Testi di: Daniel Abadie, </w:t>
      </w:r>
      <w:proofErr w:type="spellStart"/>
      <w:r w:rsidRPr="00B92AE3">
        <w:rPr>
          <w:rFonts w:ascii="Arial" w:eastAsia="Times New Roman" w:hAnsi="Arial" w:cs="Arial"/>
          <w:sz w:val="24"/>
          <w:szCs w:val="24"/>
          <w:lang w:eastAsia="it-IT"/>
        </w:rPr>
        <w:t>Dore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Ashtone</w:t>
      </w:r>
      <w:proofErr w:type="spellEnd"/>
      <w:r w:rsidRPr="00B92AE3">
        <w:rPr>
          <w:rFonts w:ascii="Arial" w:eastAsia="Times New Roman" w:hAnsi="Arial" w:cs="Arial"/>
          <w:sz w:val="24"/>
          <w:szCs w:val="24"/>
          <w:lang w:eastAsia="it-IT"/>
        </w:rPr>
        <w:t xml:space="preserve">, </w:t>
      </w:r>
      <w:proofErr w:type="spellStart"/>
      <w:r w:rsidRPr="00B92AE3">
        <w:rPr>
          <w:rFonts w:ascii="Arial" w:eastAsia="Times New Roman" w:hAnsi="Arial" w:cs="Arial"/>
          <w:sz w:val="24"/>
          <w:szCs w:val="24"/>
          <w:lang w:eastAsia="it-IT"/>
        </w:rPr>
        <w:t>Koichi</w:t>
      </w:r>
      <w:proofErr w:type="spellEnd"/>
      <w:r w:rsidRPr="00B92AE3">
        <w:rPr>
          <w:rFonts w:ascii="Arial" w:eastAsia="Times New Roman" w:hAnsi="Arial" w:cs="Arial"/>
          <w:sz w:val="24"/>
          <w:szCs w:val="24"/>
          <w:lang w:eastAsia="it-IT"/>
        </w:rPr>
        <w:t xml:space="preserve"> Kawasaki, Dominique Stella, Kristine </w:t>
      </w:r>
      <w:proofErr w:type="spellStart"/>
      <w:r w:rsidRPr="00B92AE3">
        <w:rPr>
          <w:rFonts w:ascii="Arial" w:eastAsia="Times New Roman" w:hAnsi="Arial" w:cs="Arial"/>
          <w:sz w:val="24"/>
          <w:szCs w:val="24"/>
          <w:lang w:eastAsia="it-IT"/>
        </w:rPr>
        <w:t>Stiles</w:t>
      </w:r>
      <w:proofErr w:type="spellEnd"/>
    </w:p>
    <w:p w:rsidR="00E15024" w:rsidRDefault="00E15024" w:rsidP="00EF2C4E">
      <w:pPr>
        <w:spacing w:after="0" w:line="240" w:lineRule="auto"/>
        <w:jc w:val="both"/>
        <w:rPr>
          <w:rFonts w:ascii="Arial" w:eastAsia="Times New Roman" w:hAnsi="Arial" w:cs="Arial"/>
          <w:sz w:val="24"/>
          <w:szCs w:val="24"/>
          <w:lang w:eastAsia="it-IT"/>
        </w:rPr>
      </w:pPr>
    </w:p>
    <w:p w:rsidR="00B92AE3" w:rsidRDefault="00C4491B" w:rsidP="00EF2C4E">
      <w:pPr>
        <w:spacing w:after="0" w:line="240" w:lineRule="auto"/>
        <w:jc w:val="both"/>
        <w:rPr>
          <w:rFonts w:ascii="Arial" w:eastAsia="Times New Roman" w:hAnsi="Arial" w:cs="Arial"/>
          <w:sz w:val="24"/>
          <w:szCs w:val="24"/>
          <w:lang w:eastAsia="it-IT"/>
        </w:rPr>
      </w:pPr>
      <w:bookmarkStart w:id="0" w:name="_GoBack"/>
      <w:r w:rsidRPr="00E15024">
        <w:rPr>
          <w:rFonts w:ascii="Arial" w:eastAsia="Times New Roman" w:hAnsi="Arial" w:cs="Arial"/>
          <w:b/>
          <w:sz w:val="24"/>
          <w:szCs w:val="24"/>
          <w:lang w:eastAsia="it-IT"/>
        </w:rPr>
        <w:t>Irma Bianchi Comunicazione</w:t>
      </w:r>
      <w:r w:rsidRPr="00C4491B">
        <w:rPr>
          <w:rFonts w:ascii="Arial" w:eastAsia="Times New Roman" w:hAnsi="Arial" w:cs="Arial"/>
          <w:sz w:val="24"/>
          <w:szCs w:val="24"/>
          <w:lang w:eastAsia="it-IT"/>
        </w:rPr>
        <w:t xml:space="preserve"> </w:t>
      </w:r>
      <w:bookmarkEnd w:id="0"/>
      <w:r w:rsidRPr="00C4491B">
        <w:rPr>
          <w:rFonts w:ascii="Arial" w:eastAsia="Times New Roman" w:hAnsi="Arial" w:cs="Arial"/>
          <w:sz w:val="24"/>
          <w:szCs w:val="24"/>
          <w:lang w:eastAsia="it-IT"/>
        </w:rPr>
        <w:t>s.a.s. di Irma Bianchi e C. via Arena 16/1 20123 Milan</w:t>
      </w:r>
      <w:r w:rsidR="00B92AE3">
        <w:rPr>
          <w:rFonts w:ascii="Arial" w:eastAsia="Times New Roman" w:hAnsi="Arial" w:cs="Arial"/>
          <w:sz w:val="24"/>
          <w:szCs w:val="24"/>
          <w:lang w:eastAsia="it-IT"/>
        </w:rPr>
        <w:t>o</w:t>
      </w:r>
    </w:p>
    <w:p w:rsidR="00C4491B" w:rsidRPr="00C4491B" w:rsidRDefault="00C4491B" w:rsidP="00EF2C4E">
      <w:pPr>
        <w:spacing w:after="0" w:line="240" w:lineRule="auto"/>
        <w:jc w:val="both"/>
        <w:rPr>
          <w:rFonts w:ascii="Arial" w:eastAsia="Times New Roman" w:hAnsi="Arial" w:cs="Arial"/>
          <w:sz w:val="24"/>
          <w:szCs w:val="24"/>
          <w:lang w:eastAsia="it-IT"/>
        </w:rPr>
      </w:pPr>
      <w:r w:rsidRPr="00C4491B">
        <w:rPr>
          <w:rFonts w:ascii="Arial" w:eastAsia="Times New Roman" w:hAnsi="Arial" w:cs="Arial"/>
          <w:sz w:val="24"/>
          <w:szCs w:val="24"/>
          <w:lang w:eastAsia="it-IT"/>
        </w:rPr>
        <w:t xml:space="preserve">Tel. +39.02.89404694 </w:t>
      </w:r>
      <w:hyperlink r:id="rId5" w:history="1">
        <w:r w:rsidRPr="00C4491B">
          <w:rPr>
            <w:rFonts w:ascii="Arial" w:eastAsia="Times New Roman" w:hAnsi="Arial" w:cs="Arial"/>
            <w:color w:val="0000FF"/>
            <w:sz w:val="24"/>
            <w:szCs w:val="24"/>
            <w:u w:val="single"/>
            <w:lang w:eastAsia="it-IT"/>
          </w:rPr>
          <w:t>info@irmabianchi.it</w:t>
        </w:r>
      </w:hyperlink>
    </w:p>
    <w:p w:rsidR="009D130C" w:rsidRPr="00C4491B" w:rsidRDefault="009D130C" w:rsidP="00EF2C4E">
      <w:pPr>
        <w:spacing w:after="0"/>
        <w:jc w:val="both"/>
        <w:rPr>
          <w:rFonts w:ascii="Arial" w:hAnsi="Arial" w:cs="Arial"/>
        </w:rPr>
      </w:pPr>
    </w:p>
    <w:sectPr w:rsidR="009D130C" w:rsidRPr="00C4491B" w:rsidSect="009D1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C4491B"/>
    <w:rsid w:val="00012C97"/>
    <w:rsid w:val="003510A9"/>
    <w:rsid w:val="00763B9E"/>
    <w:rsid w:val="008169E2"/>
    <w:rsid w:val="009D130C"/>
    <w:rsid w:val="00A43872"/>
    <w:rsid w:val="00A80FF4"/>
    <w:rsid w:val="00B92AE3"/>
    <w:rsid w:val="00BA0042"/>
    <w:rsid w:val="00C4491B"/>
    <w:rsid w:val="00C627E2"/>
    <w:rsid w:val="00C931BC"/>
    <w:rsid w:val="00DF6FF2"/>
    <w:rsid w:val="00E15024"/>
    <w:rsid w:val="00EF2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30C"/>
  </w:style>
  <w:style w:type="paragraph" w:styleId="Titolo2">
    <w:name w:val="heading 2"/>
    <w:basedOn w:val="Normale"/>
    <w:link w:val="Titolo2Carattere"/>
    <w:uiPriority w:val="9"/>
    <w:qFormat/>
    <w:rsid w:val="00C4491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491B"/>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C4491B"/>
  </w:style>
  <w:style w:type="character" w:customStyle="1" w:styleId="date-display-end">
    <w:name w:val="date-display-end"/>
    <w:basedOn w:val="Carpredefinitoparagrafo"/>
    <w:rsid w:val="00C4491B"/>
  </w:style>
  <w:style w:type="paragraph" w:styleId="NormaleWeb">
    <w:name w:val="Normal (Web)"/>
    <w:basedOn w:val="Normale"/>
    <w:uiPriority w:val="99"/>
    <w:semiHidden/>
    <w:unhideWhenUsed/>
    <w:rsid w:val="00C449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4491B"/>
    <w:rPr>
      <w:b/>
      <w:bCs/>
    </w:rPr>
  </w:style>
  <w:style w:type="character" w:styleId="Collegamentoipertestuale">
    <w:name w:val="Hyperlink"/>
    <w:basedOn w:val="Carpredefinitoparagrafo"/>
    <w:uiPriority w:val="99"/>
    <w:semiHidden/>
    <w:unhideWhenUsed/>
    <w:rsid w:val="00C449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6569">
      <w:bodyDiv w:val="1"/>
      <w:marLeft w:val="0"/>
      <w:marRight w:val="0"/>
      <w:marTop w:val="0"/>
      <w:marBottom w:val="0"/>
      <w:divBdr>
        <w:top w:val="none" w:sz="0" w:space="0" w:color="auto"/>
        <w:left w:val="none" w:sz="0" w:space="0" w:color="auto"/>
        <w:bottom w:val="none" w:sz="0" w:space="0" w:color="auto"/>
        <w:right w:val="none" w:sz="0" w:space="0" w:color="auto"/>
      </w:divBdr>
      <w:divsChild>
        <w:div w:id="1592006285">
          <w:marLeft w:val="0"/>
          <w:marRight w:val="0"/>
          <w:marTop w:val="0"/>
          <w:marBottom w:val="0"/>
          <w:divBdr>
            <w:top w:val="none" w:sz="0" w:space="0" w:color="auto"/>
            <w:left w:val="none" w:sz="0" w:space="0" w:color="auto"/>
            <w:bottom w:val="none" w:sz="0" w:space="0" w:color="auto"/>
            <w:right w:val="none" w:sz="0" w:space="0" w:color="auto"/>
          </w:divBdr>
          <w:divsChild>
            <w:div w:id="104542380">
              <w:marLeft w:val="0"/>
              <w:marRight w:val="0"/>
              <w:marTop w:val="0"/>
              <w:marBottom w:val="0"/>
              <w:divBdr>
                <w:top w:val="none" w:sz="0" w:space="0" w:color="auto"/>
                <w:left w:val="none" w:sz="0" w:space="0" w:color="auto"/>
                <w:bottom w:val="none" w:sz="0" w:space="0" w:color="auto"/>
                <w:right w:val="none" w:sz="0" w:space="0" w:color="auto"/>
              </w:divBdr>
              <w:divsChild>
                <w:div w:id="1991128468">
                  <w:marLeft w:val="0"/>
                  <w:marRight w:val="0"/>
                  <w:marTop w:val="0"/>
                  <w:marBottom w:val="0"/>
                  <w:divBdr>
                    <w:top w:val="none" w:sz="0" w:space="0" w:color="auto"/>
                    <w:left w:val="none" w:sz="0" w:space="0" w:color="auto"/>
                    <w:bottom w:val="none" w:sz="0" w:space="0" w:color="auto"/>
                    <w:right w:val="none" w:sz="0" w:space="0" w:color="auto"/>
                  </w:divBdr>
                  <w:divsChild>
                    <w:div w:id="190925202">
                      <w:marLeft w:val="0"/>
                      <w:marRight w:val="0"/>
                      <w:marTop w:val="0"/>
                      <w:marBottom w:val="0"/>
                      <w:divBdr>
                        <w:top w:val="none" w:sz="0" w:space="0" w:color="auto"/>
                        <w:left w:val="none" w:sz="0" w:space="0" w:color="auto"/>
                        <w:bottom w:val="none" w:sz="0" w:space="0" w:color="auto"/>
                        <w:right w:val="none" w:sz="0" w:space="0" w:color="auto"/>
                      </w:divBdr>
                      <w:divsChild>
                        <w:div w:id="1539977263">
                          <w:marLeft w:val="0"/>
                          <w:marRight w:val="0"/>
                          <w:marTop w:val="0"/>
                          <w:marBottom w:val="0"/>
                          <w:divBdr>
                            <w:top w:val="none" w:sz="0" w:space="0" w:color="auto"/>
                            <w:left w:val="none" w:sz="0" w:space="0" w:color="auto"/>
                            <w:bottom w:val="none" w:sz="0" w:space="0" w:color="auto"/>
                            <w:right w:val="none" w:sz="0" w:space="0" w:color="auto"/>
                          </w:divBdr>
                          <w:divsChild>
                            <w:div w:id="313949275">
                              <w:marLeft w:val="0"/>
                              <w:marRight w:val="0"/>
                              <w:marTop w:val="0"/>
                              <w:marBottom w:val="0"/>
                              <w:divBdr>
                                <w:top w:val="none" w:sz="0" w:space="0" w:color="auto"/>
                                <w:left w:val="none" w:sz="0" w:space="0" w:color="auto"/>
                                <w:bottom w:val="none" w:sz="0" w:space="0" w:color="auto"/>
                                <w:right w:val="none" w:sz="0" w:space="0" w:color="auto"/>
                              </w:divBdr>
                              <w:divsChild>
                                <w:div w:id="624428687">
                                  <w:marLeft w:val="0"/>
                                  <w:marRight w:val="0"/>
                                  <w:marTop w:val="0"/>
                                  <w:marBottom w:val="0"/>
                                  <w:divBdr>
                                    <w:top w:val="none" w:sz="0" w:space="0" w:color="auto"/>
                                    <w:left w:val="none" w:sz="0" w:space="0" w:color="auto"/>
                                    <w:bottom w:val="none" w:sz="0" w:space="0" w:color="auto"/>
                                    <w:right w:val="none" w:sz="0" w:space="0" w:color="auto"/>
                                  </w:divBdr>
                                  <w:divsChild>
                                    <w:div w:id="1539666252">
                                      <w:marLeft w:val="0"/>
                                      <w:marRight w:val="0"/>
                                      <w:marTop w:val="0"/>
                                      <w:marBottom w:val="0"/>
                                      <w:divBdr>
                                        <w:top w:val="none" w:sz="0" w:space="0" w:color="auto"/>
                                        <w:left w:val="none" w:sz="0" w:space="0" w:color="auto"/>
                                        <w:bottom w:val="none" w:sz="0" w:space="0" w:color="auto"/>
                                        <w:right w:val="none" w:sz="0" w:space="0" w:color="auto"/>
                                      </w:divBdr>
                                      <w:divsChild>
                                        <w:div w:id="361438436">
                                          <w:marLeft w:val="0"/>
                                          <w:marRight w:val="0"/>
                                          <w:marTop w:val="0"/>
                                          <w:marBottom w:val="0"/>
                                          <w:divBdr>
                                            <w:top w:val="none" w:sz="0" w:space="0" w:color="auto"/>
                                            <w:left w:val="none" w:sz="0" w:space="0" w:color="auto"/>
                                            <w:bottom w:val="none" w:sz="0" w:space="0" w:color="auto"/>
                                            <w:right w:val="none" w:sz="0" w:space="0" w:color="auto"/>
                                          </w:divBdr>
                                          <w:divsChild>
                                            <w:div w:id="218830656">
                                              <w:marLeft w:val="0"/>
                                              <w:marRight w:val="0"/>
                                              <w:marTop w:val="0"/>
                                              <w:marBottom w:val="0"/>
                                              <w:divBdr>
                                                <w:top w:val="none" w:sz="0" w:space="0" w:color="auto"/>
                                                <w:left w:val="none" w:sz="0" w:space="0" w:color="auto"/>
                                                <w:bottom w:val="none" w:sz="0" w:space="0" w:color="auto"/>
                                                <w:right w:val="none" w:sz="0" w:space="0" w:color="auto"/>
                                              </w:divBdr>
                                              <w:divsChild>
                                                <w:div w:id="1079448459">
                                                  <w:marLeft w:val="0"/>
                                                  <w:marRight w:val="0"/>
                                                  <w:marTop w:val="0"/>
                                                  <w:marBottom w:val="0"/>
                                                  <w:divBdr>
                                                    <w:top w:val="none" w:sz="0" w:space="0" w:color="auto"/>
                                                    <w:left w:val="none" w:sz="0" w:space="0" w:color="auto"/>
                                                    <w:bottom w:val="none" w:sz="0" w:space="0" w:color="auto"/>
                                                    <w:right w:val="none" w:sz="0" w:space="0" w:color="auto"/>
                                                  </w:divBdr>
                                                  <w:divsChild>
                                                    <w:div w:id="1884361014">
                                                      <w:marLeft w:val="0"/>
                                                      <w:marRight w:val="0"/>
                                                      <w:marTop w:val="0"/>
                                                      <w:marBottom w:val="0"/>
                                                      <w:divBdr>
                                                        <w:top w:val="none" w:sz="0" w:space="0" w:color="auto"/>
                                                        <w:left w:val="none" w:sz="0" w:space="0" w:color="auto"/>
                                                        <w:bottom w:val="none" w:sz="0" w:space="0" w:color="auto"/>
                                                        <w:right w:val="none" w:sz="0" w:space="0" w:color="auto"/>
                                                      </w:divBdr>
                                                      <w:divsChild>
                                                        <w:div w:id="9604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3534">
                                                  <w:marLeft w:val="0"/>
                                                  <w:marRight w:val="0"/>
                                                  <w:marTop w:val="0"/>
                                                  <w:marBottom w:val="0"/>
                                                  <w:divBdr>
                                                    <w:top w:val="none" w:sz="0" w:space="0" w:color="auto"/>
                                                    <w:left w:val="none" w:sz="0" w:space="0" w:color="auto"/>
                                                    <w:bottom w:val="none" w:sz="0" w:space="0" w:color="auto"/>
                                                    <w:right w:val="none" w:sz="0" w:space="0" w:color="auto"/>
                                                  </w:divBdr>
                                                  <w:divsChild>
                                                    <w:div w:id="1836220223">
                                                      <w:marLeft w:val="0"/>
                                                      <w:marRight w:val="0"/>
                                                      <w:marTop w:val="0"/>
                                                      <w:marBottom w:val="0"/>
                                                      <w:divBdr>
                                                        <w:top w:val="none" w:sz="0" w:space="0" w:color="auto"/>
                                                        <w:left w:val="none" w:sz="0" w:space="0" w:color="auto"/>
                                                        <w:bottom w:val="none" w:sz="0" w:space="0" w:color="auto"/>
                                                        <w:right w:val="none" w:sz="0" w:space="0" w:color="auto"/>
                                                      </w:divBdr>
                                                      <w:divsChild>
                                                        <w:div w:id="9602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025">
                                                  <w:marLeft w:val="0"/>
                                                  <w:marRight w:val="0"/>
                                                  <w:marTop w:val="0"/>
                                                  <w:marBottom w:val="0"/>
                                                  <w:divBdr>
                                                    <w:top w:val="none" w:sz="0" w:space="0" w:color="auto"/>
                                                    <w:left w:val="none" w:sz="0" w:space="0" w:color="auto"/>
                                                    <w:bottom w:val="none" w:sz="0" w:space="0" w:color="auto"/>
                                                    <w:right w:val="none" w:sz="0" w:space="0" w:color="auto"/>
                                                  </w:divBdr>
                                                  <w:divsChild>
                                                    <w:div w:id="773283405">
                                                      <w:marLeft w:val="0"/>
                                                      <w:marRight w:val="0"/>
                                                      <w:marTop w:val="0"/>
                                                      <w:marBottom w:val="0"/>
                                                      <w:divBdr>
                                                        <w:top w:val="none" w:sz="0" w:space="0" w:color="auto"/>
                                                        <w:left w:val="none" w:sz="0" w:space="0" w:color="auto"/>
                                                        <w:bottom w:val="none" w:sz="0" w:space="0" w:color="auto"/>
                                                        <w:right w:val="none" w:sz="0" w:space="0" w:color="auto"/>
                                                      </w:divBdr>
                                                      <w:divsChild>
                                                        <w:div w:id="904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9489">
                                                  <w:marLeft w:val="0"/>
                                                  <w:marRight w:val="0"/>
                                                  <w:marTop w:val="0"/>
                                                  <w:marBottom w:val="0"/>
                                                  <w:divBdr>
                                                    <w:top w:val="none" w:sz="0" w:space="0" w:color="auto"/>
                                                    <w:left w:val="none" w:sz="0" w:space="0" w:color="auto"/>
                                                    <w:bottom w:val="none" w:sz="0" w:space="0" w:color="auto"/>
                                                    <w:right w:val="none" w:sz="0" w:space="0" w:color="auto"/>
                                                  </w:divBdr>
                                                  <w:divsChild>
                                                    <w:div w:id="542055905">
                                                      <w:marLeft w:val="0"/>
                                                      <w:marRight w:val="0"/>
                                                      <w:marTop w:val="0"/>
                                                      <w:marBottom w:val="0"/>
                                                      <w:divBdr>
                                                        <w:top w:val="none" w:sz="0" w:space="0" w:color="auto"/>
                                                        <w:left w:val="none" w:sz="0" w:space="0" w:color="auto"/>
                                                        <w:bottom w:val="none" w:sz="0" w:space="0" w:color="auto"/>
                                                        <w:right w:val="none" w:sz="0" w:space="0" w:color="auto"/>
                                                      </w:divBdr>
                                                      <w:divsChild>
                                                        <w:div w:id="11091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6807">
                                              <w:marLeft w:val="0"/>
                                              <w:marRight w:val="0"/>
                                              <w:marTop w:val="0"/>
                                              <w:marBottom w:val="0"/>
                                              <w:divBdr>
                                                <w:top w:val="none" w:sz="0" w:space="0" w:color="auto"/>
                                                <w:left w:val="none" w:sz="0" w:space="0" w:color="auto"/>
                                                <w:bottom w:val="none" w:sz="0" w:space="0" w:color="auto"/>
                                                <w:right w:val="none" w:sz="0" w:space="0" w:color="auto"/>
                                              </w:divBdr>
                                              <w:divsChild>
                                                <w:div w:id="1258444971">
                                                  <w:marLeft w:val="0"/>
                                                  <w:marRight w:val="0"/>
                                                  <w:marTop w:val="0"/>
                                                  <w:marBottom w:val="0"/>
                                                  <w:divBdr>
                                                    <w:top w:val="none" w:sz="0" w:space="0" w:color="auto"/>
                                                    <w:left w:val="none" w:sz="0" w:space="0" w:color="auto"/>
                                                    <w:bottom w:val="none" w:sz="0" w:space="0" w:color="auto"/>
                                                    <w:right w:val="none" w:sz="0" w:space="0" w:color="auto"/>
                                                  </w:divBdr>
                                                  <w:divsChild>
                                                    <w:div w:id="2120371434">
                                                      <w:marLeft w:val="0"/>
                                                      <w:marRight w:val="0"/>
                                                      <w:marTop w:val="0"/>
                                                      <w:marBottom w:val="0"/>
                                                      <w:divBdr>
                                                        <w:top w:val="none" w:sz="0" w:space="0" w:color="auto"/>
                                                        <w:left w:val="none" w:sz="0" w:space="0" w:color="auto"/>
                                                        <w:bottom w:val="none" w:sz="0" w:space="0" w:color="auto"/>
                                                        <w:right w:val="none" w:sz="0" w:space="0" w:color="auto"/>
                                                      </w:divBdr>
                                                      <w:divsChild>
                                                        <w:div w:id="1599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739810">
          <w:marLeft w:val="0"/>
          <w:marRight w:val="0"/>
          <w:marTop w:val="0"/>
          <w:marBottom w:val="0"/>
          <w:divBdr>
            <w:top w:val="none" w:sz="0" w:space="0" w:color="auto"/>
            <w:left w:val="none" w:sz="0" w:space="0" w:color="auto"/>
            <w:bottom w:val="none" w:sz="0" w:space="0" w:color="auto"/>
            <w:right w:val="none" w:sz="0" w:space="0" w:color="auto"/>
          </w:divBdr>
          <w:divsChild>
            <w:div w:id="249194354">
              <w:marLeft w:val="0"/>
              <w:marRight w:val="0"/>
              <w:marTop w:val="0"/>
              <w:marBottom w:val="0"/>
              <w:divBdr>
                <w:top w:val="none" w:sz="0" w:space="0" w:color="auto"/>
                <w:left w:val="none" w:sz="0" w:space="0" w:color="auto"/>
                <w:bottom w:val="none" w:sz="0" w:space="0" w:color="auto"/>
                <w:right w:val="none" w:sz="0" w:space="0" w:color="auto"/>
              </w:divBdr>
              <w:divsChild>
                <w:div w:id="1248266184">
                  <w:marLeft w:val="0"/>
                  <w:marRight w:val="0"/>
                  <w:marTop w:val="0"/>
                  <w:marBottom w:val="0"/>
                  <w:divBdr>
                    <w:top w:val="none" w:sz="0" w:space="0" w:color="auto"/>
                    <w:left w:val="none" w:sz="0" w:space="0" w:color="auto"/>
                    <w:bottom w:val="none" w:sz="0" w:space="0" w:color="auto"/>
                    <w:right w:val="none" w:sz="0" w:space="0" w:color="auto"/>
                  </w:divBdr>
                  <w:divsChild>
                    <w:div w:id="1755974385">
                      <w:marLeft w:val="0"/>
                      <w:marRight w:val="0"/>
                      <w:marTop w:val="0"/>
                      <w:marBottom w:val="0"/>
                      <w:divBdr>
                        <w:top w:val="none" w:sz="0" w:space="0" w:color="auto"/>
                        <w:left w:val="none" w:sz="0" w:space="0" w:color="auto"/>
                        <w:bottom w:val="none" w:sz="0" w:space="0" w:color="auto"/>
                        <w:right w:val="none" w:sz="0" w:space="0" w:color="auto"/>
                      </w:divBdr>
                      <w:divsChild>
                        <w:div w:id="565074719">
                          <w:marLeft w:val="0"/>
                          <w:marRight w:val="0"/>
                          <w:marTop w:val="0"/>
                          <w:marBottom w:val="0"/>
                          <w:divBdr>
                            <w:top w:val="none" w:sz="0" w:space="0" w:color="auto"/>
                            <w:left w:val="none" w:sz="0" w:space="0" w:color="auto"/>
                            <w:bottom w:val="none" w:sz="0" w:space="0" w:color="auto"/>
                            <w:right w:val="none" w:sz="0" w:space="0" w:color="auto"/>
                          </w:divBdr>
                          <w:divsChild>
                            <w:div w:id="795683493">
                              <w:marLeft w:val="0"/>
                              <w:marRight w:val="0"/>
                              <w:marTop w:val="0"/>
                              <w:marBottom w:val="0"/>
                              <w:divBdr>
                                <w:top w:val="none" w:sz="0" w:space="0" w:color="auto"/>
                                <w:left w:val="none" w:sz="0" w:space="0" w:color="auto"/>
                                <w:bottom w:val="none" w:sz="0" w:space="0" w:color="auto"/>
                                <w:right w:val="none" w:sz="0" w:space="0" w:color="auto"/>
                              </w:divBdr>
                              <w:divsChild>
                                <w:div w:id="1385443773">
                                  <w:marLeft w:val="0"/>
                                  <w:marRight w:val="0"/>
                                  <w:marTop w:val="0"/>
                                  <w:marBottom w:val="0"/>
                                  <w:divBdr>
                                    <w:top w:val="none" w:sz="0" w:space="0" w:color="auto"/>
                                    <w:left w:val="none" w:sz="0" w:space="0" w:color="auto"/>
                                    <w:bottom w:val="none" w:sz="0" w:space="0" w:color="auto"/>
                                    <w:right w:val="none" w:sz="0" w:space="0" w:color="auto"/>
                                  </w:divBdr>
                                  <w:divsChild>
                                    <w:div w:id="5047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297">
                              <w:marLeft w:val="0"/>
                              <w:marRight w:val="0"/>
                              <w:marTop w:val="0"/>
                              <w:marBottom w:val="0"/>
                              <w:divBdr>
                                <w:top w:val="none" w:sz="0" w:space="0" w:color="auto"/>
                                <w:left w:val="none" w:sz="0" w:space="0" w:color="auto"/>
                                <w:bottom w:val="none" w:sz="0" w:space="0" w:color="auto"/>
                                <w:right w:val="none" w:sz="0" w:space="0" w:color="auto"/>
                              </w:divBdr>
                              <w:divsChild>
                                <w:div w:id="764691468">
                                  <w:marLeft w:val="0"/>
                                  <w:marRight w:val="0"/>
                                  <w:marTop w:val="0"/>
                                  <w:marBottom w:val="0"/>
                                  <w:divBdr>
                                    <w:top w:val="none" w:sz="0" w:space="0" w:color="auto"/>
                                    <w:left w:val="none" w:sz="0" w:space="0" w:color="auto"/>
                                    <w:bottom w:val="none" w:sz="0" w:space="0" w:color="auto"/>
                                    <w:right w:val="none" w:sz="0" w:space="0" w:color="auto"/>
                                  </w:divBdr>
                                  <w:divsChild>
                                    <w:div w:id="5522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rmabianch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690</Words>
  <Characters>3936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8</cp:revision>
  <dcterms:created xsi:type="dcterms:W3CDTF">2014-05-02T15:33:00Z</dcterms:created>
  <dcterms:modified xsi:type="dcterms:W3CDTF">2016-03-25T11:54:00Z</dcterms:modified>
</cp:coreProperties>
</file>