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4" w:rsidRDefault="00F43F09" w:rsidP="00EC3A74">
      <w:pPr>
        <w:tabs>
          <w:tab w:val="left" w:pos="225"/>
          <w:tab w:val="right" w:pos="10092"/>
        </w:tabs>
        <w:spacing w:after="0"/>
        <w:jc w:val="both"/>
        <w:rPr>
          <w:rFonts w:ascii="Arial Narrow" w:hAnsi="Arial Narrow"/>
          <w:b/>
          <w:sz w:val="28"/>
        </w:rPr>
      </w:pPr>
      <w:r w:rsidRPr="00F43F09">
        <w:rPr>
          <w:i/>
          <w:noProof/>
          <w:sz w:val="20"/>
          <w:lang w:eastAsia="it-IT"/>
        </w:rPr>
        <w:pict>
          <v:group id="_x0000_s1039" style="position:absolute;left:0;text-align:left;margin-left:2.55pt;margin-top:.6pt;width:122.75pt;height:108.5pt;z-index:251657728" coordorigin="4379,695" coordsize="2455,2099">
            <v:group id="_x0000_s1040" style="position:absolute;left:4631;top:695;width:1957;height:1763" coordorigin="4709,454" coordsize="2117,1885" wrapcoords="4154 0 4154 17573 17446 17573 17446 0 4154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5144;top:454;width:1256;height:1550">
                <v:imagedata r:id="rId5" o:title="logocomune"/>
              </v:shape>
              <v:shapetype id="_x0000_t202" coordsize="21600,21600" o:spt="202" path="m,l,21600r21600,l21600,xe">
                <v:stroke joinstyle="miter"/>
                <v:path gradientshapeok="t" o:connecttype="rect"/>
              </v:shapetype>
              <v:shape id="_x0000_s1042" type="#_x0000_t202" style="position:absolute;left:4709;top:1964;width:2117;height:375;mso-width-relative:margin;mso-height-relative:margin" filled="f" stroked="f">
                <v:textbox style="mso-next-textbox:#_x0000_s1042">
                  <w:txbxContent>
                    <w:p w:rsidR="00E43F63" w:rsidRDefault="00E43F63" w:rsidP="002B3898"/>
                    <w:p w:rsidR="00E43F63" w:rsidRDefault="00E43F63" w:rsidP="002B3898"/>
                    <w:p w:rsidR="00E43F63" w:rsidRPr="00CD7409" w:rsidRDefault="00E43F63" w:rsidP="002B3898"/>
                  </w:txbxContent>
                </v:textbox>
              </v:shape>
            </v:group>
            <v:shape id="_x0000_s1043" type="#_x0000_t202" style="position:absolute;left:4379;top:2110;width:2455;height:684;mso-width-relative:margin;mso-height-relative:margin" filled="f" stroked="f">
              <v:textbox style="mso-next-textbox:#_x0000_s1043">
                <w:txbxContent>
                  <w:p w:rsidR="00E43F63" w:rsidRPr="004F3111" w:rsidRDefault="004F3111" w:rsidP="002B3898">
                    <w:pPr>
                      <w:spacing w:after="0" w:line="240" w:lineRule="auto"/>
                      <w:jc w:val="center"/>
                      <w:rPr>
                        <w:rFonts w:ascii="Times New Roman" w:hAnsi="Times New Roman"/>
                        <w:b/>
                        <w:sz w:val="16"/>
                        <w:szCs w:val="16"/>
                        <w:lang w:val="en-US"/>
                      </w:rPr>
                    </w:pPr>
                    <w:r w:rsidRPr="004F3111">
                      <w:rPr>
                        <w:rFonts w:ascii="Times New Roman" w:hAnsi="Times New Roman"/>
                        <w:b/>
                        <w:sz w:val="16"/>
                        <w:szCs w:val="16"/>
                        <w:lang w:val="en-US"/>
                      </w:rPr>
                      <w:t>Council of Brescia</w:t>
                    </w:r>
                  </w:p>
                  <w:p w:rsidR="00E43F63" w:rsidRPr="004F3111" w:rsidRDefault="004F3111" w:rsidP="002B3898">
                    <w:pPr>
                      <w:spacing w:after="0" w:line="240" w:lineRule="auto"/>
                      <w:jc w:val="center"/>
                      <w:rPr>
                        <w:rFonts w:ascii="Times New Roman" w:hAnsi="Times New Roman"/>
                        <w:sz w:val="16"/>
                        <w:szCs w:val="16"/>
                        <w:lang w:val="en-US"/>
                      </w:rPr>
                    </w:pPr>
                    <w:r w:rsidRPr="004F3111">
                      <w:rPr>
                        <w:rFonts w:ascii="Times New Roman" w:hAnsi="Times New Roman"/>
                        <w:sz w:val="16"/>
                        <w:szCs w:val="16"/>
                        <w:lang w:val="en-US"/>
                      </w:rPr>
                      <w:t>Culture and Tourism Dept.</w:t>
                    </w:r>
                  </w:p>
                  <w:p w:rsidR="00E43F63" w:rsidRPr="00931D5A" w:rsidRDefault="004F3111" w:rsidP="002B3898">
                    <w:pPr>
                      <w:spacing w:after="0" w:line="240" w:lineRule="auto"/>
                      <w:jc w:val="center"/>
                      <w:rPr>
                        <w:i/>
                        <w:sz w:val="16"/>
                        <w:szCs w:val="16"/>
                      </w:rPr>
                    </w:pPr>
                    <w:proofErr w:type="spellStart"/>
                    <w:r>
                      <w:rPr>
                        <w:rFonts w:ascii="Times New Roman" w:hAnsi="Times New Roman"/>
                        <w:sz w:val="16"/>
                        <w:szCs w:val="16"/>
                      </w:rPr>
                      <w:t>of</w:t>
                    </w:r>
                    <w:proofErr w:type="spellEnd"/>
                    <w:r>
                      <w:rPr>
                        <w:rFonts w:ascii="Times New Roman" w:hAnsi="Times New Roman"/>
                        <w:sz w:val="16"/>
                        <w:szCs w:val="16"/>
                      </w:rPr>
                      <w:t xml:space="preserve"> the City </w:t>
                    </w:r>
                    <w:proofErr w:type="spellStart"/>
                    <w:r>
                      <w:rPr>
                        <w:rFonts w:ascii="Times New Roman" w:hAnsi="Times New Roman"/>
                        <w:sz w:val="16"/>
                        <w:szCs w:val="16"/>
                      </w:rPr>
                      <w:t>of</w:t>
                    </w:r>
                    <w:proofErr w:type="spellEnd"/>
                    <w:r w:rsidR="00E43F63" w:rsidRPr="00931D5A">
                      <w:rPr>
                        <w:rFonts w:ascii="Times New Roman" w:hAnsi="Times New Roman"/>
                        <w:sz w:val="16"/>
                        <w:szCs w:val="16"/>
                      </w:rPr>
                      <w:t xml:space="preserve"> Brescia</w:t>
                    </w:r>
                  </w:p>
                  <w:p w:rsidR="00E43F63" w:rsidRDefault="00E43F63" w:rsidP="002B3898">
                    <w:pPr>
                      <w:spacing w:line="240" w:lineRule="auto"/>
                      <w:jc w:val="center"/>
                    </w:pPr>
                  </w:p>
                </w:txbxContent>
              </v:textbox>
            </v:shape>
          </v:group>
        </w:pict>
      </w:r>
      <w:r w:rsidRPr="00F43F09">
        <w:rPr>
          <w:i/>
          <w:noProof/>
          <w:sz w:val="20"/>
        </w:rPr>
        <w:pict>
          <v:group id="_x0000_s1026" style="position:absolute;left:0;text-align:left;margin-left:152.65pt;margin-top:.6pt;width:174.3pt;height:99.2pt;z-index:251656704" coordorigin="7806,454" coordsize="3484,2011">
            <v:shape id="_x0000_s1027" type="#_x0000_t75" style="position:absolute;left:9343;top:454;width:1509;height:1428" fillcolor="window">
              <v:imagedata r:id="rId6" o:title="logoagnelliniartemoderna_bassa"/>
            </v:shape>
            <v:shape id="_x0000_s1028" type="#_x0000_t202" style="position:absolute;left:7806;top:1959;width:3484;height:506;mso-width-relative:margin;mso-height-relative:margin" stroked="f">
              <v:textbox style="mso-next-textbox:#_x0000_s1028">
                <w:txbxContent>
                  <w:p w:rsidR="00E43F63" w:rsidRPr="00914F2F" w:rsidRDefault="00E43F63" w:rsidP="00EC3A74">
                    <w:pPr>
                      <w:jc w:val="right"/>
                      <w:rPr>
                        <w:sz w:val="24"/>
                        <w:szCs w:val="24"/>
                      </w:rPr>
                    </w:pPr>
                    <w:r w:rsidRPr="00914F2F">
                      <w:rPr>
                        <w:rFonts w:ascii="Arial Narrow" w:hAnsi="Arial Narrow"/>
                        <w:b/>
                        <w:sz w:val="24"/>
                        <w:szCs w:val="24"/>
                      </w:rPr>
                      <w:t>AGNELLINI ARTE MODERNA</w:t>
                    </w:r>
                  </w:p>
                </w:txbxContent>
              </v:textbox>
            </v:shape>
          </v:group>
        </w:pict>
      </w:r>
      <w:r w:rsidR="006E49CA">
        <w:rPr>
          <w:i/>
          <w:noProof/>
          <w:sz w:val="20"/>
          <w:lang w:eastAsia="it-IT"/>
        </w:rPr>
        <w:drawing>
          <wp:anchor distT="0" distB="0" distL="114300" distR="114300" simplePos="0" relativeHeight="251658752" behindDoc="0" locked="0" layoutInCell="1" allowOverlap="1">
            <wp:simplePos x="0" y="0"/>
            <wp:positionH relativeFrom="column">
              <wp:posOffset>4732655</wp:posOffset>
            </wp:positionH>
            <wp:positionV relativeFrom="paragraph">
              <wp:posOffset>7620</wp:posOffset>
            </wp:positionV>
            <wp:extent cx="1474470" cy="1332230"/>
            <wp:effectExtent l="19050" t="0" r="0" b="0"/>
            <wp:wrapSquare wrapText="bothSides"/>
            <wp:docPr id="21" name="Immagine 21" descr="leCentreCultFrancaisMilan Log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CentreCultFrancaisMilan Logo medio"/>
                    <pic:cNvPicPr>
                      <a:picLocks noChangeAspect="1" noChangeArrowheads="1"/>
                    </pic:cNvPicPr>
                  </pic:nvPicPr>
                  <pic:blipFill>
                    <a:blip r:embed="rId7"/>
                    <a:srcRect/>
                    <a:stretch>
                      <a:fillRect/>
                    </a:stretch>
                  </pic:blipFill>
                  <pic:spPr bwMode="auto">
                    <a:xfrm>
                      <a:off x="0" y="0"/>
                      <a:ext cx="1474470" cy="1332230"/>
                    </a:xfrm>
                    <a:prstGeom prst="rect">
                      <a:avLst/>
                    </a:prstGeom>
                    <a:noFill/>
                    <a:ln w="9525">
                      <a:noFill/>
                      <a:miter lim="800000"/>
                      <a:headEnd/>
                      <a:tailEnd/>
                    </a:ln>
                  </pic:spPr>
                </pic:pic>
              </a:graphicData>
            </a:graphic>
          </wp:anchor>
        </w:drawing>
      </w:r>
      <w:r w:rsidR="00EC3A74">
        <w:rPr>
          <w:i/>
          <w:sz w:val="20"/>
        </w:rPr>
        <w:tab/>
      </w:r>
    </w:p>
    <w:p w:rsidR="00EC3A74" w:rsidRDefault="00EC3A74" w:rsidP="00EC3A74">
      <w:pPr>
        <w:tabs>
          <w:tab w:val="left" w:pos="225"/>
          <w:tab w:val="right" w:pos="10092"/>
        </w:tabs>
        <w:spacing w:after="0"/>
        <w:rPr>
          <w:rFonts w:ascii="Arial Narrow" w:hAnsi="Arial Narrow"/>
          <w:b/>
          <w:sz w:val="10"/>
        </w:rPr>
      </w:pPr>
    </w:p>
    <w:p w:rsidR="00EC3A74" w:rsidRDefault="00EC3A74" w:rsidP="00EC3A74">
      <w:pPr>
        <w:tabs>
          <w:tab w:val="left" w:pos="225"/>
          <w:tab w:val="right" w:pos="10092"/>
        </w:tabs>
        <w:spacing w:after="0"/>
        <w:rPr>
          <w:rFonts w:ascii="Arial Narrow" w:hAnsi="Arial Narrow"/>
          <w:b/>
          <w:sz w:val="10"/>
        </w:rPr>
      </w:pPr>
    </w:p>
    <w:p w:rsidR="00EC3A74" w:rsidRDefault="00EC3A74" w:rsidP="00EC3A74">
      <w:pPr>
        <w:spacing w:after="0" w:line="240" w:lineRule="auto"/>
        <w:rPr>
          <w:rFonts w:ascii="Arial Narrow" w:hAnsi="Arial Narrow"/>
          <w:b/>
          <w:sz w:val="10"/>
        </w:rPr>
      </w:pPr>
    </w:p>
    <w:p w:rsidR="00EC3A74" w:rsidRDefault="00EC3A74" w:rsidP="00EC3A74">
      <w:pPr>
        <w:spacing w:after="0" w:line="240" w:lineRule="auto"/>
        <w:rPr>
          <w:rFonts w:ascii="Arial Narrow" w:hAnsi="Arial Narrow"/>
          <w:b/>
          <w:sz w:val="10"/>
        </w:rPr>
      </w:pPr>
    </w:p>
    <w:p w:rsidR="00EC3A74" w:rsidRDefault="00EC3A74" w:rsidP="00EC3A74">
      <w:pPr>
        <w:spacing w:after="0" w:line="240" w:lineRule="auto"/>
        <w:rPr>
          <w:i/>
          <w:sz w:val="20"/>
        </w:rPr>
      </w:pPr>
    </w:p>
    <w:p w:rsidR="00EC3A74" w:rsidRPr="00E04C1F" w:rsidRDefault="00EC3A74" w:rsidP="00EC3A74">
      <w:pPr>
        <w:spacing w:after="0" w:line="240" w:lineRule="auto"/>
        <w:rPr>
          <w:b/>
          <w:sz w:val="20"/>
        </w:rPr>
      </w:pPr>
    </w:p>
    <w:p w:rsidR="00EC3A74" w:rsidRDefault="00EC3A74" w:rsidP="00EC3A74">
      <w:pPr>
        <w:tabs>
          <w:tab w:val="left" w:pos="225"/>
          <w:tab w:val="right" w:pos="10092"/>
        </w:tabs>
        <w:spacing w:after="0"/>
        <w:jc w:val="center"/>
        <w:rPr>
          <w:i/>
          <w:sz w:val="20"/>
        </w:rPr>
      </w:pPr>
    </w:p>
    <w:p w:rsidR="00EC3A74" w:rsidRDefault="00EC3A74" w:rsidP="00EC3A74">
      <w:pPr>
        <w:tabs>
          <w:tab w:val="left" w:pos="225"/>
          <w:tab w:val="right" w:pos="10092"/>
        </w:tabs>
        <w:spacing w:after="0"/>
        <w:jc w:val="right"/>
        <w:rPr>
          <w:i/>
          <w:sz w:val="20"/>
        </w:rPr>
      </w:pPr>
    </w:p>
    <w:p w:rsidR="00EE766E" w:rsidRDefault="00EE766E" w:rsidP="00EC3A74">
      <w:pPr>
        <w:tabs>
          <w:tab w:val="left" w:pos="225"/>
          <w:tab w:val="right" w:pos="10092"/>
        </w:tabs>
        <w:spacing w:after="0"/>
        <w:jc w:val="right"/>
        <w:rPr>
          <w:i/>
          <w:sz w:val="20"/>
        </w:rPr>
      </w:pPr>
    </w:p>
    <w:p w:rsidR="00EC3A74" w:rsidRPr="006A2C0F" w:rsidRDefault="00442DFA" w:rsidP="00EC3A74">
      <w:pPr>
        <w:tabs>
          <w:tab w:val="left" w:pos="225"/>
          <w:tab w:val="right" w:pos="10092"/>
        </w:tabs>
        <w:spacing w:after="0"/>
        <w:jc w:val="right"/>
        <w:rPr>
          <w:i/>
          <w:sz w:val="20"/>
          <w:lang w:val="en-US"/>
        </w:rPr>
      </w:pPr>
      <w:r w:rsidRPr="006A2C0F">
        <w:rPr>
          <w:i/>
          <w:sz w:val="20"/>
          <w:lang w:val="en-US"/>
        </w:rPr>
        <w:t>Press Release</w:t>
      </w:r>
      <w:r w:rsidR="00EC3A74" w:rsidRPr="006A2C0F">
        <w:rPr>
          <w:i/>
          <w:sz w:val="20"/>
          <w:lang w:val="en-US"/>
        </w:rPr>
        <w:t xml:space="preserve"> </w:t>
      </w:r>
      <w:r w:rsidR="002927C0" w:rsidRPr="006A2C0F">
        <w:rPr>
          <w:i/>
          <w:sz w:val="20"/>
          <w:lang w:val="en-US"/>
        </w:rPr>
        <w:t>11.10</w:t>
      </w:r>
      <w:r w:rsidR="00EC3A74" w:rsidRPr="006A2C0F">
        <w:rPr>
          <w:i/>
          <w:sz w:val="20"/>
          <w:lang w:val="en-US"/>
        </w:rPr>
        <w:t>.2011</w:t>
      </w:r>
    </w:p>
    <w:p w:rsidR="00EC3A74" w:rsidRPr="006A2C0F" w:rsidRDefault="00EC3A74" w:rsidP="00EC3A74">
      <w:pPr>
        <w:tabs>
          <w:tab w:val="left" w:pos="225"/>
          <w:tab w:val="right" w:pos="10092"/>
        </w:tabs>
        <w:spacing w:after="0"/>
        <w:jc w:val="right"/>
        <w:rPr>
          <w:i/>
          <w:sz w:val="20"/>
          <w:lang w:val="en-US"/>
        </w:rPr>
      </w:pPr>
    </w:p>
    <w:p w:rsidR="00EC3A74" w:rsidRPr="006A2C0F" w:rsidRDefault="00EC3A74" w:rsidP="00EC3A74">
      <w:pPr>
        <w:tabs>
          <w:tab w:val="left" w:pos="225"/>
          <w:tab w:val="right" w:pos="10092"/>
        </w:tabs>
        <w:spacing w:after="0"/>
        <w:jc w:val="right"/>
        <w:rPr>
          <w:i/>
          <w:sz w:val="20"/>
          <w:lang w:val="en-US"/>
        </w:rPr>
      </w:pPr>
    </w:p>
    <w:p w:rsidR="00EC3A74" w:rsidRPr="006A2C0F" w:rsidRDefault="00EC3A74" w:rsidP="00EC3A74">
      <w:pPr>
        <w:spacing w:after="0" w:line="240" w:lineRule="auto"/>
        <w:rPr>
          <w:b/>
          <w:sz w:val="32"/>
          <w:lang w:val="en-US"/>
        </w:rPr>
      </w:pPr>
      <w:r w:rsidRPr="006A2C0F">
        <w:rPr>
          <w:b/>
          <w:sz w:val="32"/>
          <w:lang w:val="en-US"/>
        </w:rPr>
        <w:t xml:space="preserve">GEORGES MATHIEU </w:t>
      </w:r>
    </w:p>
    <w:p w:rsidR="00EC3A74" w:rsidRPr="006A2C0F" w:rsidRDefault="00EC3A74" w:rsidP="00EC3A74">
      <w:pPr>
        <w:spacing w:after="0" w:line="240" w:lineRule="auto"/>
        <w:rPr>
          <w:b/>
          <w:sz w:val="32"/>
          <w:lang w:val="en-US"/>
        </w:rPr>
      </w:pPr>
      <w:r w:rsidRPr="006A2C0F">
        <w:rPr>
          <w:b/>
          <w:sz w:val="32"/>
          <w:lang w:val="en-US"/>
        </w:rPr>
        <w:t>1948-1969</w:t>
      </w:r>
    </w:p>
    <w:p w:rsidR="00EC3A74" w:rsidRPr="006A2C0F" w:rsidRDefault="00442DFA" w:rsidP="00EC3A74">
      <w:pPr>
        <w:spacing w:after="0" w:line="240" w:lineRule="auto"/>
        <w:rPr>
          <w:i/>
          <w:sz w:val="24"/>
          <w:lang w:val="en-US"/>
        </w:rPr>
      </w:pPr>
      <w:proofErr w:type="spellStart"/>
      <w:r w:rsidRPr="006A2C0F">
        <w:rPr>
          <w:i/>
          <w:sz w:val="24"/>
          <w:lang w:val="en-US"/>
        </w:rPr>
        <w:t>curated</w:t>
      </w:r>
      <w:proofErr w:type="spellEnd"/>
      <w:r w:rsidRPr="006A2C0F">
        <w:rPr>
          <w:i/>
          <w:sz w:val="24"/>
          <w:lang w:val="en-US"/>
        </w:rPr>
        <w:t xml:space="preserve"> by</w:t>
      </w:r>
      <w:r w:rsidR="00EC3A74" w:rsidRPr="006A2C0F">
        <w:rPr>
          <w:i/>
          <w:sz w:val="24"/>
          <w:lang w:val="en-US"/>
        </w:rPr>
        <w:t xml:space="preserve"> Dominique Stella</w:t>
      </w:r>
    </w:p>
    <w:p w:rsidR="00EC3A74" w:rsidRPr="006A2C0F" w:rsidRDefault="00EC3A74" w:rsidP="00EC3A74">
      <w:pPr>
        <w:spacing w:after="0" w:line="240" w:lineRule="auto"/>
        <w:rPr>
          <w:i/>
          <w:sz w:val="24"/>
          <w:lang w:val="en-US"/>
        </w:rPr>
      </w:pPr>
    </w:p>
    <w:p w:rsidR="004C1C22" w:rsidRDefault="00442DFA" w:rsidP="00FE5D08">
      <w:pPr>
        <w:pBdr>
          <w:top w:val="single" w:sz="4" w:space="1" w:color="auto"/>
          <w:left w:val="single" w:sz="4" w:space="1" w:color="auto"/>
          <w:bottom w:val="single" w:sz="4" w:space="1" w:color="auto"/>
          <w:right w:val="single" w:sz="4" w:space="3" w:color="auto"/>
        </w:pBdr>
        <w:spacing w:after="0" w:line="240" w:lineRule="auto"/>
        <w:jc w:val="both"/>
        <w:rPr>
          <w:b/>
          <w:sz w:val="24"/>
        </w:rPr>
      </w:pPr>
      <w:proofErr w:type="spellStart"/>
      <w:r>
        <w:rPr>
          <w:b/>
          <w:sz w:val="24"/>
        </w:rPr>
        <w:t>Venue</w:t>
      </w:r>
      <w:proofErr w:type="spellEnd"/>
      <w:r w:rsidR="00EC3A74" w:rsidRPr="00750878">
        <w:rPr>
          <w:b/>
          <w:sz w:val="24"/>
        </w:rPr>
        <w:tab/>
      </w:r>
      <w:r w:rsidR="00EC3A74" w:rsidRPr="00750878">
        <w:rPr>
          <w:b/>
          <w:sz w:val="24"/>
        </w:rPr>
        <w:tab/>
      </w:r>
      <w:r>
        <w:rPr>
          <w:b/>
          <w:sz w:val="24"/>
        </w:rPr>
        <w:tab/>
      </w:r>
      <w:r w:rsidR="004C1C22" w:rsidRPr="00750878">
        <w:rPr>
          <w:b/>
          <w:sz w:val="24"/>
        </w:rPr>
        <w:t>Brescia</w:t>
      </w:r>
      <w:r w:rsidR="004C1C22">
        <w:rPr>
          <w:b/>
          <w:sz w:val="24"/>
        </w:rPr>
        <w:t xml:space="preserve">, </w:t>
      </w:r>
      <w:r w:rsidR="00EC3A74" w:rsidRPr="00750878">
        <w:rPr>
          <w:b/>
          <w:sz w:val="24"/>
        </w:rPr>
        <w:t>Agnellini</w:t>
      </w:r>
      <w:r>
        <w:rPr>
          <w:b/>
          <w:sz w:val="24"/>
        </w:rPr>
        <w:t xml:space="preserve"> </w:t>
      </w:r>
      <w:proofErr w:type="spellStart"/>
      <w:r>
        <w:rPr>
          <w:b/>
          <w:sz w:val="24"/>
        </w:rPr>
        <w:t>Modern</w:t>
      </w:r>
      <w:proofErr w:type="spellEnd"/>
      <w:r>
        <w:rPr>
          <w:b/>
          <w:sz w:val="24"/>
        </w:rPr>
        <w:t xml:space="preserve"> Art </w:t>
      </w:r>
      <w:proofErr w:type="spellStart"/>
      <w:r>
        <w:rPr>
          <w:b/>
          <w:sz w:val="24"/>
        </w:rPr>
        <w:t>Gallery</w:t>
      </w:r>
      <w:proofErr w:type="spellEnd"/>
    </w:p>
    <w:p w:rsidR="00EC3A74" w:rsidRPr="00442DFA" w:rsidRDefault="00EC3A74" w:rsidP="00FE5D08">
      <w:pPr>
        <w:pBdr>
          <w:top w:val="single" w:sz="4" w:space="1" w:color="auto"/>
          <w:left w:val="single" w:sz="4" w:space="1" w:color="auto"/>
          <w:bottom w:val="single" w:sz="4" w:space="1" w:color="auto"/>
          <w:right w:val="single" w:sz="4" w:space="3" w:color="auto"/>
        </w:pBdr>
        <w:spacing w:after="0" w:line="240" w:lineRule="auto"/>
        <w:jc w:val="both"/>
        <w:rPr>
          <w:b/>
          <w:sz w:val="24"/>
          <w:lang w:val="en-US"/>
        </w:rPr>
      </w:pPr>
      <w:r w:rsidRPr="00442DFA">
        <w:rPr>
          <w:b/>
          <w:sz w:val="24"/>
          <w:lang w:val="en-US"/>
        </w:rPr>
        <w:t>Date</w:t>
      </w:r>
      <w:r w:rsidR="00442DFA" w:rsidRPr="00442DFA">
        <w:rPr>
          <w:b/>
          <w:sz w:val="24"/>
          <w:lang w:val="en-US"/>
        </w:rPr>
        <w:t>s</w:t>
      </w:r>
      <w:r w:rsidRPr="00442DFA">
        <w:rPr>
          <w:b/>
          <w:sz w:val="24"/>
          <w:lang w:val="en-US"/>
        </w:rPr>
        <w:tab/>
      </w:r>
      <w:r w:rsidRPr="00442DFA">
        <w:rPr>
          <w:b/>
          <w:sz w:val="24"/>
          <w:lang w:val="en-US"/>
        </w:rPr>
        <w:tab/>
      </w:r>
      <w:r w:rsidRPr="00442DFA">
        <w:rPr>
          <w:b/>
          <w:sz w:val="24"/>
          <w:lang w:val="en-US"/>
        </w:rPr>
        <w:tab/>
      </w:r>
      <w:r w:rsidR="002B3898" w:rsidRPr="00442DFA">
        <w:rPr>
          <w:b/>
          <w:sz w:val="24"/>
          <w:lang w:val="en-US"/>
        </w:rPr>
        <w:tab/>
      </w:r>
      <w:r w:rsidRPr="00442DFA">
        <w:rPr>
          <w:sz w:val="24"/>
          <w:lang w:val="en-US"/>
        </w:rPr>
        <w:t xml:space="preserve">18 </w:t>
      </w:r>
      <w:r w:rsidR="00442DFA" w:rsidRPr="00442DFA">
        <w:rPr>
          <w:sz w:val="24"/>
          <w:lang w:val="en-US"/>
        </w:rPr>
        <w:t>October</w:t>
      </w:r>
      <w:r w:rsidRPr="00442DFA">
        <w:rPr>
          <w:sz w:val="24"/>
          <w:lang w:val="en-US"/>
        </w:rPr>
        <w:t xml:space="preserve"> 2011 – 14 </w:t>
      </w:r>
      <w:r w:rsidR="00442DFA" w:rsidRPr="00442DFA">
        <w:rPr>
          <w:sz w:val="24"/>
          <w:lang w:val="en-US"/>
        </w:rPr>
        <w:t>April</w:t>
      </w:r>
      <w:r w:rsidRPr="00442DFA">
        <w:rPr>
          <w:sz w:val="24"/>
          <w:lang w:val="en-US"/>
        </w:rPr>
        <w:t xml:space="preserve"> 2012</w:t>
      </w:r>
    </w:p>
    <w:p w:rsidR="00EC3A74" w:rsidRPr="006A2C0F" w:rsidRDefault="006A2C0F" w:rsidP="00FE5D08">
      <w:pPr>
        <w:pBdr>
          <w:top w:val="single" w:sz="4" w:space="1" w:color="auto"/>
          <w:left w:val="single" w:sz="4" w:space="1" w:color="auto"/>
          <w:bottom w:val="single" w:sz="4" w:space="1" w:color="auto"/>
          <w:right w:val="single" w:sz="4" w:space="3" w:color="auto"/>
        </w:pBdr>
        <w:spacing w:after="0" w:line="240" w:lineRule="auto"/>
        <w:jc w:val="both"/>
        <w:rPr>
          <w:b/>
          <w:sz w:val="10"/>
          <w:szCs w:val="10"/>
          <w:lang w:val="en-US"/>
        </w:rPr>
      </w:pPr>
      <w:r>
        <w:rPr>
          <w:b/>
          <w:sz w:val="24"/>
          <w:lang w:val="en-US"/>
        </w:rPr>
        <w:t>Grand opening</w:t>
      </w:r>
      <w:r w:rsidR="00EC3A74" w:rsidRPr="006A2C0F">
        <w:rPr>
          <w:b/>
          <w:sz w:val="24"/>
          <w:lang w:val="en-US"/>
        </w:rPr>
        <w:tab/>
      </w:r>
      <w:r w:rsidR="002B3898" w:rsidRPr="006A2C0F">
        <w:rPr>
          <w:b/>
          <w:sz w:val="24"/>
          <w:lang w:val="en-US"/>
        </w:rPr>
        <w:tab/>
      </w:r>
      <w:r w:rsidR="00442DFA" w:rsidRPr="006A2C0F">
        <w:rPr>
          <w:sz w:val="24"/>
          <w:lang w:val="en-US"/>
        </w:rPr>
        <w:t>Saturday,</w:t>
      </w:r>
      <w:r w:rsidR="00EC3A74" w:rsidRPr="006A2C0F">
        <w:rPr>
          <w:sz w:val="24"/>
          <w:lang w:val="en-US"/>
        </w:rPr>
        <w:t xml:space="preserve"> 15 </w:t>
      </w:r>
      <w:r w:rsidR="00442DFA" w:rsidRPr="006A2C0F">
        <w:rPr>
          <w:sz w:val="24"/>
          <w:lang w:val="en-US"/>
        </w:rPr>
        <w:t>October</w:t>
      </w:r>
      <w:r w:rsidR="00EC3A74" w:rsidRPr="006A2C0F">
        <w:rPr>
          <w:sz w:val="24"/>
          <w:lang w:val="en-US"/>
        </w:rPr>
        <w:t xml:space="preserve"> 2011</w:t>
      </w:r>
      <w:r w:rsidR="00442DFA" w:rsidRPr="006A2C0F">
        <w:rPr>
          <w:sz w:val="24"/>
          <w:lang w:val="en-US"/>
        </w:rPr>
        <w:t xml:space="preserve"> at</w:t>
      </w:r>
      <w:r w:rsidR="00EC3A74" w:rsidRPr="006A2C0F">
        <w:rPr>
          <w:sz w:val="24"/>
          <w:lang w:val="en-US"/>
        </w:rPr>
        <w:t xml:space="preserve"> </w:t>
      </w:r>
      <w:r w:rsidR="00442DFA" w:rsidRPr="006A2C0F">
        <w:rPr>
          <w:sz w:val="24"/>
          <w:lang w:val="en-US"/>
        </w:rPr>
        <w:t>6</w:t>
      </w:r>
      <w:r w:rsidR="00EC3A74" w:rsidRPr="006A2C0F">
        <w:rPr>
          <w:sz w:val="24"/>
          <w:lang w:val="en-US"/>
        </w:rPr>
        <w:t>.30</w:t>
      </w:r>
      <w:r w:rsidR="00442DFA" w:rsidRPr="006A2C0F">
        <w:rPr>
          <w:sz w:val="24"/>
          <w:lang w:val="en-US"/>
        </w:rPr>
        <w:t>pm</w:t>
      </w:r>
    </w:p>
    <w:p w:rsidR="00F41A12" w:rsidRPr="006A2C0F" w:rsidRDefault="00F41A12" w:rsidP="00B8133E">
      <w:pPr>
        <w:spacing w:after="0"/>
        <w:jc w:val="both"/>
        <w:rPr>
          <w:lang w:val="en-US"/>
        </w:rPr>
      </w:pPr>
    </w:p>
    <w:p w:rsidR="00F41A12" w:rsidRPr="00442DFA" w:rsidRDefault="00442DFA" w:rsidP="003E3362">
      <w:pPr>
        <w:spacing w:after="0" w:line="240" w:lineRule="auto"/>
        <w:jc w:val="both"/>
        <w:rPr>
          <w:rFonts w:cs="Arial"/>
          <w:b/>
          <w:szCs w:val="22"/>
          <w:lang w:val="en-US"/>
        </w:rPr>
      </w:pPr>
      <w:r w:rsidRPr="00442DFA">
        <w:rPr>
          <w:lang w:val="en-US"/>
        </w:rPr>
        <w:t>On Saturday, 15 October the</w:t>
      </w:r>
      <w:r w:rsidR="00B03827" w:rsidRPr="00442DFA">
        <w:rPr>
          <w:b/>
          <w:lang w:val="en-US"/>
        </w:rPr>
        <w:t xml:space="preserve"> </w:t>
      </w:r>
      <w:proofErr w:type="spellStart"/>
      <w:r w:rsidR="00B03827" w:rsidRPr="00442DFA">
        <w:rPr>
          <w:b/>
          <w:lang w:val="en-US"/>
        </w:rPr>
        <w:t>Agnellini</w:t>
      </w:r>
      <w:proofErr w:type="spellEnd"/>
      <w:r w:rsidR="00B03827" w:rsidRPr="00442DFA">
        <w:rPr>
          <w:b/>
          <w:lang w:val="en-US"/>
        </w:rPr>
        <w:t xml:space="preserve"> </w:t>
      </w:r>
      <w:r w:rsidRPr="00442DFA">
        <w:rPr>
          <w:b/>
          <w:lang w:val="en-US"/>
        </w:rPr>
        <w:t>Modern Art Gallery of</w:t>
      </w:r>
      <w:r w:rsidR="00B03827" w:rsidRPr="00442DFA">
        <w:rPr>
          <w:b/>
          <w:lang w:val="en-US"/>
        </w:rPr>
        <w:t xml:space="preserve"> Brescia</w:t>
      </w:r>
      <w:r w:rsidRPr="00442DFA">
        <w:rPr>
          <w:b/>
          <w:lang w:val="en-US"/>
        </w:rPr>
        <w:t xml:space="preserve"> </w:t>
      </w:r>
      <w:r w:rsidRPr="00442DFA">
        <w:rPr>
          <w:lang w:val="en-US"/>
        </w:rPr>
        <w:t>launches the solo exhibition of</w:t>
      </w:r>
      <w:r w:rsidR="00B03827" w:rsidRPr="00442DFA">
        <w:rPr>
          <w:lang w:val="en-US"/>
        </w:rPr>
        <w:t xml:space="preserve"> </w:t>
      </w:r>
      <w:r w:rsidR="007F5C3D" w:rsidRPr="00442DFA">
        <w:rPr>
          <w:lang w:val="en-US"/>
        </w:rPr>
        <w:t>Georges Mathieu</w:t>
      </w:r>
      <w:r w:rsidR="005A3EBD" w:rsidRPr="00442DFA">
        <w:rPr>
          <w:lang w:val="en-US"/>
        </w:rPr>
        <w:t xml:space="preserve">, </w:t>
      </w:r>
      <w:r w:rsidRPr="00442DFA">
        <w:rPr>
          <w:lang w:val="en-US"/>
        </w:rPr>
        <w:t>which will be open to the pub</w:t>
      </w:r>
      <w:r>
        <w:rPr>
          <w:lang w:val="en-US"/>
        </w:rPr>
        <w:t>l</w:t>
      </w:r>
      <w:r w:rsidRPr="00442DFA">
        <w:rPr>
          <w:lang w:val="en-US"/>
        </w:rPr>
        <w:t xml:space="preserve">ic from </w:t>
      </w:r>
      <w:r w:rsidR="005A3EBD" w:rsidRPr="00442DFA">
        <w:rPr>
          <w:lang w:val="en-US"/>
        </w:rPr>
        <w:t xml:space="preserve">18 </w:t>
      </w:r>
      <w:r>
        <w:rPr>
          <w:lang w:val="en-US"/>
        </w:rPr>
        <w:t>October</w:t>
      </w:r>
      <w:r w:rsidR="005A3EBD" w:rsidRPr="00442DFA">
        <w:rPr>
          <w:lang w:val="en-US"/>
        </w:rPr>
        <w:t xml:space="preserve"> 2011 </w:t>
      </w:r>
      <w:r>
        <w:rPr>
          <w:lang w:val="en-US"/>
        </w:rPr>
        <w:t>to</w:t>
      </w:r>
      <w:r w:rsidR="005A3EBD" w:rsidRPr="00442DFA">
        <w:rPr>
          <w:lang w:val="en-US"/>
        </w:rPr>
        <w:t xml:space="preserve"> 14 </w:t>
      </w:r>
      <w:r>
        <w:rPr>
          <w:lang w:val="en-US"/>
        </w:rPr>
        <w:t>April</w:t>
      </w:r>
      <w:r w:rsidR="005A3EBD" w:rsidRPr="00442DFA">
        <w:rPr>
          <w:lang w:val="en-US"/>
        </w:rPr>
        <w:t xml:space="preserve"> 2012</w:t>
      </w:r>
      <w:r w:rsidR="007F5C3D" w:rsidRPr="00442DFA">
        <w:rPr>
          <w:lang w:val="en-US"/>
        </w:rPr>
        <w:t xml:space="preserve">. </w:t>
      </w:r>
      <w:r w:rsidRPr="006A2C0F">
        <w:rPr>
          <w:lang w:val="en-US"/>
        </w:rPr>
        <w:t>The exhibition</w:t>
      </w:r>
      <w:r w:rsidR="007F5C3D" w:rsidRPr="006A2C0F">
        <w:rPr>
          <w:lang w:val="en-US"/>
        </w:rPr>
        <w:t xml:space="preserve"> </w:t>
      </w:r>
      <w:r w:rsidR="00B03827" w:rsidRPr="006A2C0F">
        <w:rPr>
          <w:b/>
          <w:lang w:val="en-US"/>
        </w:rPr>
        <w:t xml:space="preserve">Georges Mathieu. </w:t>
      </w:r>
      <w:r w:rsidR="00B03827" w:rsidRPr="00442DFA">
        <w:rPr>
          <w:b/>
          <w:lang w:val="en-US"/>
        </w:rPr>
        <w:t>1948-1969</w:t>
      </w:r>
      <w:r w:rsidR="00D25DF7" w:rsidRPr="00442DFA">
        <w:rPr>
          <w:lang w:val="en-US"/>
        </w:rPr>
        <w:t>,</w:t>
      </w:r>
      <w:r w:rsidR="00B03827" w:rsidRPr="00442DFA">
        <w:rPr>
          <w:lang w:val="en-US"/>
        </w:rPr>
        <w:t xml:space="preserve"> </w:t>
      </w:r>
      <w:proofErr w:type="spellStart"/>
      <w:r w:rsidRPr="00442DFA">
        <w:rPr>
          <w:lang w:val="en-US"/>
        </w:rPr>
        <w:t>curated</w:t>
      </w:r>
      <w:proofErr w:type="spellEnd"/>
      <w:r w:rsidRPr="00442DFA">
        <w:rPr>
          <w:lang w:val="en-US"/>
        </w:rPr>
        <w:t xml:space="preserve"> by </w:t>
      </w:r>
      <w:r w:rsidR="00B03827" w:rsidRPr="00442DFA">
        <w:rPr>
          <w:lang w:val="en-US"/>
        </w:rPr>
        <w:t>Dominique Stella</w:t>
      </w:r>
      <w:r w:rsidR="00D25DF7" w:rsidRPr="00442DFA">
        <w:rPr>
          <w:lang w:val="en-US"/>
        </w:rPr>
        <w:t>,</w:t>
      </w:r>
      <w:r w:rsidR="003C1D47" w:rsidRPr="00442DFA">
        <w:rPr>
          <w:lang w:val="en-US"/>
        </w:rPr>
        <w:t xml:space="preserve"> </w:t>
      </w:r>
      <w:r w:rsidRPr="00442DFA">
        <w:rPr>
          <w:lang w:val="en-US"/>
        </w:rPr>
        <w:t xml:space="preserve">consists of an excellent selection of </w:t>
      </w:r>
      <w:r w:rsidR="0037662A" w:rsidRPr="00442DFA">
        <w:rPr>
          <w:b/>
          <w:lang w:val="en-US"/>
        </w:rPr>
        <w:t>2</w:t>
      </w:r>
      <w:r w:rsidR="00FB0525" w:rsidRPr="00442DFA">
        <w:rPr>
          <w:b/>
          <w:lang w:val="en-US"/>
        </w:rPr>
        <w:t>4</w:t>
      </w:r>
      <w:r w:rsidR="0037662A" w:rsidRPr="00442DFA">
        <w:rPr>
          <w:b/>
          <w:lang w:val="en-US"/>
        </w:rPr>
        <w:t xml:space="preserve"> </w:t>
      </w:r>
      <w:r w:rsidRPr="00442DFA">
        <w:rPr>
          <w:b/>
          <w:lang w:val="en-US"/>
        </w:rPr>
        <w:t>works</w:t>
      </w:r>
      <w:r w:rsidR="00D25DF7" w:rsidRPr="00442DFA">
        <w:rPr>
          <w:lang w:val="en-US"/>
        </w:rPr>
        <w:t xml:space="preserve">, </w:t>
      </w:r>
      <w:r w:rsidRPr="00442DFA">
        <w:rPr>
          <w:lang w:val="en-US"/>
        </w:rPr>
        <w:t>extremely meaningful in the career of the artist, some of which are present</w:t>
      </w:r>
      <w:r w:rsidR="00BA1E50">
        <w:rPr>
          <w:lang w:val="en-US"/>
        </w:rPr>
        <w:t>ed</w:t>
      </w:r>
      <w:r w:rsidRPr="00442DFA">
        <w:rPr>
          <w:lang w:val="en-US"/>
        </w:rPr>
        <w:t xml:space="preserve"> at the </w:t>
      </w:r>
      <w:r w:rsidR="00856A32" w:rsidRPr="00442DFA">
        <w:rPr>
          <w:rFonts w:cs="Arial"/>
          <w:szCs w:val="22"/>
          <w:lang w:val="en-US"/>
        </w:rPr>
        <w:t xml:space="preserve">Centre Cultural </w:t>
      </w:r>
      <w:proofErr w:type="spellStart"/>
      <w:r w:rsidR="00856A32" w:rsidRPr="00442DFA">
        <w:rPr>
          <w:rFonts w:cs="Arial"/>
          <w:szCs w:val="22"/>
          <w:lang w:val="en-US"/>
        </w:rPr>
        <w:t>Français</w:t>
      </w:r>
      <w:proofErr w:type="spellEnd"/>
      <w:r w:rsidR="00856A32" w:rsidRPr="00442DFA">
        <w:rPr>
          <w:rFonts w:cs="Arial"/>
          <w:szCs w:val="22"/>
          <w:lang w:val="en-US"/>
        </w:rPr>
        <w:t xml:space="preserve"> de Milan</w:t>
      </w:r>
      <w:r w:rsidR="00BA1E50">
        <w:rPr>
          <w:rFonts w:cs="Arial"/>
          <w:szCs w:val="22"/>
          <w:lang w:val="en-US"/>
        </w:rPr>
        <w:t xml:space="preserve"> </w:t>
      </w:r>
      <w:r w:rsidR="00BA1E50">
        <w:rPr>
          <w:lang w:val="en-US"/>
        </w:rPr>
        <w:t>for the first time</w:t>
      </w:r>
      <w:r w:rsidR="0025299F" w:rsidRPr="00442DFA">
        <w:rPr>
          <w:rFonts w:cs="Arial"/>
          <w:szCs w:val="22"/>
          <w:lang w:val="en-US"/>
        </w:rPr>
        <w:t>.</w:t>
      </w:r>
    </w:p>
    <w:p w:rsidR="00310965" w:rsidRPr="00442DFA" w:rsidRDefault="00310965" w:rsidP="003E3362">
      <w:pPr>
        <w:spacing w:after="0" w:line="240" w:lineRule="auto"/>
        <w:jc w:val="both"/>
        <w:rPr>
          <w:sz w:val="12"/>
          <w:szCs w:val="12"/>
          <w:lang w:val="en-US"/>
        </w:rPr>
      </w:pPr>
    </w:p>
    <w:p w:rsidR="00D474B3" w:rsidRPr="00B80686" w:rsidRDefault="00442DFA" w:rsidP="003E3362">
      <w:pPr>
        <w:spacing w:after="0" w:line="240" w:lineRule="auto"/>
        <w:jc w:val="both"/>
        <w:rPr>
          <w:lang w:val="en-US"/>
        </w:rPr>
      </w:pPr>
      <w:r w:rsidRPr="00442DFA">
        <w:rPr>
          <w:lang w:val="en-US"/>
        </w:rPr>
        <w:t xml:space="preserve">The important works on display thoroughly illustrate the artistic career of </w:t>
      </w:r>
      <w:r w:rsidR="00EC3A74" w:rsidRPr="00442DFA">
        <w:rPr>
          <w:lang w:val="en-US"/>
        </w:rPr>
        <w:t>Geo</w:t>
      </w:r>
      <w:r w:rsidR="00794AA7" w:rsidRPr="00442DFA">
        <w:rPr>
          <w:lang w:val="en-US"/>
        </w:rPr>
        <w:t>r</w:t>
      </w:r>
      <w:r w:rsidR="00EC3A74" w:rsidRPr="00442DFA">
        <w:rPr>
          <w:lang w:val="en-US"/>
        </w:rPr>
        <w:t>ge</w:t>
      </w:r>
      <w:r w:rsidR="00D474B3" w:rsidRPr="00442DFA">
        <w:rPr>
          <w:lang w:val="en-US"/>
        </w:rPr>
        <w:t xml:space="preserve">s Mathieu </w:t>
      </w:r>
      <w:r w:rsidRPr="00442DFA">
        <w:rPr>
          <w:lang w:val="en-US"/>
        </w:rPr>
        <w:t xml:space="preserve">between </w:t>
      </w:r>
      <w:r w:rsidR="00D474B3" w:rsidRPr="00442DFA">
        <w:rPr>
          <w:lang w:val="en-US"/>
        </w:rPr>
        <w:t xml:space="preserve">1948 </w:t>
      </w:r>
      <w:r>
        <w:rPr>
          <w:lang w:val="en-US"/>
        </w:rPr>
        <w:t>and</w:t>
      </w:r>
      <w:r w:rsidR="00D474B3" w:rsidRPr="00442DFA">
        <w:rPr>
          <w:lang w:val="en-US"/>
        </w:rPr>
        <w:t xml:space="preserve"> 1969, </w:t>
      </w:r>
      <w:r>
        <w:rPr>
          <w:lang w:val="en-US"/>
        </w:rPr>
        <w:t xml:space="preserve">twenty years which </w:t>
      </w:r>
      <w:r w:rsidR="00B80686">
        <w:rPr>
          <w:lang w:val="en-US"/>
        </w:rPr>
        <w:t xml:space="preserve">very </w:t>
      </w:r>
      <w:r>
        <w:rPr>
          <w:lang w:val="en-US"/>
        </w:rPr>
        <w:t>well represent the fundamental steps of his creative language</w:t>
      </w:r>
      <w:r w:rsidR="00EC3A74" w:rsidRPr="00442DFA">
        <w:rPr>
          <w:lang w:val="en-US"/>
        </w:rPr>
        <w:t xml:space="preserve">. </w:t>
      </w:r>
      <w:r w:rsidRPr="00B80686">
        <w:rPr>
          <w:lang w:val="en-US"/>
        </w:rPr>
        <w:t xml:space="preserve">After he founded the Lyric Abstraction movement in </w:t>
      </w:r>
      <w:r w:rsidR="00EC3A74" w:rsidRPr="00B80686">
        <w:rPr>
          <w:lang w:val="en-US"/>
        </w:rPr>
        <w:t>1947</w:t>
      </w:r>
      <w:r w:rsidR="00B80686" w:rsidRPr="00B80686">
        <w:rPr>
          <w:lang w:val="en-US"/>
        </w:rPr>
        <w:t xml:space="preserve"> the artist turn</w:t>
      </w:r>
      <w:r w:rsidR="006A2C0F">
        <w:rPr>
          <w:lang w:val="en-US"/>
        </w:rPr>
        <w:t>ed</w:t>
      </w:r>
      <w:r w:rsidR="00B80686" w:rsidRPr="00B80686">
        <w:rPr>
          <w:lang w:val="en-US"/>
        </w:rPr>
        <w:t xml:space="preserve"> his research towards a more explosive</w:t>
      </w:r>
      <w:r w:rsidR="00EC3A74" w:rsidRPr="00B80686">
        <w:rPr>
          <w:lang w:val="en-US"/>
        </w:rPr>
        <w:t xml:space="preserve"> </w:t>
      </w:r>
      <w:r w:rsidR="00B80686">
        <w:rPr>
          <w:lang w:val="en-US"/>
        </w:rPr>
        <w:t xml:space="preserve">gestural art to arrive at a more geometric style in the </w:t>
      </w:r>
      <w:r w:rsidR="0072217A" w:rsidRPr="00B80686">
        <w:rPr>
          <w:lang w:val="en-US"/>
        </w:rPr>
        <w:t>‘</w:t>
      </w:r>
      <w:r w:rsidR="00EC3A74" w:rsidRPr="00B80686">
        <w:rPr>
          <w:lang w:val="en-US"/>
        </w:rPr>
        <w:t>60</w:t>
      </w:r>
      <w:r w:rsidR="00B80686">
        <w:rPr>
          <w:lang w:val="en-US"/>
        </w:rPr>
        <w:t>s</w:t>
      </w:r>
      <w:r w:rsidR="00EC3A74" w:rsidRPr="00B80686">
        <w:rPr>
          <w:lang w:val="en-US"/>
        </w:rPr>
        <w:t>.</w:t>
      </w:r>
      <w:r w:rsidRPr="00B80686">
        <w:rPr>
          <w:lang w:val="en-US"/>
        </w:rPr>
        <w:t xml:space="preserve"> </w:t>
      </w:r>
      <w:r w:rsidR="00B80686" w:rsidRPr="00B80686">
        <w:rPr>
          <w:lang w:val="en-US"/>
        </w:rPr>
        <w:t xml:space="preserve">According to </w:t>
      </w:r>
      <w:r w:rsidR="00D474B3" w:rsidRPr="00B80686">
        <w:rPr>
          <w:lang w:val="en-US"/>
        </w:rPr>
        <w:t xml:space="preserve">Mathieu </w:t>
      </w:r>
      <w:r w:rsidR="00B80686" w:rsidRPr="00B80686">
        <w:rPr>
          <w:lang w:val="en-US"/>
        </w:rPr>
        <w:t>painting is meant as</w:t>
      </w:r>
      <w:r w:rsidR="006A2C0F">
        <w:rPr>
          <w:lang w:val="en-US"/>
        </w:rPr>
        <w:t xml:space="preserve"> an</w:t>
      </w:r>
      <w:r w:rsidR="00B80686" w:rsidRPr="00B80686">
        <w:rPr>
          <w:lang w:val="en-US"/>
        </w:rPr>
        <w:t xml:space="preserve"> art of pure passion, free from any formal constr</w:t>
      </w:r>
      <w:r w:rsidR="00057A55">
        <w:rPr>
          <w:lang w:val="en-US"/>
        </w:rPr>
        <w:t>aints</w:t>
      </w:r>
      <w:r w:rsidR="00B80686" w:rsidRPr="00B80686">
        <w:rPr>
          <w:lang w:val="en-US"/>
        </w:rPr>
        <w:t>, which prefers improvisation and spontaneity of sign, refusing stable referen</w:t>
      </w:r>
      <w:r w:rsidR="00B80686">
        <w:rPr>
          <w:lang w:val="en-US"/>
        </w:rPr>
        <w:t>ces and links to defined forms</w:t>
      </w:r>
      <w:r w:rsidR="00D474B3" w:rsidRPr="00B80686">
        <w:rPr>
          <w:lang w:val="en-US"/>
        </w:rPr>
        <w:t>.</w:t>
      </w:r>
    </w:p>
    <w:p w:rsidR="00310965" w:rsidRPr="00B80686" w:rsidRDefault="00B80686" w:rsidP="002B3898">
      <w:pPr>
        <w:spacing w:after="0"/>
        <w:jc w:val="both"/>
        <w:rPr>
          <w:lang w:val="en-US"/>
        </w:rPr>
      </w:pPr>
      <w:r w:rsidRPr="00B80686">
        <w:rPr>
          <w:lang w:val="en-US"/>
        </w:rPr>
        <w:t>The artist has more than once said</w:t>
      </w:r>
      <w:r w:rsidR="00EC3A74" w:rsidRPr="00B80686">
        <w:rPr>
          <w:lang w:val="en-US"/>
        </w:rPr>
        <w:t xml:space="preserve">: </w:t>
      </w:r>
      <w:r w:rsidR="00EC3A74" w:rsidRPr="00B80686">
        <w:rPr>
          <w:i/>
          <w:lang w:val="en-US"/>
        </w:rPr>
        <w:t>“</w:t>
      </w:r>
      <w:r w:rsidRPr="00B80686">
        <w:rPr>
          <w:i/>
          <w:lang w:val="en-US"/>
        </w:rPr>
        <w:t>my painting is a painting of energy, fever, of exci</w:t>
      </w:r>
      <w:r w:rsidR="007339C8">
        <w:rPr>
          <w:i/>
          <w:lang w:val="en-US"/>
        </w:rPr>
        <w:t>te</w:t>
      </w:r>
      <w:r w:rsidRPr="00B80686">
        <w:rPr>
          <w:i/>
          <w:lang w:val="en-US"/>
        </w:rPr>
        <w:t>ment of life</w:t>
      </w:r>
      <w:r w:rsidR="00EC3A74" w:rsidRPr="00B80686">
        <w:rPr>
          <w:i/>
          <w:szCs w:val="22"/>
          <w:lang w:val="en-US"/>
        </w:rPr>
        <w:t>”</w:t>
      </w:r>
      <w:r w:rsidR="00A438EC" w:rsidRPr="00B80686">
        <w:rPr>
          <w:szCs w:val="22"/>
          <w:lang w:val="en-US"/>
        </w:rPr>
        <w:t xml:space="preserve">. </w:t>
      </w:r>
      <w:r w:rsidRPr="00B80686">
        <w:rPr>
          <w:szCs w:val="22"/>
          <w:lang w:val="en-US"/>
        </w:rPr>
        <w:t xml:space="preserve">Speaking of which the curator </w:t>
      </w:r>
      <w:r w:rsidR="002B3898" w:rsidRPr="00B80686">
        <w:rPr>
          <w:lang w:val="en-US"/>
        </w:rPr>
        <w:t xml:space="preserve">Dominique Stella </w:t>
      </w:r>
      <w:r w:rsidRPr="00B80686">
        <w:rPr>
          <w:lang w:val="en-US"/>
        </w:rPr>
        <w:t>states</w:t>
      </w:r>
      <w:r w:rsidR="002B3898" w:rsidRPr="00B80686">
        <w:rPr>
          <w:lang w:val="en-US"/>
        </w:rPr>
        <w:t xml:space="preserve">: </w:t>
      </w:r>
      <w:r w:rsidR="002B3898" w:rsidRPr="00B80686">
        <w:rPr>
          <w:i/>
          <w:lang w:val="en-US"/>
        </w:rPr>
        <w:t>“</w:t>
      </w:r>
      <w:r w:rsidRPr="00B80686">
        <w:rPr>
          <w:i/>
          <w:lang w:val="en-US"/>
        </w:rPr>
        <w:t xml:space="preserve">no one before him had been transported by such an impetus, such spontaneity, such theatricality in the creation of paintings, the strength of which is born from the movement and also the </w:t>
      </w:r>
      <w:r w:rsidR="007339C8">
        <w:rPr>
          <w:i/>
          <w:lang w:val="en-US"/>
        </w:rPr>
        <w:t>speed of execution</w:t>
      </w:r>
      <w:r w:rsidR="002B3898" w:rsidRPr="00B80686">
        <w:rPr>
          <w:i/>
          <w:lang w:val="en-US"/>
        </w:rPr>
        <w:t>”</w:t>
      </w:r>
      <w:r w:rsidR="00310965" w:rsidRPr="00B80686">
        <w:rPr>
          <w:lang w:val="en-US"/>
        </w:rPr>
        <w:t>.</w:t>
      </w:r>
    </w:p>
    <w:p w:rsidR="00310965" w:rsidRPr="00B80686" w:rsidRDefault="00310965" w:rsidP="002B3898">
      <w:pPr>
        <w:spacing w:after="0"/>
        <w:jc w:val="both"/>
        <w:rPr>
          <w:sz w:val="12"/>
          <w:szCs w:val="12"/>
          <w:lang w:val="en-US"/>
        </w:rPr>
      </w:pPr>
    </w:p>
    <w:p w:rsidR="00D474B3" w:rsidRPr="007339C8" w:rsidRDefault="007339C8" w:rsidP="002B3898">
      <w:pPr>
        <w:spacing w:after="0"/>
        <w:jc w:val="both"/>
        <w:rPr>
          <w:lang w:val="en-US"/>
        </w:rPr>
      </w:pPr>
      <w:r w:rsidRPr="007339C8">
        <w:rPr>
          <w:lang w:val="en-US"/>
        </w:rPr>
        <w:t xml:space="preserve">Among the works made in extremely short times, </w:t>
      </w:r>
      <w:r w:rsidR="006A2C0F">
        <w:rPr>
          <w:lang w:val="en-US"/>
        </w:rPr>
        <w:t>even though</w:t>
      </w:r>
      <w:r w:rsidRPr="007339C8">
        <w:rPr>
          <w:lang w:val="en-US"/>
        </w:rPr>
        <w:t xml:space="preserve"> </w:t>
      </w:r>
      <w:r w:rsidR="006A2C0F">
        <w:rPr>
          <w:lang w:val="en-US"/>
        </w:rPr>
        <w:t>they are</w:t>
      </w:r>
      <w:r w:rsidRPr="007339C8">
        <w:rPr>
          <w:lang w:val="en-US"/>
        </w:rPr>
        <w:t xml:space="preserve"> of large sizes, one can admire on display </w:t>
      </w:r>
      <w:r w:rsidR="00D474B3" w:rsidRPr="007339C8">
        <w:rPr>
          <w:rFonts w:cs="Arial"/>
          <w:i/>
          <w:iCs/>
          <w:szCs w:val="22"/>
          <w:lang w:val="en-US"/>
        </w:rPr>
        <w:t xml:space="preserve">Saint Georges </w:t>
      </w:r>
      <w:proofErr w:type="spellStart"/>
      <w:r w:rsidR="00D474B3" w:rsidRPr="007339C8">
        <w:rPr>
          <w:rFonts w:cs="Arial"/>
          <w:i/>
          <w:iCs/>
          <w:szCs w:val="22"/>
          <w:lang w:val="en-US"/>
        </w:rPr>
        <w:t>terrassant</w:t>
      </w:r>
      <w:proofErr w:type="spellEnd"/>
      <w:r w:rsidR="00D474B3" w:rsidRPr="007339C8">
        <w:rPr>
          <w:rFonts w:cs="Arial"/>
          <w:i/>
          <w:iCs/>
          <w:szCs w:val="22"/>
          <w:lang w:val="en-US"/>
        </w:rPr>
        <w:t xml:space="preserve"> le dragon </w:t>
      </w:r>
      <w:r w:rsidRPr="007339C8">
        <w:rPr>
          <w:rFonts w:cs="Arial"/>
          <w:iCs/>
          <w:szCs w:val="22"/>
          <w:lang w:val="en-US"/>
        </w:rPr>
        <w:t>of 1961 (150x300</w:t>
      </w:r>
      <w:r w:rsidR="0072217A" w:rsidRPr="007339C8">
        <w:rPr>
          <w:rFonts w:cs="Arial"/>
          <w:iCs/>
          <w:szCs w:val="22"/>
          <w:lang w:val="en-US"/>
        </w:rPr>
        <w:t>cm),</w:t>
      </w:r>
      <w:r w:rsidRPr="007339C8">
        <w:rPr>
          <w:rFonts w:cs="Arial"/>
          <w:iCs/>
          <w:szCs w:val="22"/>
          <w:lang w:val="en-US"/>
        </w:rPr>
        <w:t xml:space="preserve"> which has been </w:t>
      </w:r>
      <w:r w:rsidR="0072217A" w:rsidRPr="007339C8">
        <w:rPr>
          <w:rFonts w:cs="Arial"/>
          <w:iCs/>
          <w:szCs w:val="22"/>
          <w:lang w:val="en-US"/>
        </w:rPr>
        <w:t xml:space="preserve"> </w:t>
      </w:r>
      <w:r w:rsidR="006A2C0F">
        <w:rPr>
          <w:rFonts w:cs="Arial"/>
          <w:iCs/>
          <w:szCs w:val="22"/>
          <w:lang w:val="en-US"/>
        </w:rPr>
        <w:t>created</w:t>
      </w:r>
      <w:r w:rsidRPr="007339C8">
        <w:rPr>
          <w:rFonts w:cs="Arial"/>
          <w:iCs/>
          <w:szCs w:val="22"/>
          <w:lang w:val="en-US"/>
        </w:rPr>
        <w:t xml:space="preserve"> in front of a big audience in </w:t>
      </w:r>
      <w:r w:rsidR="00D474B3" w:rsidRPr="007339C8">
        <w:rPr>
          <w:szCs w:val="22"/>
          <w:lang w:val="en-US"/>
        </w:rPr>
        <w:t>Byblos</w:t>
      </w:r>
      <w:r w:rsidRPr="007339C8">
        <w:rPr>
          <w:szCs w:val="22"/>
          <w:lang w:val="en-US"/>
        </w:rPr>
        <w:t>,</w:t>
      </w:r>
      <w:r w:rsidR="00D474B3" w:rsidRPr="007339C8">
        <w:rPr>
          <w:szCs w:val="22"/>
          <w:lang w:val="en-US"/>
        </w:rPr>
        <w:t xml:space="preserve"> </w:t>
      </w:r>
      <w:r>
        <w:rPr>
          <w:szCs w:val="22"/>
          <w:lang w:val="en-US"/>
        </w:rPr>
        <w:t>Lebanon</w:t>
      </w:r>
      <w:r w:rsidR="00D474B3" w:rsidRPr="007339C8">
        <w:rPr>
          <w:szCs w:val="22"/>
          <w:lang w:val="en-US"/>
        </w:rPr>
        <w:t xml:space="preserve">, </w:t>
      </w:r>
      <w:r>
        <w:rPr>
          <w:szCs w:val="22"/>
          <w:lang w:val="en-US"/>
        </w:rPr>
        <w:t xml:space="preserve">during one of the several </w:t>
      </w:r>
      <w:r w:rsidR="00D474B3" w:rsidRPr="007339C8">
        <w:rPr>
          <w:szCs w:val="22"/>
          <w:lang w:val="en-US"/>
        </w:rPr>
        <w:t>performance</w:t>
      </w:r>
      <w:r>
        <w:rPr>
          <w:szCs w:val="22"/>
          <w:lang w:val="en-US"/>
        </w:rPr>
        <w:t xml:space="preserve">s executed by the artist during his trips around the world, in order to create a state of </w:t>
      </w:r>
      <w:r w:rsidR="00D474B3" w:rsidRPr="007339C8">
        <w:rPr>
          <w:szCs w:val="22"/>
          <w:lang w:val="en-US"/>
        </w:rPr>
        <w:t>“positiv</w:t>
      </w:r>
      <w:r>
        <w:rPr>
          <w:szCs w:val="22"/>
          <w:lang w:val="en-US"/>
        </w:rPr>
        <w:t>e</w:t>
      </w:r>
      <w:r w:rsidR="00D474B3" w:rsidRPr="007339C8">
        <w:rPr>
          <w:szCs w:val="22"/>
          <w:lang w:val="en-US"/>
        </w:rPr>
        <w:t xml:space="preserve">” </w:t>
      </w:r>
      <w:r>
        <w:rPr>
          <w:szCs w:val="22"/>
          <w:lang w:val="en-US"/>
        </w:rPr>
        <w:t>shock able to shake the consciousness of his contemporar</w:t>
      </w:r>
      <w:r w:rsidR="004C1D89">
        <w:rPr>
          <w:szCs w:val="22"/>
          <w:lang w:val="en-US"/>
        </w:rPr>
        <w:t>ies</w:t>
      </w:r>
      <w:r w:rsidR="00D474B3" w:rsidRPr="007339C8">
        <w:rPr>
          <w:szCs w:val="22"/>
          <w:lang w:val="en-US"/>
        </w:rPr>
        <w:t>.</w:t>
      </w:r>
    </w:p>
    <w:p w:rsidR="00D474B3" w:rsidRPr="007339C8" w:rsidRDefault="00D474B3" w:rsidP="002B3898">
      <w:pPr>
        <w:spacing w:after="0"/>
        <w:jc w:val="both"/>
        <w:rPr>
          <w:sz w:val="16"/>
          <w:szCs w:val="16"/>
          <w:lang w:val="en-US"/>
        </w:rPr>
      </w:pPr>
    </w:p>
    <w:p w:rsidR="00EC3A74" w:rsidRPr="004C1D89" w:rsidRDefault="004C1D89" w:rsidP="00EC3A74">
      <w:pPr>
        <w:spacing w:after="0"/>
        <w:jc w:val="both"/>
        <w:rPr>
          <w:szCs w:val="22"/>
          <w:lang w:val="en-US"/>
        </w:rPr>
      </w:pPr>
      <w:r w:rsidRPr="004C1D89">
        <w:rPr>
          <w:szCs w:val="22"/>
          <w:lang w:val="en-US"/>
        </w:rPr>
        <w:t xml:space="preserve">In his vision the artistic sign precedes the meaning and becomes </w:t>
      </w:r>
      <w:r w:rsidR="006A2C0F">
        <w:rPr>
          <w:szCs w:val="22"/>
          <w:lang w:val="en-US"/>
        </w:rPr>
        <w:t xml:space="preserve">a </w:t>
      </w:r>
      <w:r w:rsidRPr="004C1D89">
        <w:rPr>
          <w:szCs w:val="22"/>
          <w:lang w:val="en-US"/>
        </w:rPr>
        <w:t>means of connection between the subcons</w:t>
      </w:r>
      <w:r>
        <w:rPr>
          <w:szCs w:val="22"/>
          <w:lang w:val="en-US"/>
        </w:rPr>
        <w:t>c</w:t>
      </w:r>
      <w:r w:rsidRPr="004C1D89">
        <w:rPr>
          <w:szCs w:val="22"/>
          <w:lang w:val="en-US"/>
        </w:rPr>
        <w:t xml:space="preserve">ious and the real world, </w:t>
      </w:r>
      <w:r>
        <w:rPr>
          <w:szCs w:val="22"/>
          <w:lang w:val="en-US"/>
        </w:rPr>
        <w:t xml:space="preserve">as it can be perceived in </w:t>
      </w:r>
      <w:r w:rsidR="00EC3A74" w:rsidRPr="004C1D89">
        <w:rPr>
          <w:i/>
          <w:szCs w:val="22"/>
          <w:lang w:val="en-US"/>
        </w:rPr>
        <w:t xml:space="preserve">Petit engorgement </w:t>
      </w:r>
      <w:proofErr w:type="spellStart"/>
      <w:r w:rsidR="00EC3A74" w:rsidRPr="004C1D89">
        <w:rPr>
          <w:i/>
          <w:szCs w:val="22"/>
          <w:lang w:val="en-US"/>
        </w:rPr>
        <w:t>clandestin</w:t>
      </w:r>
      <w:proofErr w:type="spellEnd"/>
      <w:r w:rsidR="00BB2BF8" w:rsidRPr="004C1D89">
        <w:rPr>
          <w:szCs w:val="22"/>
          <w:lang w:val="en-US"/>
        </w:rPr>
        <w:t xml:space="preserve"> (1956)</w:t>
      </w:r>
      <w:r>
        <w:rPr>
          <w:szCs w:val="22"/>
          <w:lang w:val="en-US"/>
        </w:rPr>
        <w:t>, a work full of symboli</w:t>
      </w:r>
      <w:r w:rsidR="00FB68F6">
        <w:rPr>
          <w:szCs w:val="22"/>
          <w:lang w:val="en-US"/>
        </w:rPr>
        <w:t>sm</w:t>
      </w:r>
      <w:r w:rsidR="00090221">
        <w:rPr>
          <w:szCs w:val="22"/>
          <w:lang w:val="en-US"/>
        </w:rPr>
        <w:t>.</w:t>
      </w:r>
    </w:p>
    <w:p w:rsidR="00D474B3" w:rsidRPr="0042425B" w:rsidRDefault="00FB68F6" w:rsidP="00EC3A74">
      <w:pPr>
        <w:spacing w:after="0"/>
        <w:jc w:val="both"/>
        <w:rPr>
          <w:szCs w:val="22"/>
          <w:lang w:val="en-US"/>
        </w:rPr>
      </w:pPr>
      <w:r w:rsidRPr="00FB68F6">
        <w:rPr>
          <w:szCs w:val="22"/>
          <w:lang w:val="en-US"/>
        </w:rPr>
        <w:t>The gesture of</w:t>
      </w:r>
      <w:r w:rsidR="00EC3A74" w:rsidRPr="00FB68F6">
        <w:rPr>
          <w:szCs w:val="22"/>
          <w:lang w:val="en-US"/>
        </w:rPr>
        <w:t xml:space="preserve"> Mathieu, </w:t>
      </w:r>
      <w:r w:rsidRPr="00FB68F6">
        <w:rPr>
          <w:szCs w:val="22"/>
          <w:lang w:val="en-US"/>
        </w:rPr>
        <w:t>apparently uncontrolled, translates the dimension of a deep and complex thought which</w:t>
      </w:r>
      <w:r w:rsidR="003B62A4">
        <w:rPr>
          <w:szCs w:val="22"/>
          <w:lang w:val="en-US"/>
        </w:rPr>
        <w:t xml:space="preserve"> </w:t>
      </w:r>
      <w:r w:rsidR="003B62A4" w:rsidRPr="00FB68F6">
        <w:rPr>
          <w:szCs w:val="22"/>
          <w:lang w:val="en-US"/>
        </w:rPr>
        <w:t>investigates</w:t>
      </w:r>
      <w:r w:rsidRPr="00FB68F6">
        <w:rPr>
          <w:szCs w:val="22"/>
          <w:lang w:val="en-US"/>
        </w:rPr>
        <w:t xml:space="preserve"> and </w:t>
      </w:r>
      <w:r w:rsidR="003B62A4" w:rsidRPr="00FB68F6">
        <w:rPr>
          <w:szCs w:val="22"/>
          <w:lang w:val="en-US"/>
        </w:rPr>
        <w:t xml:space="preserve">reflects on </w:t>
      </w:r>
      <w:r w:rsidRPr="00FB68F6">
        <w:rPr>
          <w:szCs w:val="22"/>
          <w:lang w:val="en-US"/>
        </w:rPr>
        <w:t>past, present</w:t>
      </w:r>
      <w:r>
        <w:rPr>
          <w:szCs w:val="22"/>
          <w:lang w:val="en-US"/>
        </w:rPr>
        <w:t>,</w:t>
      </w:r>
      <w:r w:rsidRPr="00FB68F6">
        <w:rPr>
          <w:szCs w:val="22"/>
          <w:lang w:val="en-US"/>
        </w:rPr>
        <w:t xml:space="preserve"> art history</w:t>
      </w:r>
      <w:r w:rsidR="00EC3A74" w:rsidRPr="00FB68F6">
        <w:rPr>
          <w:szCs w:val="22"/>
          <w:lang w:val="en-US"/>
        </w:rPr>
        <w:t xml:space="preserve">, </w:t>
      </w:r>
      <w:r>
        <w:rPr>
          <w:szCs w:val="22"/>
          <w:lang w:val="en-US"/>
        </w:rPr>
        <w:t>painting and his own experiences</w:t>
      </w:r>
      <w:r w:rsidR="00EC3A74" w:rsidRPr="00FB68F6">
        <w:rPr>
          <w:szCs w:val="22"/>
          <w:lang w:val="en-US"/>
        </w:rPr>
        <w:t xml:space="preserve">. </w:t>
      </w:r>
      <w:r w:rsidRPr="00FB68F6">
        <w:rPr>
          <w:szCs w:val="22"/>
          <w:lang w:val="en-US"/>
        </w:rPr>
        <w:t>The artist, who takes part in the contemporary cultural and political reality, is very attracted by history, especially from the Middle Ages, as it is clear in the work</w:t>
      </w:r>
      <w:r>
        <w:rPr>
          <w:szCs w:val="22"/>
          <w:lang w:val="en-US"/>
        </w:rPr>
        <w:t xml:space="preserve"> </w:t>
      </w:r>
      <w:proofErr w:type="spellStart"/>
      <w:r w:rsidR="00EC3A74" w:rsidRPr="00FB68F6">
        <w:rPr>
          <w:i/>
          <w:szCs w:val="22"/>
          <w:lang w:val="en-US"/>
        </w:rPr>
        <w:t>Potencé</w:t>
      </w:r>
      <w:proofErr w:type="spellEnd"/>
      <w:r w:rsidR="00EC3A74" w:rsidRPr="00FB68F6">
        <w:rPr>
          <w:i/>
          <w:szCs w:val="22"/>
          <w:lang w:val="en-US"/>
        </w:rPr>
        <w:t xml:space="preserve">, </w:t>
      </w:r>
      <w:proofErr w:type="spellStart"/>
      <w:r w:rsidR="00EC3A74" w:rsidRPr="00FB68F6">
        <w:rPr>
          <w:i/>
          <w:szCs w:val="22"/>
          <w:lang w:val="en-US"/>
        </w:rPr>
        <w:t>Contre-Potencé</w:t>
      </w:r>
      <w:proofErr w:type="spellEnd"/>
      <w:r w:rsidR="00EC3A74" w:rsidRPr="00FB68F6">
        <w:rPr>
          <w:szCs w:val="22"/>
          <w:lang w:val="en-US"/>
        </w:rPr>
        <w:t xml:space="preserve"> </w:t>
      </w:r>
      <w:r w:rsidR="00BB2BF8" w:rsidRPr="00FB68F6">
        <w:rPr>
          <w:szCs w:val="22"/>
          <w:lang w:val="en-US"/>
        </w:rPr>
        <w:t>(1965)</w:t>
      </w:r>
      <w:r>
        <w:rPr>
          <w:szCs w:val="22"/>
          <w:lang w:val="en-US"/>
        </w:rPr>
        <w:t>:</w:t>
      </w:r>
      <w:r w:rsidR="00BB2BF8" w:rsidRPr="00FB68F6">
        <w:rPr>
          <w:szCs w:val="22"/>
          <w:lang w:val="en-US"/>
        </w:rPr>
        <w:t xml:space="preserve"> </w:t>
      </w:r>
      <w:r>
        <w:rPr>
          <w:szCs w:val="22"/>
          <w:lang w:val="en-US"/>
        </w:rPr>
        <w:t xml:space="preserve">it characterizes the heraldic period of the artist, when he studies and deepens his knowledge of weapons and coats of arms, </w:t>
      </w:r>
      <w:r w:rsidR="006A2C0F">
        <w:rPr>
          <w:szCs w:val="22"/>
          <w:lang w:val="en-US"/>
        </w:rPr>
        <w:t>interpreting</w:t>
      </w:r>
      <w:r>
        <w:rPr>
          <w:szCs w:val="22"/>
          <w:lang w:val="en-US"/>
        </w:rPr>
        <w:t xml:space="preserve"> them with metaphorical signs</w:t>
      </w:r>
      <w:r w:rsidR="00D474B3" w:rsidRPr="00FB68F6">
        <w:rPr>
          <w:szCs w:val="22"/>
          <w:lang w:val="en-US"/>
        </w:rPr>
        <w:t xml:space="preserve">. </w:t>
      </w:r>
      <w:r w:rsidRPr="00FB68F6">
        <w:rPr>
          <w:szCs w:val="22"/>
          <w:lang w:val="en-US"/>
        </w:rPr>
        <w:t xml:space="preserve">The same is true for the painting </w:t>
      </w:r>
      <w:r w:rsidR="00EC3A74" w:rsidRPr="00FB68F6">
        <w:rPr>
          <w:i/>
          <w:szCs w:val="22"/>
          <w:lang w:val="en-US"/>
        </w:rPr>
        <w:t xml:space="preserve">Le </w:t>
      </w:r>
      <w:proofErr w:type="spellStart"/>
      <w:r w:rsidR="00EC3A74" w:rsidRPr="00FB68F6">
        <w:rPr>
          <w:i/>
          <w:szCs w:val="22"/>
          <w:lang w:val="en-US"/>
        </w:rPr>
        <w:t>Bassin</w:t>
      </w:r>
      <w:proofErr w:type="spellEnd"/>
      <w:r w:rsidR="00EC3A74" w:rsidRPr="00FB68F6">
        <w:rPr>
          <w:i/>
          <w:szCs w:val="22"/>
          <w:lang w:val="en-US"/>
        </w:rPr>
        <w:t xml:space="preserve"> de </w:t>
      </w:r>
      <w:proofErr w:type="spellStart"/>
      <w:r w:rsidR="00EC3A74" w:rsidRPr="00FB68F6">
        <w:rPr>
          <w:i/>
          <w:szCs w:val="22"/>
          <w:lang w:val="en-US"/>
        </w:rPr>
        <w:t>l’Ile</w:t>
      </w:r>
      <w:proofErr w:type="spellEnd"/>
      <w:r w:rsidR="00EC3A74" w:rsidRPr="00FB68F6">
        <w:rPr>
          <w:i/>
          <w:szCs w:val="22"/>
          <w:lang w:val="en-US"/>
        </w:rPr>
        <w:t xml:space="preserve"> </w:t>
      </w:r>
      <w:proofErr w:type="spellStart"/>
      <w:r w:rsidR="00EC3A74" w:rsidRPr="00FB68F6">
        <w:rPr>
          <w:i/>
          <w:szCs w:val="22"/>
          <w:lang w:val="en-US"/>
        </w:rPr>
        <w:t>d’Amour</w:t>
      </w:r>
      <w:proofErr w:type="spellEnd"/>
      <w:r w:rsidR="00EC3A74" w:rsidRPr="00FB68F6">
        <w:rPr>
          <w:i/>
          <w:szCs w:val="22"/>
          <w:lang w:val="en-US"/>
        </w:rPr>
        <w:t xml:space="preserve"> </w:t>
      </w:r>
      <w:proofErr w:type="spellStart"/>
      <w:r w:rsidR="00EC3A74" w:rsidRPr="00FB68F6">
        <w:rPr>
          <w:i/>
          <w:szCs w:val="22"/>
          <w:lang w:val="en-US"/>
        </w:rPr>
        <w:t>ou</w:t>
      </w:r>
      <w:proofErr w:type="spellEnd"/>
      <w:r w:rsidR="00EC3A74" w:rsidRPr="00FB68F6">
        <w:rPr>
          <w:i/>
          <w:szCs w:val="22"/>
          <w:lang w:val="en-US"/>
        </w:rPr>
        <w:t xml:space="preserve"> </w:t>
      </w:r>
      <w:proofErr w:type="spellStart"/>
      <w:r w:rsidR="00EC3A74" w:rsidRPr="00FB68F6">
        <w:rPr>
          <w:i/>
          <w:szCs w:val="22"/>
          <w:lang w:val="en-US"/>
        </w:rPr>
        <w:t>Adelbert</w:t>
      </w:r>
      <w:proofErr w:type="spellEnd"/>
      <w:r w:rsidR="00EC3A74" w:rsidRPr="00FB68F6">
        <w:rPr>
          <w:i/>
          <w:szCs w:val="22"/>
          <w:lang w:val="en-US"/>
        </w:rPr>
        <w:t xml:space="preserve"> Comte de Namur</w:t>
      </w:r>
      <w:r w:rsidR="00BB2BF8" w:rsidRPr="00FB68F6">
        <w:rPr>
          <w:i/>
          <w:szCs w:val="22"/>
          <w:lang w:val="en-US"/>
        </w:rPr>
        <w:t xml:space="preserve"> </w:t>
      </w:r>
      <w:r w:rsidR="00BB2BF8" w:rsidRPr="00FB68F6">
        <w:rPr>
          <w:szCs w:val="22"/>
          <w:lang w:val="en-US"/>
        </w:rPr>
        <w:t>(1962)</w:t>
      </w:r>
      <w:r w:rsidR="00735CE1" w:rsidRPr="00FB68F6">
        <w:rPr>
          <w:szCs w:val="22"/>
          <w:lang w:val="en-US"/>
        </w:rPr>
        <w:t>,</w:t>
      </w:r>
      <w:r w:rsidR="00D474B3" w:rsidRPr="00FB68F6">
        <w:rPr>
          <w:szCs w:val="22"/>
          <w:lang w:val="en-US"/>
        </w:rPr>
        <w:t xml:space="preserve"> </w:t>
      </w:r>
      <w:r w:rsidR="0042425B">
        <w:rPr>
          <w:szCs w:val="22"/>
          <w:lang w:val="en-US"/>
        </w:rPr>
        <w:t>where he re</w:t>
      </w:r>
      <w:r w:rsidRPr="00FB68F6">
        <w:rPr>
          <w:szCs w:val="22"/>
          <w:lang w:val="en-US"/>
        </w:rPr>
        <w:t xml:space="preserve">calls a character from the </w:t>
      </w:r>
      <w:r w:rsidR="0042425B">
        <w:rPr>
          <w:szCs w:val="22"/>
          <w:lang w:val="en-US"/>
        </w:rPr>
        <w:t>Dark Ages</w:t>
      </w:r>
      <w:r w:rsidR="00D474B3" w:rsidRPr="00FB68F6">
        <w:rPr>
          <w:szCs w:val="22"/>
          <w:lang w:val="en-US"/>
        </w:rPr>
        <w:t xml:space="preserve">. </w:t>
      </w:r>
      <w:r w:rsidR="0042425B" w:rsidRPr="0042425B">
        <w:rPr>
          <w:szCs w:val="22"/>
          <w:lang w:val="en-US"/>
        </w:rPr>
        <w:t>Th</w:t>
      </w:r>
      <w:r w:rsidR="00090221">
        <w:rPr>
          <w:szCs w:val="22"/>
          <w:lang w:val="en-US"/>
        </w:rPr>
        <w:t>is</w:t>
      </w:r>
      <w:r w:rsidR="0042425B" w:rsidRPr="0042425B">
        <w:rPr>
          <w:szCs w:val="22"/>
          <w:lang w:val="en-US"/>
        </w:rPr>
        <w:t xml:space="preserve"> important work is representative of a moment of </w:t>
      </w:r>
      <w:r w:rsidR="0042425B" w:rsidRPr="0042425B">
        <w:rPr>
          <w:szCs w:val="22"/>
          <w:lang w:val="en-US"/>
        </w:rPr>
        <w:lastRenderedPageBreak/>
        <w:t xml:space="preserve">transition of the artistic career of </w:t>
      </w:r>
      <w:r w:rsidR="00EC3A74" w:rsidRPr="0042425B">
        <w:rPr>
          <w:szCs w:val="22"/>
          <w:lang w:val="en-US"/>
        </w:rPr>
        <w:t xml:space="preserve">Mathieu </w:t>
      </w:r>
      <w:r w:rsidR="0042425B" w:rsidRPr="0042425B">
        <w:rPr>
          <w:szCs w:val="22"/>
          <w:lang w:val="en-US"/>
        </w:rPr>
        <w:t xml:space="preserve">in-between minimalism and explosive language; in fact the composition </w:t>
      </w:r>
      <w:r w:rsidR="0042425B">
        <w:rPr>
          <w:szCs w:val="22"/>
          <w:lang w:val="en-US"/>
        </w:rPr>
        <w:t>embodies</w:t>
      </w:r>
      <w:r w:rsidR="0042425B" w:rsidRPr="0042425B">
        <w:rPr>
          <w:szCs w:val="22"/>
          <w:lang w:val="en-US"/>
        </w:rPr>
        <w:t xml:space="preserve"> at the same time harmony and a disrupting </w:t>
      </w:r>
      <w:r w:rsidR="0042425B">
        <w:rPr>
          <w:szCs w:val="22"/>
          <w:lang w:val="en-US"/>
        </w:rPr>
        <w:t>force</w:t>
      </w:r>
      <w:r w:rsidR="00EC3A74" w:rsidRPr="0042425B">
        <w:rPr>
          <w:szCs w:val="22"/>
          <w:lang w:val="en-US"/>
        </w:rPr>
        <w:t>.</w:t>
      </w:r>
    </w:p>
    <w:p w:rsidR="00EC3A74" w:rsidRPr="0042425B" w:rsidRDefault="00EC3A74" w:rsidP="00EC3A74">
      <w:pPr>
        <w:spacing w:after="0"/>
        <w:jc w:val="both"/>
        <w:rPr>
          <w:sz w:val="12"/>
          <w:szCs w:val="12"/>
          <w:lang w:val="en-US"/>
        </w:rPr>
      </w:pPr>
    </w:p>
    <w:p w:rsidR="00EC3A74" w:rsidRPr="0042425B" w:rsidRDefault="0042425B" w:rsidP="0042425B">
      <w:pPr>
        <w:spacing w:after="0" w:line="240" w:lineRule="auto"/>
        <w:jc w:val="both"/>
        <w:rPr>
          <w:lang w:val="en-US"/>
        </w:rPr>
      </w:pPr>
      <w:r w:rsidRPr="0042425B">
        <w:rPr>
          <w:lang w:val="en-US"/>
        </w:rPr>
        <w:t xml:space="preserve">The exhibition is completed by a </w:t>
      </w:r>
      <w:r w:rsidRPr="0042425B">
        <w:rPr>
          <w:b/>
          <w:lang w:val="en-US"/>
        </w:rPr>
        <w:t>catalogue</w:t>
      </w:r>
      <w:r w:rsidR="00EC3A74" w:rsidRPr="0042425B">
        <w:rPr>
          <w:lang w:val="en-US"/>
        </w:rPr>
        <w:t xml:space="preserve"> </w:t>
      </w:r>
      <w:r w:rsidRPr="0042425B">
        <w:rPr>
          <w:lang w:val="en-US"/>
        </w:rPr>
        <w:t>with texts in Italian and French by</w:t>
      </w:r>
      <w:r w:rsidR="00EC3A74" w:rsidRPr="0042425B">
        <w:rPr>
          <w:lang w:val="en-US"/>
        </w:rPr>
        <w:t xml:space="preserve"> Roberto </w:t>
      </w:r>
      <w:proofErr w:type="spellStart"/>
      <w:r w:rsidR="00EC3A74" w:rsidRPr="0042425B">
        <w:rPr>
          <w:lang w:val="en-US"/>
        </w:rPr>
        <w:t>Agnellini</w:t>
      </w:r>
      <w:proofErr w:type="spellEnd"/>
      <w:r w:rsidR="00EC3A74" w:rsidRPr="0042425B">
        <w:rPr>
          <w:lang w:val="en-US"/>
        </w:rPr>
        <w:t xml:space="preserve">, Dominique Stella, </w:t>
      </w:r>
      <w:proofErr w:type="spellStart"/>
      <w:r w:rsidR="00EC3A74" w:rsidRPr="0042425B">
        <w:rPr>
          <w:lang w:val="en-US"/>
        </w:rPr>
        <w:t>Gérard</w:t>
      </w:r>
      <w:proofErr w:type="spellEnd"/>
      <w:r w:rsidR="00EC3A74" w:rsidRPr="0042425B">
        <w:rPr>
          <w:lang w:val="en-US"/>
        </w:rPr>
        <w:t xml:space="preserve"> </w:t>
      </w:r>
      <w:proofErr w:type="spellStart"/>
      <w:r w:rsidR="00EC3A74" w:rsidRPr="0042425B">
        <w:rPr>
          <w:lang w:val="en-US"/>
        </w:rPr>
        <w:t>Xuriguera</w:t>
      </w:r>
      <w:proofErr w:type="spellEnd"/>
      <w:r w:rsidR="00EC3A74" w:rsidRPr="0042425B">
        <w:rPr>
          <w:lang w:val="en-US"/>
        </w:rPr>
        <w:t xml:space="preserve">, Francesca </w:t>
      </w:r>
      <w:proofErr w:type="spellStart"/>
      <w:r w:rsidR="00EC3A74" w:rsidRPr="0042425B">
        <w:rPr>
          <w:lang w:val="en-US"/>
        </w:rPr>
        <w:t>Zappia</w:t>
      </w:r>
      <w:proofErr w:type="spellEnd"/>
      <w:r>
        <w:rPr>
          <w:lang w:val="en-US"/>
        </w:rPr>
        <w:t xml:space="preserve"> and </w:t>
      </w:r>
      <w:proofErr w:type="spellStart"/>
      <w:r w:rsidR="00EC3A74" w:rsidRPr="0042425B">
        <w:rPr>
          <w:lang w:val="en-US"/>
        </w:rPr>
        <w:t>Giampietro</w:t>
      </w:r>
      <w:proofErr w:type="spellEnd"/>
      <w:r w:rsidR="00EC3A74" w:rsidRPr="0042425B">
        <w:rPr>
          <w:lang w:val="en-US"/>
        </w:rPr>
        <w:t xml:space="preserve"> </w:t>
      </w:r>
      <w:proofErr w:type="spellStart"/>
      <w:r w:rsidR="00EC3A74" w:rsidRPr="0042425B">
        <w:rPr>
          <w:lang w:val="en-US"/>
        </w:rPr>
        <w:t>Guiotto</w:t>
      </w:r>
      <w:proofErr w:type="spellEnd"/>
      <w:r w:rsidR="00090221">
        <w:rPr>
          <w:lang w:val="en-US"/>
        </w:rPr>
        <w:t>,</w:t>
      </w:r>
      <w:r w:rsidR="00EC3A74" w:rsidRPr="0042425B">
        <w:rPr>
          <w:lang w:val="en-US"/>
        </w:rPr>
        <w:t xml:space="preserve"> </w:t>
      </w:r>
      <w:r w:rsidR="00E812D5">
        <w:rPr>
          <w:lang w:val="en-US"/>
        </w:rPr>
        <w:t>and a</w:t>
      </w:r>
      <w:r>
        <w:rPr>
          <w:lang w:val="en-US"/>
        </w:rPr>
        <w:t xml:space="preserve"> biography </w:t>
      </w:r>
      <w:proofErr w:type="spellStart"/>
      <w:r>
        <w:rPr>
          <w:lang w:val="en-US"/>
        </w:rPr>
        <w:t>curated</w:t>
      </w:r>
      <w:proofErr w:type="spellEnd"/>
      <w:r>
        <w:rPr>
          <w:lang w:val="en-US"/>
        </w:rPr>
        <w:t xml:space="preserve"> by </w:t>
      </w:r>
      <w:r w:rsidR="00EC3A74" w:rsidRPr="0042425B">
        <w:rPr>
          <w:lang w:val="en-US"/>
        </w:rPr>
        <w:t xml:space="preserve">Daniel </w:t>
      </w:r>
      <w:proofErr w:type="spellStart"/>
      <w:r w:rsidR="00EC3A74" w:rsidRPr="0042425B">
        <w:rPr>
          <w:lang w:val="en-US"/>
        </w:rPr>
        <w:t>Abadie</w:t>
      </w:r>
      <w:proofErr w:type="spellEnd"/>
      <w:r w:rsidR="00EC3A74" w:rsidRPr="0042425B">
        <w:rPr>
          <w:lang w:val="en-US"/>
        </w:rPr>
        <w:t>.</w:t>
      </w:r>
    </w:p>
    <w:p w:rsidR="003831AE" w:rsidRPr="0042425B" w:rsidRDefault="003831AE" w:rsidP="003831AE">
      <w:pPr>
        <w:spacing w:after="0" w:line="240" w:lineRule="auto"/>
        <w:rPr>
          <w:lang w:val="en-US"/>
        </w:rPr>
      </w:pPr>
    </w:p>
    <w:p w:rsidR="003831AE" w:rsidRPr="0042425B" w:rsidRDefault="003831AE" w:rsidP="003831AE">
      <w:pPr>
        <w:spacing w:after="0" w:line="240" w:lineRule="auto"/>
        <w:rPr>
          <w:lang w:val="en-US"/>
        </w:rPr>
      </w:pPr>
    </w:p>
    <w:p w:rsidR="00EC3A74" w:rsidRPr="00271D20" w:rsidRDefault="00271D20" w:rsidP="003831AE">
      <w:pPr>
        <w:spacing w:after="0" w:line="240" w:lineRule="auto"/>
        <w:jc w:val="both"/>
        <w:rPr>
          <w:rFonts w:cs="Arial"/>
          <w:color w:val="000000"/>
          <w:szCs w:val="22"/>
          <w:lang w:val="en-US" w:eastAsia="it-IT"/>
        </w:rPr>
      </w:pPr>
      <w:r w:rsidRPr="00271D20">
        <w:rPr>
          <w:b/>
          <w:sz w:val="24"/>
          <w:u w:val="single"/>
          <w:lang w:val="en-US"/>
        </w:rPr>
        <w:t>Details</w:t>
      </w:r>
    </w:p>
    <w:p w:rsidR="00EC3A74" w:rsidRPr="00271D20" w:rsidRDefault="00271D20" w:rsidP="00EC3A74">
      <w:pPr>
        <w:pStyle w:val="Rientrocorpodeltesto"/>
        <w:rPr>
          <w:b/>
          <w:szCs w:val="22"/>
          <w:lang w:val="en-US"/>
        </w:rPr>
      </w:pPr>
      <w:r w:rsidRPr="00271D20">
        <w:rPr>
          <w:b/>
          <w:szCs w:val="22"/>
          <w:lang w:val="en-US"/>
        </w:rPr>
        <w:t>Name</w:t>
      </w:r>
      <w:r w:rsidR="00EC3A74" w:rsidRPr="00271D20">
        <w:rPr>
          <w:b/>
          <w:szCs w:val="22"/>
          <w:lang w:val="en-US"/>
        </w:rPr>
        <w:tab/>
      </w:r>
      <w:r w:rsidR="003831AE" w:rsidRPr="00271D20">
        <w:rPr>
          <w:b/>
          <w:szCs w:val="22"/>
          <w:lang w:val="en-US"/>
        </w:rPr>
        <w:tab/>
      </w:r>
      <w:r w:rsidR="00EC3A74" w:rsidRPr="00271D20">
        <w:rPr>
          <w:b/>
          <w:szCs w:val="22"/>
          <w:lang w:val="en-US"/>
        </w:rPr>
        <w:tab/>
      </w:r>
      <w:r w:rsidR="00EC3A74" w:rsidRPr="00271D20">
        <w:rPr>
          <w:szCs w:val="22"/>
          <w:lang w:val="en-US"/>
        </w:rPr>
        <w:tab/>
      </w:r>
      <w:r w:rsidR="00EC3A74" w:rsidRPr="00271D20">
        <w:rPr>
          <w:szCs w:val="22"/>
          <w:lang w:val="en-US"/>
        </w:rPr>
        <w:tab/>
      </w:r>
      <w:r w:rsidR="00EC3A74" w:rsidRPr="00271D20">
        <w:rPr>
          <w:b/>
          <w:szCs w:val="22"/>
          <w:lang w:val="en-US"/>
        </w:rPr>
        <w:t>Georges Mathieu 1948-1969</w:t>
      </w:r>
    </w:p>
    <w:p w:rsidR="00591FBC" w:rsidRPr="00271D20" w:rsidRDefault="007231B0" w:rsidP="00EC3A74">
      <w:pPr>
        <w:pStyle w:val="Rientrocorpodeltesto"/>
        <w:rPr>
          <w:szCs w:val="22"/>
          <w:lang w:val="en-US"/>
        </w:rPr>
      </w:pPr>
      <w:proofErr w:type="spellStart"/>
      <w:r>
        <w:rPr>
          <w:b/>
          <w:szCs w:val="22"/>
          <w:lang w:val="en-US"/>
        </w:rPr>
        <w:t>C</w:t>
      </w:r>
      <w:r w:rsidR="00271D20" w:rsidRPr="00271D20">
        <w:rPr>
          <w:b/>
          <w:szCs w:val="22"/>
          <w:lang w:val="en-US"/>
        </w:rPr>
        <w:t>urated</w:t>
      </w:r>
      <w:proofErr w:type="spellEnd"/>
      <w:r w:rsidR="00271D20" w:rsidRPr="00271D20">
        <w:rPr>
          <w:b/>
          <w:szCs w:val="22"/>
          <w:lang w:val="en-US"/>
        </w:rPr>
        <w:t xml:space="preserve"> by</w:t>
      </w:r>
      <w:r w:rsidR="00EC3A74" w:rsidRPr="00271D20">
        <w:rPr>
          <w:b/>
          <w:szCs w:val="22"/>
          <w:lang w:val="en-US"/>
        </w:rPr>
        <w:tab/>
      </w:r>
      <w:r w:rsidR="00EC3A74" w:rsidRPr="00271D20">
        <w:rPr>
          <w:b/>
          <w:szCs w:val="22"/>
          <w:lang w:val="en-US"/>
        </w:rPr>
        <w:tab/>
      </w:r>
      <w:r w:rsidR="00EC3A74" w:rsidRPr="00271D20">
        <w:rPr>
          <w:b/>
          <w:szCs w:val="22"/>
          <w:lang w:val="en-US"/>
        </w:rPr>
        <w:tab/>
      </w:r>
      <w:r w:rsidR="00591FBC" w:rsidRPr="00271D20">
        <w:rPr>
          <w:b/>
          <w:szCs w:val="22"/>
          <w:lang w:val="en-US"/>
        </w:rPr>
        <w:tab/>
      </w:r>
      <w:r w:rsidR="00EC3A74" w:rsidRPr="00271D20">
        <w:rPr>
          <w:szCs w:val="22"/>
          <w:lang w:val="en-US"/>
        </w:rPr>
        <w:t>Dominique Stella</w:t>
      </w:r>
    </w:p>
    <w:p w:rsidR="00D6310A" w:rsidRDefault="00271D20" w:rsidP="00EC3A74">
      <w:pPr>
        <w:pStyle w:val="Rientrocorpodeltesto"/>
        <w:ind w:left="2832" w:hanging="2832"/>
        <w:rPr>
          <w:szCs w:val="22"/>
        </w:rPr>
      </w:pPr>
      <w:proofErr w:type="spellStart"/>
      <w:r>
        <w:rPr>
          <w:b/>
          <w:szCs w:val="22"/>
        </w:rPr>
        <w:t>Venue</w:t>
      </w:r>
      <w:proofErr w:type="spellEnd"/>
      <w:r w:rsidR="00EC3A74">
        <w:rPr>
          <w:szCs w:val="22"/>
        </w:rPr>
        <w:tab/>
      </w:r>
      <w:r w:rsidR="00591FBC">
        <w:rPr>
          <w:szCs w:val="22"/>
        </w:rPr>
        <w:tab/>
      </w:r>
      <w:r w:rsidR="00EC3A74" w:rsidRPr="003B44EC">
        <w:rPr>
          <w:b/>
          <w:szCs w:val="22"/>
        </w:rPr>
        <w:t xml:space="preserve">Agnellini </w:t>
      </w:r>
      <w:proofErr w:type="spellStart"/>
      <w:r>
        <w:rPr>
          <w:b/>
          <w:szCs w:val="22"/>
        </w:rPr>
        <w:t>Modern</w:t>
      </w:r>
      <w:proofErr w:type="spellEnd"/>
      <w:r>
        <w:rPr>
          <w:b/>
          <w:szCs w:val="22"/>
        </w:rPr>
        <w:t xml:space="preserve"> Art </w:t>
      </w:r>
      <w:proofErr w:type="spellStart"/>
      <w:r>
        <w:rPr>
          <w:b/>
          <w:szCs w:val="22"/>
        </w:rPr>
        <w:t>Gallery</w:t>
      </w:r>
      <w:proofErr w:type="spellEnd"/>
    </w:p>
    <w:p w:rsidR="00EC3A74" w:rsidRPr="003B44EC" w:rsidRDefault="00EC3A74" w:rsidP="00EC3A74">
      <w:pPr>
        <w:pStyle w:val="Rientrocorpodeltesto"/>
        <w:ind w:left="2832" w:hanging="2832"/>
        <w:rPr>
          <w:szCs w:val="22"/>
        </w:rPr>
      </w:pPr>
      <w:r w:rsidRPr="003B44EC">
        <w:rPr>
          <w:szCs w:val="22"/>
        </w:rPr>
        <w:t xml:space="preserve"> </w:t>
      </w:r>
      <w:r w:rsidR="00D6310A">
        <w:rPr>
          <w:szCs w:val="22"/>
        </w:rPr>
        <w:tab/>
      </w:r>
      <w:r w:rsidR="00D6310A">
        <w:rPr>
          <w:szCs w:val="22"/>
        </w:rPr>
        <w:tab/>
      </w:r>
      <w:r w:rsidRPr="003B44EC">
        <w:rPr>
          <w:szCs w:val="22"/>
        </w:rPr>
        <w:t xml:space="preserve">Via Soldini </w:t>
      </w:r>
      <w:r w:rsidR="00D6310A">
        <w:rPr>
          <w:szCs w:val="22"/>
        </w:rPr>
        <w:t>6/A</w:t>
      </w:r>
      <w:r w:rsidR="004946AE">
        <w:rPr>
          <w:szCs w:val="22"/>
        </w:rPr>
        <w:t>, Brescia</w:t>
      </w:r>
    </w:p>
    <w:p w:rsidR="00EC3A74" w:rsidRPr="00271D20" w:rsidRDefault="00271D20" w:rsidP="00EC3A74">
      <w:pPr>
        <w:pStyle w:val="Rientrocorpodeltesto"/>
        <w:rPr>
          <w:b/>
          <w:lang w:val="en-US"/>
        </w:rPr>
      </w:pPr>
      <w:r w:rsidRPr="00271D20">
        <w:rPr>
          <w:b/>
          <w:szCs w:val="22"/>
          <w:lang w:val="en-US"/>
        </w:rPr>
        <w:t>Dates</w:t>
      </w:r>
      <w:r w:rsidR="00EC3A74" w:rsidRPr="00271D20">
        <w:rPr>
          <w:b/>
          <w:szCs w:val="22"/>
          <w:lang w:val="en-US"/>
        </w:rPr>
        <w:tab/>
      </w:r>
      <w:r w:rsidR="00EC3A74" w:rsidRPr="00271D20">
        <w:rPr>
          <w:szCs w:val="22"/>
          <w:lang w:val="en-US"/>
        </w:rPr>
        <w:tab/>
      </w:r>
      <w:r w:rsidR="00EC3A74" w:rsidRPr="00271D20">
        <w:rPr>
          <w:szCs w:val="22"/>
          <w:lang w:val="en-US"/>
        </w:rPr>
        <w:tab/>
      </w:r>
      <w:r w:rsidR="00EC3A74" w:rsidRPr="00271D20">
        <w:rPr>
          <w:szCs w:val="22"/>
          <w:lang w:val="en-US"/>
        </w:rPr>
        <w:tab/>
      </w:r>
      <w:r w:rsidR="00591FBC" w:rsidRPr="00271D20">
        <w:rPr>
          <w:szCs w:val="22"/>
          <w:lang w:val="en-US"/>
        </w:rPr>
        <w:tab/>
      </w:r>
      <w:r w:rsidR="00EC3A74" w:rsidRPr="00271D20">
        <w:rPr>
          <w:b/>
          <w:lang w:val="en-US"/>
        </w:rPr>
        <w:t xml:space="preserve">18 </w:t>
      </w:r>
      <w:r w:rsidRPr="00271D20">
        <w:rPr>
          <w:b/>
          <w:lang w:val="en-US"/>
        </w:rPr>
        <w:t>October</w:t>
      </w:r>
      <w:r w:rsidR="00EC3A74" w:rsidRPr="00271D20">
        <w:rPr>
          <w:b/>
          <w:lang w:val="en-US"/>
        </w:rPr>
        <w:t xml:space="preserve"> 2011 – 14 </w:t>
      </w:r>
      <w:r w:rsidRPr="00271D20">
        <w:rPr>
          <w:b/>
          <w:lang w:val="en-US"/>
        </w:rPr>
        <w:t>April</w:t>
      </w:r>
      <w:r w:rsidR="00EC3A74" w:rsidRPr="00271D20">
        <w:rPr>
          <w:b/>
          <w:lang w:val="en-US"/>
        </w:rPr>
        <w:t xml:space="preserve"> 2012</w:t>
      </w:r>
    </w:p>
    <w:p w:rsidR="00EC3A74" w:rsidRPr="00271D20" w:rsidRDefault="00271D20" w:rsidP="00EC3A74">
      <w:pPr>
        <w:pStyle w:val="Rientrocorpodeltesto"/>
        <w:rPr>
          <w:b/>
          <w:lang w:val="en-US"/>
        </w:rPr>
      </w:pPr>
      <w:r w:rsidRPr="00271D20">
        <w:rPr>
          <w:b/>
          <w:lang w:val="en-US"/>
        </w:rPr>
        <w:t>Grand opening</w:t>
      </w:r>
      <w:r w:rsidR="004946AE" w:rsidRPr="00271D20">
        <w:rPr>
          <w:b/>
          <w:lang w:val="en-US"/>
        </w:rPr>
        <w:tab/>
      </w:r>
      <w:r w:rsidR="004946AE" w:rsidRPr="00271D20">
        <w:rPr>
          <w:b/>
          <w:lang w:val="en-US"/>
        </w:rPr>
        <w:tab/>
      </w:r>
      <w:r w:rsidR="00EC3A74" w:rsidRPr="00271D20">
        <w:rPr>
          <w:b/>
          <w:lang w:val="en-US"/>
        </w:rPr>
        <w:tab/>
      </w:r>
      <w:r w:rsidRPr="00271D20">
        <w:rPr>
          <w:b/>
          <w:lang w:val="en-US"/>
        </w:rPr>
        <w:t>Saturday,</w:t>
      </w:r>
      <w:r w:rsidR="00EC3A74" w:rsidRPr="00271D20">
        <w:rPr>
          <w:b/>
          <w:lang w:val="en-US"/>
        </w:rPr>
        <w:t xml:space="preserve"> 15 </w:t>
      </w:r>
      <w:r>
        <w:rPr>
          <w:b/>
          <w:lang w:val="en-US"/>
        </w:rPr>
        <w:t>October</w:t>
      </w:r>
      <w:r w:rsidR="00EC3A74" w:rsidRPr="00271D20">
        <w:rPr>
          <w:b/>
          <w:lang w:val="en-US"/>
        </w:rPr>
        <w:t xml:space="preserve"> 2011</w:t>
      </w:r>
      <w:r>
        <w:rPr>
          <w:b/>
          <w:lang w:val="en-US"/>
        </w:rPr>
        <w:t xml:space="preserve"> at 6</w:t>
      </w:r>
      <w:r w:rsidR="00EC3A74" w:rsidRPr="00271D20">
        <w:rPr>
          <w:b/>
          <w:lang w:val="en-US"/>
        </w:rPr>
        <w:t>.30</w:t>
      </w:r>
      <w:r>
        <w:rPr>
          <w:b/>
          <w:lang w:val="en-US"/>
        </w:rPr>
        <w:t>pm</w:t>
      </w:r>
    </w:p>
    <w:p w:rsidR="00EC3A74" w:rsidRPr="00271D20" w:rsidRDefault="00271D20" w:rsidP="00EC3A74">
      <w:pPr>
        <w:pStyle w:val="Rientrocorpodeltesto"/>
        <w:rPr>
          <w:szCs w:val="22"/>
          <w:lang w:val="en-US"/>
        </w:rPr>
      </w:pPr>
      <w:r w:rsidRPr="00271D20">
        <w:rPr>
          <w:b/>
          <w:szCs w:val="22"/>
          <w:lang w:val="en-US"/>
        </w:rPr>
        <w:t>Opening hours</w:t>
      </w:r>
      <w:r w:rsidR="00EC3A74" w:rsidRPr="00271D20">
        <w:rPr>
          <w:b/>
          <w:szCs w:val="22"/>
          <w:lang w:val="en-US"/>
        </w:rPr>
        <w:tab/>
      </w:r>
      <w:r w:rsidR="00D6310A" w:rsidRPr="00271D20">
        <w:rPr>
          <w:b/>
          <w:szCs w:val="22"/>
          <w:lang w:val="en-US"/>
        </w:rPr>
        <w:t xml:space="preserve"> </w:t>
      </w:r>
      <w:r w:rsidR="00D6310A" w:rsidRPr="00271D20">
        <w:rPr>
          <w:b/>
          <w:szCs w:val="22"/>
          <w:lang w:val="en-US"/>
        </w:rPr>
        <w:tab/>
      </w:r>
      <w:r w:rsidR="004946AE" w:rsidRPr="00271D20">
        <w:rPr>
          <w:b/>
          <w:szCs w:val="22"/>
          <w:lang w:val="en-US"/>
        </w:rPr>
        <w:tab/>
      </w:r>
      <w:r w:rsidRPr="00271D20">
        <w:rPr>
          <w:szCs w:val="22"/>
          <w:lang w:val="en-US"/>
        </w:rPr>
        <w:t xml:space="preserve">Tuesday-Saturday </w:t>
      </w:r>
      <w:r w:rsidR="00EC3A74" w:rsidRPr="00271D20">
        <w:rPr>
          <w:szCs w:val="22"/>
          <w:lang w:val="en-US"/>
        </w:rPr>
        <w:t>10</w:t>
      </w:r>
      <w:r>
        <w:rPr>
          <w:szCs w:val="22"/>
          <w:lang w:val="en-US"/>
        </w:rPr>
        <w:t>am-</w:t>
      </w:r>
      <w:r w:rsidR="00EC3A74" w:rsidRPr="00271D20">
        <w:rPr>
          <w:szCs w:val="22"/>
          <w:lang w:val="en-US"/>
        </w:rPr>
        <w:t>12.30</w:t>
      </w:r>
      <w:r>
        <w:rPr>
          <w:szCs w:val="22"/>
          <w:lang w:val="en-US"/>
        </w:rPr>
        <w:t>pm</w:t>
      </w:r>
      <w:r w:rsidR="00EC3A74" w:rsidRPr="00271D20">
        <w:rPr>
          <w:szCs w:val="22"/>
          <w:lang w:val="en-US"/>
        </w:rPr>
        <w:t xml:space="preserve"> </w:t>
      </w:r>
      <w:r>
        <w:rPr>
          <w:szCs w:val="22"/>
          <w:lang w:val="en-US"/>
        </w:rPr>
        <w:t>and</w:t>
      </w:r>
      <w:r w:rsidR="00EC3A74" w:rsidRPr="00271D20">
        <w:rPr>
          <w:szCs w:val="22"/>
          <w:lang w:val="en-US"/>
        </w:rPr>
        <w:t xml:space="preserve"> </w:t>
      </w:r>
      <w:r>
        <w:rPr>
          <w:szCs w:val="22"/>
          <w:lang w:val="en-US"/>
        </w:rPr>
        <w:t>3</w:t>
      </w:r>
      <w:r w:rsidR="00EC3A74" w:rsidRPr="00271D20">
        <w:rPr>
          <w:szCs w:val="22"/>
          <w:lang w:val="en-US"/>
        </w:rPr>
        <w:t>.30</w:t>
      </w:r>
      <w:r>
        <w:rPr>
          <w:szCs w:val="22"/>
          <w:lang w:val="en-US"/>
        </w:rPr>
        <w:t>pm-7</w:t>
      </w:r>
      <w:r w:rsidR="00EC3A74" w:rsidRPr="00271D20">
        <w:rPr>
          <w:szCs w:val="22"/>
          <w:lang w:val="en-US"/>
        </w:rPr>
        <w:t>.30</w:t>
      </w:r>
      <w:r>
        <w:rPr>
          <w:szCs w:val="22"/>
          <w:lang w:val="en-US"/>
        </w:rPr>
        <w:t>pm</w:t>
      </w:r>
    </w:p>
    <w:p w:rsidR="003831AE" w:rsidRPr="006A2C0F" w:rsidRDefault="00D6310A" w:rsidP="00A347C6">
      <w:pPr>
        <w:pStyle w:val="Rientrocorpodeltesto"/>
        <w:ind w:left="2832"/>
        <w:rPr>
          <w:szCs w:val="22"/>
          <w:lang w:val="en-US"/>
        </w:rPr>
      </w:pPr>
      <w:r w:rsidRPr="00271D20">
        <w:rPr>
          <w:szCs w:val="22"/>
          <w:lang w:val="en-US"/>
        </w:rPr>
        <w:tab/>
      </w:r>
      <w:r w:rsidR="007231B0" w:rsidRPr="006A2C0F">
        <w:rPr>
          <w:szCs w:val="22"/>
          <w:lang w:val="en-US"/>
        </w:rPr>
        <w:t>Closed</w:t>
      </w:r>
      <w:r w:rsidR="00EC3A74" w:rsidRPr="006A2C0F">
        <w:rPr>
          <w:szCs w:val="22"/>
          <w:lang w:val="en-US"/>
        </w:rPr>
        <w:t xml:space="preserve"> </w:t>
      </w:r>
      <w:r w:rsidR="007231B0" w:rsidRPr="006A2C0F">
        <w:rPr>
          <w:szCs w:val="22"/>
          <w:lang w:val="en-US"/>
        </w:rPr>
        <w:t>Sunday and</w:t>
      </w:r>
      <w:r w:rsidR="00EC3A74" w:rsidRPr="006A2C0F">
        <w:rPr>
          <w:szCs w:val="22"/>
          <w:lang w:val="en-US"/>
        </w:rPr>
        <w:t xml:space="preserve"> </w:t>
      </w:r>
      <w:r w:rsidR="007231B0" w:rsidRPr="006A2C0F">
        <w:rPr>
          <w:szCs w:val="22"/>
          <w:lang w:val="en-US"/>
        </w:rPr>
        <w:t>Monday</w:t>
      </w:r>
      <w:r w:rsidR="00EC3A74" w:rsidRPr="006A2C0F">
        <w:rPr>
          <w:szCs w:val="22"/>
          <w:lang w:val="en-US"/>
        </w:rPr>
        <w:t xml:space="preserve">. </w:t>
      </w:r>
    </w:p>
    <w:p w:rsidR="00EC3A74" w:rsidRPr="006A2C0F" w:rsidRDefault="00271D20" w:rsidP="00EC3A74">
      <w:pPr>
        <w:spacing w:after="0" w:line="240" w:lineRule="auto"/>
        <w:ind w:left="2832" w:hanging="2832"/>
        <w:jc w:val="both"/>
        <w:rPr>
          <w:sz w:val="24"/>
          <w:lang w:val="en-US"/>
        </w:rPr>
      </w:pPr>
      <w:r w:rsidRPr="006A2C0F">
        <w:rPr>
          <w:b/>
          <w:sz w:val="24"/>
          <w:lang w:val="en-US"/>
        </w:rPr>
        <w:t>Catalogue</w:t>
      </w:r>
      <w:r w:rsidR="00EC3A74" w:rsidRPr="006A2C0F">
        <w:rPr>
          <w:sz w:val="24"/>
          <w:lang w:val="en-US"/>
        </w:rPr>
        <w:tab/>
      </w:r>
      <w:r w:rsidR="00D6310A" w:rsidRPr="006A2C0F">
        <w:rPr>
          <w:sz w:val="24"/>
          <w:lang w:val="en-US"/>
        </w:rPr>
        <w:tab/>
      </w:r>
      <w:r w:rsidR="002B3C6B">
        <w:rPr>
          <w:sz w:val="24"/>
          <w:lang w:val="en-US"/>
        </w:rPr>
        <w:t>publis</w:t>
      </w:r>
      <w:r w:rsidR="007231B0" w:rsidRPr="006A2C0F">
        <w:rPr>
          <w:sz w:val="24"/>
          <w:lang w:val="en-US"/>
        </w:rPr>
        <w:t>hed by</w:t>
      </w:r>
      <w:r w:rsidR="00EC3A74" w:rsidRPr="006A2C0F">
        <w:rPr>
          <w:sz w:val="24"/>
          <w:lang w:val="en-US"/>
        </w:rPr>
        <w:t xml:space="preserve"> </w:t>
      </w:r>
      <w:proofErr w:type="spellStart"/>
      <w:r w:rsidR="00EC3A74" w:rsidRPr="006A2C0F">
        <w:rPr>
          <w:sz w:val="24"/>
          <w:lang w:val="en-US"/>
        </w:rPr>
        <w:t>Agnellini</w:t>
      </w:r>
      <w:proofErr w:type="spellEnd"/>
      <w:r w:rsidR="00EC3A74" w:rsidRPr="006A2C0F">
        <w:rPr>
          <w:sz w:val="24"/>
          <w:lang w:val="en-US"/>
        </w:rPr>
        <w:t xml:space="preserve"> Arte </w:t>
      </w:r>
      <w:proofErr w:type="spellStart"/>
      <w:r w:rsidR="00EC3A74" w:rsidRPr="006A2C0F">
        <w:rPr>
          <w:sz w:val="24"/>
          <w:lang w:val="en-US"/>
        </w:rPr>
        <w:t>Moderna</w:t>
      </w:r>
      <w:proofErr w:type="spellEnd"/>
      <w:r w:rsidR="00EC3A74" w:rsidRPr="006A2C0F">
        <w:rPr>
          <w:sz w:val="24"/>
          <w:lang w:val="en-US"/>
        </w:rPr>
        <w:t xml:space="preserve"> </w:t>
      </w:r>
      <w:r w:rsidR="007231B0" w:rsidRPr="006A2C0F">
        <w:rPr>
          <w:sz w:val="24"/>
          <w:lang w:val="en-US"/>
        </w:rPr>
        <w:t xml:space="preserve">with texts by </w:t>
      </w:r>
      <w:r w:rsidR="007231B0" w:rsidRPr="006A2C0F">
        <w:rPr>
          <w:sz w:val="24"/>
          <w:lang w:val="en-US"/>
        </w:rPr>
        <w:tab/>
        <w:t xml:space="preserve">Roberto </w:t>
      </w:r>
      <w:proofErr w:type="spellStart"/>
      <w:r w:rsidR="00EC3A74" w:rsidRPr="006A2C0F">
        <w:rPr>
          <w:sz w:val="24"/>
          <w:lang w:val="en-US"/>
        </w:rPr>
        <w:t>Agnellini</w:t>
      </w:r>
      <w:proofErr w:type="spellEnd"/>
      <w:r w:rsidR="00EC3A74" w:rsidRPr="006A2C0F">
        <w:rPr>
          <w:sz w:val="24"/>
          <w:lang w:val="en-US"/>
        </w:rPr>
        <w:t xml:space="preserve">, Dominique Stella, </w:t>
      </w:r>
      <w:proofErr w:type="spellStart"/>
      <w:r w:rsidR="00EC3A74" w:rsidRPr="006A2C0F">
        <w:rPr>
          <w:sz w:val="24"/>
          <w:lang w:val="en-US"/>
        </w:rPr>
        <w:t>Gérard</w:t>
      </w:r>
      <w:proofErr w:type="spellEnd"/>
      <w:r w:rsidR="00EC3A74" w:rsidRPr="006A2C0F">
        <w:rPr>
          <w:sz w:val="24"/>
          <w:lang w:val="en-US"/>
        </w:rPr>
        <w:t xml:space="preserve"> </w:t>
      </w:r>
      <w:proofErr w:type="spellStart"/>
      <w:r w:rsidR="00EC3A74" w:rsidRPr="006A2C0F">
        <w:rPr>
          <w:sz w:val="24"/>
          <w:lang w:val="en-US"/>
        </w:rPr>
        <w:t>Xuriguera</w:t>
      </w:r>
      <w:proofErr w:type="spellEnd"/>
      <w:r w:rsidR="00EC3A74" w:rsidRPr="006A2C0F">
        <w:rPr>
          <w:sz w:val="24"/>
          <w:lang w:val="en-US"/>
        </w:rPr>
        <w:t xml:space="preserve">, </w:t>
      </w:r>
      <w:r w:rsidR="007231B0" w:rsidRPr="006A2C0F">
        <w:rPr>
          <w:sz w:val="24"/>
          <w:lang w:val="en-US"/>
        </w:rPr>
        <w:tab/>
        <w:t xml:space="preserve">Francesca </w:t>
      </w:r>
      <w:proofErr w:type="spellStart"/>
      <w:r w:rsidR="00EC3A74" w:rsidRPr="006A2C0F">
        <w:rPr>
          <w:sz w:val="24"/>
          <w:lang w:val="en-US"/>
        </w:rPr>
        <w:t>Zappia</w:t>
      </w:r>
      <w:proofErr w:type="spellEnd"/>
      <w:r w:rsidR="00EC3A74" w:rsidRPr="006A2C0F">
        <w:rPr>
          <w:sz w:val="24"/>
          <w:lang w:val="en-US"/>
        </w:rPr>
        <w:t xml:space="preserve">, </w:t>
      </w:r>
      <w:proofErr w:type="spellStart"/>
      <w:r w:rsidR="00EC3A74" w:rsidRPr="006A2C0F">
        <w:rPr>
          <w:sz w:val="24"/>
          <w:lang w:val="en-US"/>
        </w:rPr>
        <w:t>Gia</w:t>
      </w:r>
      <w:r w:rsidR="007F3C3A" w:rsidRPr="006A2C0F">
        <w:rPr>
          <w:sz w:val="24"/>
          <w:lang w:val="en-US"/>
        </w:rPr>
        <w:t>m</w:t>
      </w:r>
      <w:r w:rsidR="00EC3A74" w:rsidRPr="006A2C0F">
        <w:rPr>
          <w:sz w:val="24"/>
          <w:lang w:val="en-US"/>
        </w:rPr>
        <w:t>pietro</w:t>
      </w:r>
      <w:proofErr w:type="spellEnd"/>
      <w:r w:rsidR="00EC3A74" w:rsidRPr="006A2C0F">
        <w:rPr>
          <w:sz w:val="24"/>
          <w:lang w:val="en-US"/>
        </w:rPr>
        <w:t xml:space="preserve"> </w:t>
      </w:r>
      <w:proofErr w:type="spellStart"/>
      <w:r w:rsidR="00EC3A74" w:rsidRPr="006A2C0F">
        <w:rPr>
          <w:sz w:val="24"/>
          <w:lang w:val="en-US"/>
        </w:rPr>
        <w:t>Guiotto</w:t>
      </w:r>
      <w:proofErr w:type="spellEnd"/>
      <w:r w:rsidR="00EC3A74" w:rsidRPr="006A2C0F">
        <w:rPr>
          <w:sz w:val="24"/>
          <w:lang w:val="en-US"/>
        </w:rPr>
        <w:t xml:space="preserve"> </w:t>
      </w:r>
      <w:r w:rsidR="007231B0" w:rsidRPr="006A2C0F">
        <w:rPr>
          <w:sz w:val="24"/>
          <w:lang w:val="en-US"/>
        </w:rPr>
        <w:t xml:space="preserve">and </w:t>
      </w:r>
      <w:r w:rsidR="00E812D5">
        <w:rPr>
          <w:sz w:val="24"/>
          <w:lang w:val="en-US"/>
        </w:rPr>
        <w:t xml:space="preserve">a </w:t>
      </w:r>
      <w:r w:rsidR="007231B0" w:rsidRPr="006A2C0F">
        <w:rPr>
          <w:sz w:val="24"/>
          <w:lang w:val="en-US"/>
        </w:rPr>
        <w:t xml:space="preserve">biography </w:t>
      </w:r>
      <w:r w:rsidR="007231B0" w:rsidRPr="006A2C0F">
        <w:rPr>
          <w:sz w:val="24"/>
          <w:lang w:val="en-US"/>
        </w:rPr>
        <w:tab/>
        <w:t>by</w:t>
      </w:r>
      <w:r w:rsidR="004C1C22" w:rsidRPr="006A2C0F">
        <w:rPr>
          <w:sz w:val="24"/>
          <w:lang w:val="en-US"/>
        </w:rPr>
        <w:t xml:space="preserve"> </w:t>
      </w:r>
      <w:r w:rsidR="00EC3A74" w:rsidRPr="006A2C0F">
        <w:rPr>
          <w:sz w:val="24"/>
          <w:lang w:val="en-US"/>
        </w:rPr>
        <w:t xml:space="preserve">Daniel </w:t>
      </w:r>
      <w:proofErr w:type="spellStart"/>
      <w:r w:rsidR="00EC3A74" w:rsidRPr="006A2C0F">
        <w:rPr>
          <w:sz w:val="24"/>
          <w:lang w:val="en-US"/>
        </w:rPr>
        <w:t>Abadie</w:t>
      </w:r>
      <w:proofErr w:type="spellEnd"/>
      <w:r w:rsidR="00EC3A74" w:rsidRPr="006A2C0F">
        <w:rPr>
          <w:sz w:val="24"/>
          <w:lang w:val="en-US"/>
        </w:rPr>
        <w:t>.</w:t>
      </w:r>
    </w:p>
    <w:p w:rsidR="00EC3A74" w:rsidRPr="006A2C0F" w:rsidRDefault="00EC3A74" w:rsidP="00EC3A74">
      <w:pPr>
        <w:spacing w:after="0" w:line="240" w:lineRule="auto"/>
        <w:jc w:val="both"/>
        <w:rPr>
          <w:b/>
          <w:u w:val="single"/>
          <w:lang w:val="en-US"/>
        </w:rPr>
      </w:pPr>
    </w:p>
    <w:p w:rsidR="00EC3A74" w:rsidRPr="003B44EC" w:rsidRDefault="007231B0" w:rsidP="00EC3A74">
      <w:pPr>
        <w:pStyle w:val="Rientrocorpodeltesto"/>
        <w:rPr>
          <w:szCs w:val="22"/>
        </w:rPr>
      </w:pPr>
      <w:r>
        <w:rPr>
          <w:b/>
          <w:szCs w:val="22"/>
          <w:u w:val="single"/>
        </w:rPr>
        <w:t>Info</w:t>
      </w:r>
      <w:r w:rsidR="00EC3A74" w:rsidRPr="003B44EC">
        <w:rPr>
          <w:b/>
          <w:szCs w:val="22"/>
        </w:rPr>
        <w:tab/>
      </w:r>
      <w:r w:rsidR="00D6310A">
        <w:rPr>
          <w:b/>
          <w:szCs w:val="22"/>
        </w:rPr>
        <w:tab/>
      </w:r>
      <w:r>
        <w:rPr>
          <w:b/>
          <w:szCs w:val="22"/>
        </w:rPr>
        <w:tab/>
      </w:r>
      <w:r>
        <w:rPr>
          <w:b/>
          <w:szCs w:val="22"/>
        </w:rPr>
        <w:tab/>
      </w:r>
      <w:r>
        <w:rPr>
          <w:b/>
          <w:szCs w:val="22"/>
        </w:rPr>
        <w:tab/>
      </w:r>
      <w:r w:rsidR="00EC3A74" w:rsidRPr="003B44EC">
        <w:rPr>
          <w:b/>
          <w:szCs w:val="22"/>
        </w:rPr>
        <w:t xml:space="preserve">Agnellini </w:t>
      </w:r>
      <w:proofErr w:type="spellStart"/>
      <w:r>
        <w:rPr>
          <w:b/>
          <w:szCs w:val="22"/>
        </w:rPr>
        <w:t>Modern</w:t>
      </w:r>
      <w:proofErr w:type="spellEnd"/>
      <w:r>
        <w:rPr>
          <w:b/>
          <w:szCs w:val="22"/>
        </w:rPr>
        <w:t xml:space="preserve"> Art </w:t>
      </w:r>
      <w:proofErr w:type="spellStart"/>
      <w:r>
        <w:rPr>
          <w:b/>
          <w:szCs w:val="22"/>
        </w:rPr>
        <w:t>Gallery</w:t>
      </w:r>
      <w:proofErr w:type="spellEnd"/>
      <w:r w:rsidR="00EC3A74" w:rsidRPr="003B44EC">
        <w:rPr>
          <w:b/>
          <w:szCs w:val="22"/>
        </w:rPr>
        <w:t xml:space="preserve"> </w:t>
      </w:r>
    </w:p>
    <w:p w:rsidR="00EC3A74" w:rsidRPr="003B44EC" w:rsidRDefault="00EC3A74" w:rsidP="00EC3A74">
      <w:pPr>
        <w:pStyle w:val="Rientrocorpodeltesto"/>
        <w:ind w:firstLine="708"/>
        <w:rPr>
          <w:szCs w:val="22"/>
        </w:rPr>
      </w:pPr>
      <w:r w:rsidRPr="003B44EC">
        <w:rPr>
          <w:szCs w:val="22"/>
        </w:rPr>
        <w:t xml:space="preserve">   </w:t>
      </w:r>
      <w:r w:rsidRPr="003B44EC">
        <w:rPr>
          <w:szCs w:val="22"/>
        </w:rPr>
        <w:tab/>
      </w:r>
      <w:r w:rsidRPr="003B44EC">
        <w:rPr>
          <w:szCs w:val="22"/>
        </w:rPr>
        <w:tab/>
      </w:r>
      <w:r w:rsidRPr="003B44EC">
        <w:rPr>
          <w:szCs w:val="22"/>
        </w:rPr>
        <w:tab/>
      </w:r>
      <w:r w:rsidR="00D6310A">
        <w:rPr>
          <w:szCs w:val="22"/>
        </w:rPr>
        <w:tab/>
      </w:r>
      <w:r w:rsidRPr="003B44EC">
        <w:rPr>
          <w:szCs w:val="22"/>
        </w:rPr>
        <w:t>Via Soldini 6/A – 25124 Brescia</w:t>
      </w:r>
    </w:p>
    <w:p w:rsidR="00EC3A74" w:rsidRPr="006A2C0F" w:rsidRDefault="00D6310A" w:rsidP="00EC3A74">
      <w:pPr>
        <w:pStyle w:val="Rientrocorpodeltesto"/>
        <w:ind w:left="2124" w:firstLine="708"/>
        <w:rPr>
          <w:szCs w:val="22"/>
          <w:lang w:val="en-US"/>
        </w:rPr>
      </w:pPr>
      <w:r>
        <w:rPr>
          <w:szCs w:val="22"/>
        </w:rPr>
        <w:tab/>
      </w:r>
      <w:r w:rsidR="00EC3A74" w:rsidRPr="006A2C0F">
        <w:rPr>
          <w:szCs w:val="22"/>
          <w:lang w:val="en-US"/>
        </w:rPr>
        <w:t xml:space="preserve">Tel. </w:t>
      </w:r>
      <w:r w:rsidR="00C31F14" w:rsidRPr="006A2C0F">
        <w:rPr>
          <w:rFonts w:cs="Arial"/>
          <w:szCs w:val="24"/>
          <w:lang w:val="en-US"/>
        </w:rPr>
        <w:t xml:space="preserve">+39 </w:t>
      </w:r>
      <w:r w:rsidR="00EC3A74" w:rsidRPr="006A2C0F">
        <w:rPr>
          <w:szCs w:val="22"/>
          <w:lang w:val="en-US"/>
        </w:rPr>
        <w:t xml:space="preserve">030.2944181 </w:t>
      </w:r>
      <w:proofErr w:type="spellStart"/>
      <w:r w:rsidR="00EC3A74" w:rsidRPr="006A2C0F">
        <w:rPr>
          <w:szCs w:val="22"/>
          <w:lang w:val="en-US"/>
        </w:rPr>
        <w:t>Fax</w:t>
      </w:r>
      <w:proofErr w:type="spellEnd"/>
      <w:r w:rsidR="00EC3A74" w:rsidRPr="006A2C0F">
        <w:rPr>
          <w:szCs w:val="22"/>
          <w:lang w:val="en-US"/>
        </w:rPr>
        <w:t xml:space="preserve"> 030.2478801</w:t>
      </w:r>
    </w:p>
    <w:p w:rsidR="00EC3A74" w:rsidRPr="006A2C0F" w:rsidRDefault="00D6310A" w:rsidP="00EC3A74">
      <w:pPr>
        <w:pStyle w:val="Rientrocorpodeltesto"/>
        <w:ind w:left="2124" w:firstLine="708"/>
        <w:rPr>
          <w:rFonts w:ascii="Times New Roman" w:hAnsi="Times New Roman"/>
          <w:szCs w:val="22"/>
          <w:lang w:val="en-US"/>
        </w:rPr>
      </w:pPr>
      <w:r w:rsidRPr="006A2C0F">
        <w:rPr>
          <w:szCs w:val="22"/>
          <w:lang w:val="en-US"/>
        </w:rPr>
        <w:tab/>
      </w:r>
      <w:hyperlink r:id="rId8" w:history="1">
        <w:r w:rsidR="00EC3A74" w:rsidRPr="006A2C0F">
          <w:rPr>
            <w:rStyle w:val="Collegamentoipertestuale"/>
            <w:szCs w:val="22"/>
            <w:lang w:val="en-US"/>
          </w:rPr>
          <w:t>info@agnelliniartemoderna.it</w:t>
        </w:r>
      </w:hyperlink>
      <w:r w:rsidR="00EC3A74" w:rsidRPr="006A2C0F">
        <w:rPr>
          <w:szCs w:val="22"/>
          <w:lang w:val="en-US"/>
        </w:rPr>
        <w:t xml:space="preserve">  </w:t>
      </w:r>
      <w:r w:rsidRPr="006A2C0F">
        <w:rPr>
          <w:szCs w:val="22"/>
          <w:lang w:val="en-US"/>
        </w:rPr>
        <w:tab/>
      </w:r>
      <w:r w:rsidRPr="006A2C0F">
        <w:rPr>
          <w:szCs w:val="22"/>
          <w:lang w:val="en-US"/>
        </w:rPr>
        <w:tab/>
      </w:r>
      <w:r w:rsidRPr="006A2C0F">
        <w:rPr>
          <w:szCs w:val="22"/>
          <w:lang w:val="en-US"/>
        </w:rPr>
        <w:tab/>
      </w:r>
      <w:r w:rsidRPr="006A2C0F">
        <w:rPr>
          <w:szCs w:val="22"/>
          <w:lang w:val="en-US"/>
        </w:rPr>
        <w:tab/>
        <w:t xml:space="preserve"> </w:t>
      </w:r>
      <w:r w:rsidRPr="006A2C0F">
        <w:rPr>
          <w:szCs w:val="22"/>
          <w:lang w:val="en-US"/>
        </w:rPr>
        <w:tab/>
      </w:r>
      <w:r w:rsidRPr="006A2C0F">
        <w:rPr>
          <w:szCs w:val="22"/>
          <w:lang w:val="en-US"/>
        </w:rPr>
        <w:tab/>
      </w:r>
      <w:hyperlink r:id="rId9" w:history="1">
        <w:r w:rsidR="00EC3A74" w:rsidRPr="006A2C0F">
          <w:rPr>
            <w:rStyle w:val="Collegamentoipertestuale"/>
            <w:szCs w:val="22"/>
            <w:lang w:val="en-US"/>
          </w:rPr>
          <w:t>www.agnelliniartemoderna.it</w:t>
        </w:r>
      </w:hyperlink>
    </w:p>
    <w:p w:rsidR="00EC3A74" w:rsidRPr="006A2C0F" w:rsidRDefault="00EC3A74" w:rsidP="00EC3A74">
      <w:pPr>
        <w:pStyle w:val="Corpodeltesto2"/>
        <w:spacing w:after="0" w:line="240" w:lineRule="auto"/>
        <w:rPr>
          <w:rFonts w:ascii="Arial" w:hAnsi="Arial"/>
          <w:b/>
          <w:u w:val="single"/>
          <w:lang w:val="en-US"/>
        </w:rPr>
      </w:pPr>
    </w:p>
    <w:p w:rsidR="00EC3A74" w:rsidRPr="008815E0" w:rsidRDefault="007231B0" w:rsidP="00EC3A74">
      <w:pPr>
        <w:pStyle w:val="Corpodeltesto2"/>
        <w:spacing w:after="0" w:line="240" w:lineRule="auto"/>
        <w:rPr>
          <w:rFonts w:ascii="Arial" w:hAnsi="Arial" w:cs="Arial"/>
          <w:sz w:val="24"/>
          <w:szCs w:val="24"/>
        </w:rPr>
      </w:pPr>
      <w:r>
        <w:rPr>
          <w:rFonts w:ascii="Arial" w:hAnsi="Arial"/>
          <w:b/>
          <w:sz w:val="24"/>
          <w:szCs w:val="24"/>
          <w:u w:val="single"/>
        </w:rPr>
        <w:t>Press Office</w:t>
      </w:r>
      <w:r w:rsidR="00EC3A74" w:rsidRPr="008815E0">
        <w:rPr>
          <w:rFonts w:ascii="Arial" w:hAnsi="Arial"/>
          <w:sz w:val="24"/>
          <w:szCs w:val="24"/>
        </w:rPr>
        <w:tab/>
      </w:r>
      <w:r w:rsidR="00EC3A74" w:rsidRPr="008815E0">
        <w:rPr>
          <w:rFonts w:ascii="Arial" w:hAnsi="Arial"/>
          <w:sz w:val="24"/>
          <w:szCs w:val="24"/>
        </w:rPr>
        <w:tab/>
      </w:r>
      <w:r w:rsidR="00D6310A">
        <w:rPr>
          <w:rFonts w:ascii="Arial" w:hAnsi="Arial"/>
          <w:sz w:val="24"/>
          <w:szCs w:val="24"/>
        </w:rPr>
        <w:tab/>
      </w:r>
      <w:r>
        <w:rPr>
          <w:rFonts w:ascii="Arial" w:hAnsi="Arial"/>
          <w:sz w:val="24"/>
          <w:szCs w:val="24"/>
        </w:rPr>
        <w:tab/>
      </w:r>
      <w:r w:rsidR="00EC3A74" w:rsidRPr="008815E0">
        <w:rPr>
          <w:rFonts w:ascii="Arial" w:hAnsi="Arial" w:cs="Arial"/>
          <w:b/>
          <w:sz w:val="24"/>
          <w:szCs w:val="24"/>
        </w:rPr>
        <w:t>Irma Bianchi Comunicazione</w:t>
      </w:r>
      <w:r w:rsidR="00EC3A74" w:rsidRPr="008815E0">
        <w:rPr>
          <w:rFonts w:ascii="Arial" w:hAnsi="Arial" w:cs="Arial"/>
          <w:sz w:val="24"/>
          <w:szCs w:val="24"/>
        </w:rPr>
        <w:t xml:space="preserve"> </w:t>
      </w:r>
    </w:p>
    <w:p w:rsidR="00EC3A74" w:rsidRPr="008815E0" w:rsidRDefault="00D6310A" w:rsidP="00EC3A74">
      <w:pPr>
        <w:pStyle w:val="Corpodeltesto2"/>
        <w:spacing w:after="0" w:line="240" w:lineRule="auto"/>
        <w:ind w:left="2124" w:right="-426" w:firstLine="708"/>
        <w:rPr>
          <w:rFonts w:ascii="Arial" w:hAnsi="Arial" w:cs="Arial"/>
          <w:sz w:val="24"/>
          <w:szCs w:val="24"/>
        </w:rPr>
      </w:pPr>
      <w:r>
        <w:rPr>
          <w:rFonts w:ascii="Arial" w:hAnsi="Arial" w:cs="Arial"/>
          <w:sz w:val="24"/>
          <w:szCs w:val="24"/>
        </w:rPr>
        <w:tab/>
      </w:r>
      <w:r w:rsidR="00EC3A74" w:rsidRPr="008815E0">
        <w:rPr>
          <w:rFonts w:ascii="Arial" w:hAnsi="Arial" w:cs="Arial"/>
          <w:sz w:val="24"/>
          <w:szCs w:val="24"/>
        </w:rPr>
        <w:t>tel</w:t>
      </w:r>
      <w:r w:rsidR="00EC3A74">
        <w:rPr>
          <w:rFonts w:ascii="Arial" w:hAnsi="Arial" w:cs="Arial"/>
          <w:sz w:val="24"/>
          <w:szCs w:val="24"/>
        </w:rPr>
        <w:t xml:space="preserve">. </w:t>
      </w:r>
      <w:r w:rsidR="00C31F14">
        <w:rPr>
          <w:rFonts w:ascii="Arial" w:hAnsi="Arial" w:cs="Arial"/>
          <w:sz w:val="24"/>
          <w:szCs w:val="24"/>
        </w:rPr>
        <w:t xml:space="preserve">+39 </w:t>
      </w:r>
      <w:r w:rsidR="00EC3A74">
        <w:rPr>
          <w:rFonts w:ascii="Arial" w:hAnsi="Arial" w:cs="Arial"/>
          <w:sz w:val="24"/>
          <w:szCs w:val="24"/>
        </w:rPr>
        <w:t>02 89404694 - fax 02 8356</w:t>
      </w:r>
      <w:r w:rsidR="00EC3A74" w:rsidRPr="008815E0">
        <w:rPr>
          <w:rFonts w:ascii="Arial" w:hAnsi="Arial" w:cs="Arial"/>
          <w:sz w:val="24"/>
          <w:szCs w:val="24"/>
        </w:rPr>
        <w:t>46</w:t>
      </w:r>
      <w:r w:rsidR="00EC3A74">
        <w:rPr>
          <w:rFonts w:ascii="Arial" w:hAnsi="Arial" w:cs="Arial"/>
          <w:sz w:val="24"/>
          <w:szCs w:val="24"/>
        </w:rPr>
        <w:t>7</w:t>
      </w:r>
      <w:r w:rsidR="00EC3A74" w:rsidRPr="008815E0">
        <w:rPr>
          <w:rFonts w:ascii="Arial" w:hAnsi="Arial" w:cs="Arial"/>
          <w:sz w:val="24"/>
          <w:szCs w:val="24"/>
        </w:rPr>
        <w:t xml:space="preserve">  </w:t>
      </w:r>
      <w:r w:rsidR="00C31F14">
        <w:rPr>
          <w:rFonts w:ascii="Arial" w:hAnsi="Arial" w:cs="Arial"/>
          <w:sz w:val="24"/>
          <w:szCs w:val="24"/>
        </w:rPr>
        <w:tab/>
      </w:r>
      <w:r w:rsidR="00C31F14">
        <w:rPr>
          <w:rFonts w:ascii="Arial" w:hAnsi="Arial" w:cs="Arial"/>
          <w:sz w:val="24"/>
          <w:szCs w:val="24"/>
        </w:rPr>
        <w:tab/>
      </w:r>
      <w:r w:rsidR="00C31F14">
        <w:rPr>
          <w:rFonts w:ascii="Arial" w:hAnsi="Arial" w:cs="Arial"/>
          <w:sz w:val="24"/>
          <w:szCs w:val="24"/>
        </w:rPr>
        <w:tab/>
      </w:r>
      <w:r w:rsidR="00C31F14">
        <w:rPr>
          <w:rFonts w:ascii="Arial" w:hAnsi="Arial" w:cs="Arial"/>
          <w:sz w:val="24"/>
          <w:szCs w:val="24"/>
        </w:rPr>
        <w:tab/>
      </w:r>
      <w:r w:rsidR="00C31F14">
        <w:rPr>
          <w:rFonts w:ascii="Arial" w:hAnsi="Arial" w:cs="Arial"/>
          <w:sz w:val="24"/>
          <w:szCs w:val="24"/>
        </w:rPr>
        <w:tab/>
      </w:r>
      <w:hyperlink r:id="rId10" w:history="1">
        <w:r w:rsidR="00EC3A74" w:rsidRPr="008815E0">
          <w:rPr>
            <w:rStyle w:val="Collegamentoipertestuale"/>
            <w:rFonts w:ascii="Arial" w:hAnsi="Arial" w:cs="Arial"/>
            <w:sz w:val="24"/>
            <w:szCs w:val="24"/>
          </w:rPr>
          <w:t>info@irmabianchi.it</w:t>
        </w:r>
      </w:hyperlink>
    </w:p>
    <w:p w:rsidR="00EC3A74" w:rsidRPr="007231B0" w:rsidRDefault="00D6310A" w:rsidP="00EC3A74">
      <w:pPr>
        <w:pStyle w:val="Corpodeltesto2"/>
        <w:spacing w:after="0" w:line="240" w:lineRule="auto"/>
        <w:ind w:left="2832"/>
        <w:rPr>
          <w:rFonts w:ascii="Arial" w:hAnsi="Arial" w:cs="Arial"/>
          <w:sz w:val="24"/>
          <w:szCs w:val="24"/>
          <w:lang w:val="en-US"/>
        </w:rPr>
      </w:pPr>
      <w:r>
        <w:rPr>
          <w:rFonts w:ascii="Arial" w:hAnsi="Arial" w:cs="Arial"/>
          <w:b/>
          <w:sz w:val="24"/>
          <w:szCs w:val="24"/>
        </w:rPr>
        <w:tab/>
      </w:r>
      <w:r w:rsidR="007231B0" w:rsidRPr="007231B0">
        <w:rPr>
          <w:rFonts w:ascii="Arial" w:hAnsi="Arial" w:cs="Arial"/>
          <w:b/>
          <w:sz w:val="24"/>
          <w:szCs w:val="24"/>
          <w:lang w:val="en-US"/>
        </w:rPr>
        <w:t xml:space="preserve">Text and photo downloads from </w:t>
      </w:r>
      <w:hyperlink r:id="rId11" w:history="1">
        <w:r w:rsidRPr="007231B0">
          <w:rPr>
            <w:rStyle w:val="Collegamentoipertestuale"/>
            <w:rFonts w:ascii="Arial" w:hAnsi="Arial" w:cs="Arial"/>
            <w:b/>
            <w:sz w:val="24"/>
            <w:szCs w:val="24"/>
            <w:lang w:val="en-US"/>
          </w:rPr>
          <w:t>www.irmabianchi.it</w:t>
        </w:r>
      </w:hyperlink>
    </w:p>
    <w:p w:rsidR="00D6310A" w:rsidRPr="007231B0" w:rsidRDefault="00D6310A" w:rsidP="00EC3A74">
      <w:pPr>
        <w:pStyle w:val="Corpodeltesto2"/>
        <w:spacing w:after="0" w:line="240" w:lineRule="auto"/>
        <w:ind w:left="2832"/>
        <w:rPr>
          <w:rFonts w:ascii="Times New Roman" w:hAnsi="Times New Roman"/>
          <w:sz w:val="24"/>
          <w:szCs w:val="24"/>
          <w:lang w:val="en-US"/>
        </w:rPr>
      </w:pPr>
    </w:p>
    <w:sectPr w:rsidR="00D6310A" w:rsidRPr="007231B0" w:rsidSect="00146C99">
      <w:pgSz w:w="11906" w:h="16838"/>
      <w:pgMar w:top="1135"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168F8"/>
    <w:rsid w:val="00004A46"/>
    <w:rsid w:val="000211B5"/>
    <w:rsid w:val="00021580"/>
    <w:rsid w:val="00022FC6"/>
    <w:rsid w:val="00036603"/>
    <w:rsid w:val="00043F84"/>
    <w:rsid w:val="00045D20"/>
    <w:rsid w:val="00052B1B"/>
    <w:rsid w:val="00057A55"/>
    <w:rsid w:val="0006179D"/>
    <w:rsid w:val="00070136"/>
    <w:rsid w:val="00090221"/>
    <w:rsid w:val="000A00EA"/>
    <w:rsid w:val="000E25E2"/>
    <w:rsid w:val="00102AB6"/>
    <w:rsid w:val="00112BE9"/>
    <w:rsid w:val="001168F8"/>
    <w:rsid w:val="00132ECA"/>
    <w:rsid w:val="00137490"/>
    <w:rsid w:val="00143275"/>
    <w:rsid w:val="00146C99"/>
    <w:rsid w:val="00147786"/>
    <w:rsid w:val="00150D0F"/>
    <w:rsid w:val="00174428"/>
    <w:rsid w:val="0018617B"/>
    <w:rsid w:val="001914D5"/>
    <w:rsid w:val="001B7082"/>
    <w:rsid w:val="001E39DD"/>
    <w:rsid w:val="001E3FD1"/>
    <w:rsid w:val="001F1C85"/>
    <w:rsid w:val="001F6CB8"/>
    <w:rsid w:val="001F6F37"/>
    <w:rsid w:val="002062EB"/>
    <w:rsid w:val="00221305"/>
    <w:rsid w:val="0022754A"/>
    <w:rsid w:val="00230EF7"/>
    <w:rsid w:val="00232A11"/>
    <w:rsid w:val="00252815"/>
    <w:rsid w:val="0025299F"/>
    <w:rsid w:val="00271D20"/>
    <w:rsid w:val="002738E6"/>
    <w:rsid w:val="002910A0"/>
    <w:rsid w:val="002927C0"/>
    <w:rsid w:val="002A351B"/>
    <w:rsid w:val="002A39B7"/>
    <w:rsid w:val="002B09A2"/>
    <w:rsid w:val="002B113C"/>
    <w:rsid w:val="002B3898"/>
    <w:rsid w:val="002B3C6B"/>
    <w:rsid w:val="002C32F9"/>
    <w:rsid w:val="002D187D"/>
    <w:rsid w:val="002D4A28"/>
    <w:rsid w:val="002D6BE8"/>
    <w:rsid w:val="002F78EF"/>
    <w:rsid w:val="0030301A"/>
    <w:rsid w:val="00307706"/>
    <w:rsid w:val="00310965"/>
    <w:rsid w:val="00313581"/>
    <w:rsid w:val="00317112"/>
    <w:rsid w:val="003231AD"/>
    <w:rsid w:val="00333C71"/>
    <w:rsid w:val="0033434D"/>
    <w:rsid w:val="00336AC2"/>
    <w:rsid w:val="00340E01"/>
    <w:rsid w:val="00362C3A"/>
    <w:rsid w:val="003675EF"/>
    <w:rsid w:val="0037662A"/>
    <w:rsid w:val="003831AE"/>
    <w:rsid w:val="00397D42"/>
    <w:rsid w:val="003A16B3"/>
    <w:rsid w:val="003B3405"/>
    <w:rsid w:val="003B62A4"/>
    <w:rsid w:val="003C1D47"/>
    <w:rsid w:val="003C652F"/>
    <w:rsid w:val="003C6F1F"/>
    <w:rsid w:val="003C7886"/>
    <w:rsid w:val="003D42E1"/>
    <w:rsid w:val="003D6A92"/>
    <w:rsid w:val="003E3362"/>
    <w:rsid w:val="003E6314"/>
    <w:rsid w:val="003E68E6"/>
    <w:rsid w:val="003F0D40"/>
    <w:rsid w:val="00401BF6"/>
    <w:rsid w:val="00421AB0"/>
    <w:rsid w:val="0042425B"/>
    <w:rsid w:val="00432D79"/>
    <w:rsid w:val="004368C7"/>
    <w:rsid w:val="00442DFA"/>
    <w:rsid w:val="004676D9"/>
    <w:rsid w:val="0047264B"/>
    <w:rsid w:val="0047646D"/>
    <w:rsid w:val="00476FF1"/>
    <w:rsid w:val="00485AB8"/>
    <w:rsid w:val="0049172D"/>
    <w:rsid w:val="004946AE"/>
    <w:rsid w:val="004965C4"/>
    <w:rsid w:val="004A74B0"/>
    <w:rsid w:val="004B0497"/>
    <w:rsid w:val="004B3099"/>
    <w:rsid w:val="004C1027"/>
    <w:rsid w:val="004C1C22"/>
    <w:rsid w:val="004C1D89"/>
    <w:rsid w:val="004D19D5"/>
    <w:rsid w:val="004F301F"/>
    <w:rsid w:val="004F3111"/>
    <w:rsid w:val="005003D5"/>
    <w:rsid w:val="005160FC"/>
    <w:rsid w:val="00522609"/>
    <w:rsid w:val="00534810"/>
    <w:rsid w:val="00550EB9"/>
    <w:rsid w:val="00554726"/>
    <w:rsid w:val="00564976"/>
    <w:rsid w:val="00573728"/>
    <w:rsid w:val="00576C40"/>
    <w:rsid w:val="00587715"/>
    <w:rsid w:val="005917DC"/>
    <w:rsid w:val="00591FBC"/>
    <w:rsid w:val="00595F24"/>
    <w:rsid w:val="005A0437"/>
    <w:rsid w:val="005A3EBD"/>
    <w:rsid w:val="005B2BDF"/>
    <w:rsid w:val="005B5D20"/>
    <w:rsid w:val="005C0E8A"/>
    <w:rsid w:val="005C10C3"/>
    <w:rsid w:val="005C2371"/>
    <w:rsid w:val="005D4029"/>
    <w:rsid w:val="005D7A55"/>
    <w:rsid w:val="005E7F42"/>
    <w:rsid w:val="00606CAA"/>
    <w:rsid w:val="00620342"/>
    <w:rsid w:val="006211F2"/>
    <w:rsid w:val="00625BBE"/>
    <w:rsid w:val="00631985"/>
    <w:rsid w:val="00656E82"/>
    <w:rsid w:val="00663182"/>
    <w:rsid w:val="00667B66"/>
    <w:rsid w:val="00677F75"/>
    <w:rsid w:val="00681F2C"/>
    <w:rsid w:val="00695C11"/>
    <w:rsid w:val="006A004A"/>
    <w:rsid w:val="006A2C0F"/>
    <w:rsid w:val="006C729D"/>
    <w:rsid w:val="006D079A"/>
    <w:rsid w:val="006D0D9B"/>
    <w:rsid w:val="006D70E4"/>
    <w:rsid w:val="006E49CA"/>
    <w:rsid w:val="006E60D6"/>
    <w:rsid w:val="0071468F"/>
    <w:rsid w:val="00716A53"/>
    <w:rsid w:val="00721344"/>
    <w:rsid w:val="00721FC9"/>
    <w:rsid w:val="0072217A"/>
    <w:rsid w:val="007231B0"/>
    <w:rsid w:val="007238F9"/>
    <w:rsid w:val="00724497"/>
    <w:rsid w:val="007339C8"/>
    <w:rsid w:val="00733D17"/>
    <w:rsid w:val="00735CE1"/>
    <w:rsid w:val="00750655"/>
    <w:rsid w:val="007546F7"/>
    <w:rsid w:val="007719DD"/>
    <w:rsid w:val="00771B95"/>
    <w:rsid w:val="007749BD"/>
    <w:rsid w:val="00785739"/>
    <w:rsid w:val="00794AA7"/>
    <w:rsid w:val="007C7847"/>
    <w:rsid w:val="007D6D5D"/>
    <w:rsid w:val="007E7068"/>
    <w:rsid w:val="007F2EA6"/>
    <w:rsid w:val="007F3C3A"/>
    <w:rsid w:val="007F4F99"/>
    <w:rsid w:val="007F5C3D"/>
    <w:rsid w:val="007F6EB1"/>
    <w:rsid w:val="00801026"/>
    <w:rsid w:val="00802A8D"/>
    <w:rsid w:val="00805C4F"/>
    <w:rsid w:val="00815F33"/>
    <w:rsid w:val="0081654E"/>
    <w:rsid w:val="00830C1E"/>
    <w:rsid w:val="008414BD"/>
    <w:rsid w:val="00841997"/>
    <w:rsid w:val="00842E16"/>
    <w:rsid w:val="00846C70"/>
    <w:rsid w:val="008505AF"/>
    <w:rsid w:val="008552A2"/>
    <w:rsid w:val="00856A32"/>
    <w:rsid w:val="0087095B"/>
    <w:rsid w:val="008842FE"/>
    <w:rsid w:val="00895903"/>
    <w:rsid w:val="008A34B9"/>
    <w:rsid w:val="008B1451"/>
    <w:rsid w:val="008B407F"/>
    <w:rsid w:val="008C2B31"/>
    <w:rsid w:val="008F7B22"/>
    <w:rsid w:val="00912A83"/>
    <w:rsid w:val="009555CF"/>
    <w:rsid w:val="00964777"/>
    <w:rsid w:val="00964A3C"/>
    <w:rsid w:val="009657BF"/>
    <w:rsid w:val="00967ED2"/>
    <w:rsid w:val="009759F8"/>
    <w:rsid w:val="00982F02"/>
    <w:rsid w:val="0098579F"/>
    <w:rsid w:val="00990C74"/>
    <w:rsid w:val="009A024C"/>
    <w:rsid w:val="009A39CF"/>
    <w:rsid w:val="009A7AE3"/>
    <w:rsid w:val="009B503F"/>
    <w:rsid w:val="009B62F8"/>
    <w:rsid w:val="009B6C93"/>
    <w:rsid w:val="009B779D"/>
    <w:rsid w:val="009C4F54"/>
    <w:rsid w:val="009E7B8E"/>
    <w:rsid w:val="009F3ED0"/>
    <w:rsid w:val="00A01EB2"/>
    <w:rsid w:val="00A108A0"/>
    <w:rsid w:val="00A12D49"/>
    <w:rsid w:val="00A15B24"/>
    <w:rsid w:val="00A23425"/>
    <w:rsid w:val="00A259E4"/>
    <w:rsid w:val="00A267E7"/>
    <w:rsid w:val="00A320C8"/>
    <w:rsid w:val="00A347C6"/>
    <w:rsid w:val="00A37D0A"/>
    <w:rsid w:val="00A438EC"/>
    <w:rsid w:val="00A64436"/>
    <w:rsid w:val="00A66E1E"/>
    <w:rsid w:val="00A72B36"/>
    <w:rsid w:val="00A9318E"/>
    <w:rsid w:val="00AA1151"/>
    <w:rsid w:val="00AA544B"/>
    <w:rsid w:val="00AB007D"/>
    <w:rsid w:val="00AB3043"/>
    <w:rsid w:val="00AB7241"/>
    <w:rsid w:val="00AC481D"/>
    <w:rsid w:val="00AE2D5D"/>
    <w:rsid w:val="00AF79E4"/>
    <w:rsid w:val="00B01B9D"/>
    <w:rsid w:val="00B03827"/>
    <w:rsid w:val="00B05C2B"/>
    <w:rsid w:val="00B17819"/>
    <w:rsid w:val="00B22749"/>
    <w:rsid w:val="00B23CE5"/>
    <w:rsid w:val="00B368F1"/>
    <w:rsid w:val="00B42AF2"/>
    <w:rsid w:val="00B4418A"/>
    <w:rsid w:val="00B50641"/>
    <w:rsid w:val="00B559B1"/>
    <w:rsid w:val="00B63911"/>
    <w:rsid w:val="00B75D9F"/>
    <w:rsid w:val="00B80686"/>
    <w:rsid w:val="00B8133E"/>
    <w:rsid w:val="00B81784"/>
    <w:rsid w:val="00B820F2"/>
    <w:rsid w:val="00BA1E50"/>
    <w:rsid w:val="00BB2BF8"/>
    <w:rsid w:val="00BC7B27"/>
    <w:rsid w:val="00BD39AE"/>
    <w:rsid w:val="00BD60FD"/>
    <w:rsid w:val="00BE0711"/>
    <w:rsid w:val="00BE38B5"/>
    <w:rsid w:val="00BF1EC7"/>
    <w:rsid w:val="00BF6BD6"/>
    <w:rsid w:val="00C26CD8"/>
    <w:rsid w:val="00C30A5E"/>
    <w:rsid w:val="00C31F14"/>
    <w:rsid w:val="00C42443"/>
    <w:rsid w:val="00C448B2"/>
    <w:rsid w:val="00C55EB8"/>
    <w:rsid w:val="00C55EBD"/>
    <w:rsid w:val="00C6299E"/>
    <w:rsid w:val="00C7197C"/>
    <w:rsid w:val="00C83B8D"/>
    <w:rsid w:val="00C84C28"/>
    <w:rsid w:val="00C878AF"/>
    <w:rsid w:val="00CA57D6"/>
    <w:rsid w:val="00CD639F"/>
    <w:rsid w:val="00CD6D3A"/>
    <w:rsid w:val="00CE242F"/>
    <w:rsid w:val="00CE75DE"/>
    <w:rsid w:val="00D023D8"/>
    <w:rsid w:val="00D072AB"/>
    <w:rsid w:val="00D16424"/>
    <w:rsid w:val="00D25DF7"/>
    <w:rsid w:val="00D2640C"/>
    <w:rsid w:val="00D474B3"/>
    <w:rsid w:val="00D50D10"/>
    <w:rsid w:val="00D56F68"/>
    <w:rsid w:val="00D6305B"/>
    <w:rsid w:val="00D6310A"/>
    <w:rsid w:val="00D90158"/>
    <w:rsid w:val="00DA40ED"/>
    <w:rsid w:val="00DC1865"/>
    <w:rsid w:val="00DC1E5F"/>
    <w:rsid w:val="00DC2E6E"/>
    <w:rsid w:val="00DC68E0"/>
    <w:rsid w:val="00DC7863"/>
    <w:rsid w:val="00DE2E1E"/>
    <w:rsid w:val="00DE7E64"/>
    <w:rsid w:val="00DF1A6A"/>
    <w:rsid w:val="00DF68B9"/>
    <w:rsid w:val="00E042EE"/>
    <w:rsid w:val="00E0619C"/>
    <w:rsid w:val="00E165DE"/>
    <w:rsid w:val="00E34359"/>
    <w:rsid w:val="00E37B37"/>
    <w:rsid w:val="00E4163F"/>
    <w:rsid w:val="00E43F63"/>
    <w:rsid w:val="00E462E7"/>
    <w:rsid w:val="00E56178"/>
    <w:rsid w:val="00E62627"/>
    <w:rsid w:val="00E66257"/>
    <w:rsid w:val="00E67779"/>
    <w:rsid w:val="00E71736"/>
    <w:rsid w:val="00E76D7B"/>
    <w:rsid w:val="00E812D5"/>
    <w:rsid w:val="00E835A4"/>
    <w:rsid w:val="00EB5EBD"/>
    <w:rsid w:val="00EC11B6"/>
    <w:rsid w:val="00EC13D1"/>
    <w:rsid w:val="00EC3A74"/>
    <w:rsid w:val="00EC52E4"/>
    <w:rsid w:val="00EE0FF9"/>
    <w:rsid w:val="00EE766E"/>
    <w:rsid w:val="00F00EA1"/>
    <w:rsid w:val="00F05146"/>
    <w:rsid w:val="00F106CF"/>
    <w:rsid w:val="00F3788A"/>
    <w:rsid w:val="00F41A12"/>
    <w:rsid w:val="00F42140"/>
    <w:rsid w:val="00F43F09"/>
    <w:rsid w:val="00F46897"/>
    <w:rsid w:val="00F47949"/>
    <w:rsid w:val="00F80C61"/>
    <w:rsid w:val="00F8188D"/>
    <w:rsid w:val="00FA1F1E"/>
    <w:rsid w:val="00FB0525"/>
    <w:rsid w:val="00FB1902"/>
    <w:rsid w:val="00FB68F6"/>
    <w:rsid w:val="00FC2F0F"/>
    <w:rsid w:val="00FC7E1D"/>
    <w:rsid w:val="00FD323B"/>
    <w:rsid w:val="00FD4451"/>
    <w:rsid w:val="00FE236C"/>
    <w:rsid w:val="00FE5D08"/>
    <w:rsid w:val="00FF25F2"/>
    <w:rsid w:val="00FF38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34D"/>
    <w:pPr>
      <w:spacing w:after="200" w:line="276" w:lineRule="auto"/>
    </w:pPr>
    <w:rPr>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4029"/>
    <w:pPr>
      <w:autoSpaceDE w:val="0"/>
      <w:autoSpaceDN w:val="0"/>
      <w:adjustRightInd w:val="0"/>
    </w:pPr>
    <w:rPr>
      <w:rFonts w:ascii="Calibri" w:hAnsi="Calibri" w:cs="Calibri"/>
      <w:color w:val="000000"/>
      <w:sz w:val="24"/>
      <w:szCs w:val="24"/>
      <w:lang w:eastAsia="en-US"/>
    </w:rPr>
  </w:style>
  <w:style w:type="paragraph" w:styleId="NormaleWeb">
    <w:name w:val="Normal (Web)"/>
    <w:basedOn w:val="Normale"/>
    <w:uiPriority w:val="99"/>
    <w:semiHidden/>
    <w:unhideWhenUsed/>
    <w:rsid w:val="00E4163F"/>
    <w:pPr>
      <w:spacing w:before="100" w:beforeAutospacing="1" w:after="100" w:afterAutospacing="1" w:line="240" w:lineRule="auto"/>
    </w:pPr>
    <w:rPr>
      <w:rFonts w:ascii="Times New Roman" w:eastAsia="Times New Roman" w:hAnsi="Times New Roman"/>
      <w:sz w:val="24"/>
      <w:szCs w:val="24"/>
      <w:lang w:eastAsia="it-IT"/>
    </w:rPr>
  </w:style>
  <w:style w:type="paragraph" w:styleId="Rientrocorpodeltesto">
    <w:name w:val="Body Text Indent"/>
    <w:basedOn w:val="Normale"/>
    <w:link w:val="RientrocorpodeltestoCarattere"/>
    <w:semiHidden/>
    <w:rsid w:val="00EC3A74"/>
    <w:pPr>
      <w:spacing w:after="0" w:line="240" w:lineRule="auto"/>
      <w:jc w:val="both"/>
    </w:pPr>
    <w:rPr>
      <w:rFonts w:eastAsia="Times New Roman"/>
      <w:sz w:val="24"/>
      <w:lang w:eastAsia="it-IT"/>
    </w:rPr>
  </w:style>
  <w:style w:type="character" w:customStyle="1" w:styleId="RientrocorpodeltestoCarattere">
    <w:name w:val="Rientro corpo del testo Carattere"/>
    <w:basedOn w:val="Carpredefinitoparagrafo"/>
    <w:link w:val="Rientrocorpodeltesto"/>
    <w:semiHidden/>
    <w:rsid w:val="00EC3A74"/>
    <w:rPr>
      <w:rFonts w:eastAsia="Times New Roman"/>
      <w:sz w:val="24"/>
    </w:rPr>
  </w:style>
  <w:style w:type="paragraph" w:styleId="Corpodeltesto2">
    <w:name w:val="Body Text 2"/>
    <w:basedOn w:val="Normale"/>
    <w:link w:val="Corpodeltesto2Carattere"/>
    <w:unhideWhenUsed/>
    <w:rsid w:val="00EC3A74"/>
    <w:pPr>
      <w:spacing w:after="120" w:line="480" w:lineRule="auto"/>
    </w:pPr>
    <w:rPr>
      <w:rFonts w:ascii="Calibri" w:eastAsia="Times New Roman" w:hAnsi="Calibri"/>
      <w:szCs w:val="22"/>
      <w:lang w:eastAsia="it-IT"/>
    </w:rPr>
  </w:style>
  <w:style w:type="character" w:customStyle="1" w:styleId="Corpodeltesto2Carattere">
    <w:name w:val="Corpo del testo 2 Carattere"/>
    <w:basedOn w:val="Carpredefinitoparagrafo"/>
    <w:link w:val="Corpodeltesto2"/>
    <w:rsid w:val="00EC3A74"/>
    <w:rPr>
      <w:rFonts w:ascii="Calibri" w:eastAsia="Times New Roman" w:hAnsi="Calibri"/>
      <w:sz w:val="22"/>
      <w:szCs w:val="22"/>
    </w:rPr>
  </w:style>
  <w:style w:type="character" w:styleId="Collegamentoipertestuale">
    <w:name w:val="Hyperlink"/>
    <w:basedOn w:val="Carpredefinitoparagrafo"/>
    <w:semiHidden/>
    <w:rsid w:val="00EC3A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gnelliniartemoder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irmabianchi.it" TargetMode="External"/><Relationship Id="rId5" Type="http://schemas.openxmlformats.org/officeDocument/2006/relationships/image" Target="media/image1.jpeg"/><Relationship Id="rId10" Type="http://schemas.openxmlformats.org/officeDocument/2006/relationships/hyperlink" Target="mailto:info@irmabianchi.it" TargetMode="External"/><Relationship Id="rId4" Type="http://schemas.openxmlformats.org/officeDocument/2006/relationships/webSettings" Target="webSettings.xml"/><Relationship Id="rId9" Type="http://schemas.openxmlformats.org/officeDocument/2006/relationships/hyperlink" Target="http://www.irmabianchi.it/downloads/Impostazioni%20locali/Temporary%20Internet%20Files/Rauschenberg/www.agnelliniartemoder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26B1-FD96-4231-B09E-0C93A0D2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684</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4580</CharactersWithSpaces>
  <SharedDoc>false</SharedDoc>
  <HLinks>
    <vt:vector size="24" baseType="variant">
      <vt:variant>
        <vt:i4>6291574</vt:i4>
      </vt:variant>
      <vt:variant>
        <vt:i4>9</vt:i4>
      </vt:variant>
      <vt:variant>
        <vt:i4>0</vt:i4>
      </vt:variant>
      <vt:variant>
        <vt:i4>5</vt:i4>
      </vt:variant>
      <vt:variant>
        <vt:lpwstr>http://www.irmabianchi.it/</vt:lpwstr>
      </vt:variant>
      <vt:variant>
        <vt:lpwstr/>
      </vt:variant>
      <vt:variant>
        <vt:i4>720943</vt:i4>
      </vt:variant>
      <vt:variant>
        <vt:i4>6</vt:i4>
      </vt:variant>
      <vt:variant>
        <vt:i4>0</vt:i4>
      </vt:variant>
      <vt:variant>
        <vt:i4>5</vt:i4>
      </vt:variant>
      <vt:variant>
        <vt:lpwstr>mailto:info@irmabianchi.it</vt:lpwstr>
      </vt:variant>
      <vt:variant>
        <vt:lpwstr/>
      </vt:variant>
      <vt:variant>
        <vt:i4>6225951</vt:i4>
      </vt:variant>
      <vt:variant>
        <vt:i4>3</vt:i4>
      </vt:variant>
      <vt:variant>
        <vt:i4>0</vt:i4>
      </vt:variant>
      <vt:variant>
        <vt:i4>5</vt:i4>
      </vt:variant>
      <vt:variant>
        <vt:lpwstr>http://www.irmabianchi.it/downloads/Impostazioni locali/Temporary Internet Files/Rauschenberg/www.agnelliniartemoderna.it</vt:lpwstr>
      </vt:variant>
      <vt:variant>
        <vt:lpwstr/>
      </vt:variant>
      <vt:variant>
        <vt:i4>4915317</vt:i4>
      </vt:variant>
      <vt:variant>
        <vt:i4>0</vt:i4>
      </vt:variant>
      <vt:variant>
        <vt:i4>0</vt:i4>
      </vt:variant>
      <vt:variant>
        <vt:i4>5</vt:i4>
      </vt:variant>
      <vt:variant>
        <vt:lpwstr>mailto:info@agnelliniartemoderna.it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Toka</cp:lastModifiedBy>
  <cp:revision>15</cp:revision>
  <cp:lastPrinted>2014-05-15T16:08:00Z</cp:lastPrinted>
  <dcterms:created xsi:type="dcterms:W3CDTF">2014-05-02T15:31:00Z</dcterms:created>
  <dcterms:modified xsi:type="dcterms:W3CDTF">2014-05-16T16:19:00Z</dcterms:modified>
</cp:coreProperties>
</file>