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56" w:rsidRDefault="00C72E56" w:rsidP="00B1161B">
      <w:pPr>
        <w:pStyle w:val="NormaleWeb"/>
        <w:contextualSpacing/>
        <w:jc w:val="center"/>
        <w:rPr>
          <w:rStyle w:val="Enfasigrassetto"/>
          <w:rFonts w:ascii="Arial" w:eastAsia="Calibri" w:hAnsi="Arial" w:cs="Arial"/>
        </w:rPr>
      </w:pPr>
    </w:p>
    <w:p w:rsidR="008B65E0" w:rsidRPr="008B65E0" w:rsidRDefault="00C44D8C" w:rsidP="00B1161B">
      <w:pPr>
        <w:pStyle w:val="NormaleWeb"/>
        <w:contextualSpacing/>
        <w:jc w:val="center"/>
        <w:rPr>
          <w:rStyle w:val="Enfasigrassetto"/>
          <w:rFonts w:ascii="Arial" w:eastAsia="Calibri" w:hAnsi="Arial" w:cs="Arial"/>
        </w:rPr>
      </w:pPr>
      <w:r w:rsidRPr="008B65E0">
        <w:rPr>
          <w:rStyle w:val="Enfasigrassetto"/>
          <w:rFonts w:ascii="Arial" w:eastAsia="Calibri" w:hAnsi="Arial" w:cs="Arial"/>
        </w:rPr>
        <w:t>Chiesa di S. Domenico</w:t>
      </w:r>
    </w:p>
    <w:p w:rsidR="00480EA4" w:rsidRPr="00C44D8C" w:rsidRDefault="00480EA4" w:rsidP="00B1161B">
      <w:pPr>
        <w:pStyle w:val="NormaleWeb"/>
        <w:contextualSpacing/>
        <w:jc w:val="center"/>
        <w:rPr>
          <w:rStyle w:val="Enfasigrassetto"/>
          <w:rFonts w:ascii="Arial" w:eastAsia="Calibri" w:hAnsi="Arial" w:cs="Arial"/>
          <w:b w:val="0"/>
        </w:rPr>
      </w:pPr>
      <w:r w:rsidRPr="00C44D8C">
        <w:rPr>
          <w:rStyle w:val="Enfasigrassetto"/>
          <w:rFonts w:ascii="Arial" w:eastAsia="Calibri" w:hAnsi="Arial" w:cs="Arial"/>
        </w:rPr>
        <w:t>Alba</w:t>
      </w:r>
      <w:r w:rsidR="008B65E0">
        <w:rPr>
          <w:rStyle w:val="Enfasigrassetto"/>
          <w:rFonts w:ascii="Arial" w:eastAsia="Calibri" w:hAnsi="Arial" w:cs="Arial"/>
        </w:rPr>
        <w:t xml:space="preserve"> - Cuneo</w:t>
      </w:r>
    </w:p>
    <w:p w:rsidR="00ED6D2C" w:rsidRPr="00ED6D2C" w:rsidRDefault="00ED6D2C" w:rsidP="00FE4985">
      <w:pPr>
        <w:pStyle w:val="NormaleWeb"/>
        <w:rPr>
          <w:rStyle w:val="Enfasigrassetto"/>
          <w:rFonts w:ascii="Arial" w:eastAsia="Calibri" w:hAnsi="Arial" w:cs="Arial"/>
          <w:sz w:val="10"/>
          <w:szCs w:val="10"/>
        </w:rPr>
      </w:pPr>
    </w:p>
    <w:p w:rsidR="00BA2F49" w:rsidRPr="007971BC" w:rsidRDefault="008B65E0" w:rsidP="00B1161B">
      <w:pPr>
        <w:pStyle w:val="NormaleWeb"/>
        <w:contextualSpacing/>
        <w:jc w:val="center"/>
        <w:rPr>
          <w:rStyle w:val="Enfasigrassetto"/>
          <w:rFonts w:ascii="Arial" w:eastAsia="Calibri" w:hAnsi="Arial" w:cs="Arial"/>
          <w:sz w:val="40"/>
          <w:szCs w:val="40"/>
        </w:rPr>
      </w:pPr>
      <w:r>
        <w:rPr>
          <w:rStyle w:val="Enfasigrassetto"/>
          <w:rFonts w:ascii="Arial" w:eastAsia="Calibri" w:hAnsi="Arial" w:cs="Arial"/>
          <w:sz w:val="40"/>
          <w:szCs w:val="40"/>
        </w:rPr>
        <w:t>Il v</w:t>
      </w:r>
      <w:r w:rsidR="00BA2F49" w:rsidRPr="007971BC">
        <w:rPr>
          <w:rStyle w:val="Enfasigrassetto"/>
          <w:rFonts w:ascii="Arial" w:eastAsia="Calibri" w:hAnsi="Arial" w:cs="Arial"/>
          <w:sz w:val="40"/>
          <w:szCs w:val="40"/>
        </w:rPr>
        <w:t>ino nell’Antico Egitto</w:t>
      </w:r>
    </w:p>
    <w:p w:rsidR="00FE4985" w:rsidRDefault="008B65E0" w:rsidP="00FE4985">
      <w:pPr>
        <w:pStyle w:val="NormaleWeb"/>
        <w:jc w:val="center"/>
        <w:rPr>
          <w:rStyle w:val="Enfasigrassetto"/>
          <w:rFonts w:ascii="Arial" w:eastAsia="Calibri" w:hAnsi="Arial" w:cs="Arial"/>
          <w:sz w:val="28"/>
          <w:szCs w:val="28"/>
        </w:rPr>
      </w:pPr>
      <w:r w:rsidRPr="008B65E0">
        <w:rPr>
          <w:rStyle w:val="Enfasigrassetto"/>
          <w:rFonts w:ascii="Arial" w:eastAsia="Calibri" w:hAnsi="Arial" w:cs="Arial"/>
          <w:sz w:val="28"/>
          <w:szCs w:val="28"/>
        </w:rPr>
        <w:t>Il p</w:t>
      </w:r>
      <w:r w:rsidR="00FE4985" w:rsidRPr="008B65E0">
        <w:rPr>
          <w:rStyle w:val="Enfasigrassetto"/>
          <w:rFonts w:ascii="Arial" w:eastAsia="Calibri" w:hAnsi="Arial" w:cs="Arial"/>
          <w:sz w:val="28"/>
          <w:szCs w:val="28"/>
        </w:rPr>
        <w:t>assato n</w:t>
      </w:r>
      <w:r w:rsidRPr="008B65E0">
        <w:rPr>
          <w:rStyle w:val="Enfasigrassetto"/>
          <w:rFonts w:ascii="Arial" w:eastAsia="Calibri" w:hAnsi="Arial" w:cs="Arial"/>
          <w:sz w:val="28"/>
          <w:szCs w:val="28"/>
        </w:rPr>
        <w:t>el b</w:t>
      </w:r>
      <w:r w:rsidR="00FE4985" w:rsidRPr="008B65E0">
        <w:rPr>
          <w:rStyle w:val="Enfasigrassetto"/>
          <w:rFonts w:ascii="Arial" w:eastAsia="Calibri" w:hAnsi="Arial" w:cs="Arial"/>
          <w:sz w:val="28"/>
          <w:szCs w:val="28"/>
        </w:rPr>
        <w:t>icchiere</w:t>
      </w:r>
    </w:p>
    <w:p w:rsidR="008B65E0" w:rsidRPr="008B65E0" w:rsidRDefault="008B65E0" w:rsidP="00FE4985">
      <w:pPr>
        <w:pStyle w:val="NormaleWeb"/>
        <w:jc w:val="center"/>
        <w:rPr>
          <w:rStyle w:val="Enfasigrassetto"/>
          <w:rFonts w:ascii="Arial" w:eastAsia="Calibri" w:hAnsi="Arial" w:cs="Arial"/>
          <w:sz w:val="8"/>
          <w:szCs w:val="8"/>
        </w:rPr>
      </w:pPr>
    </w:p>
    <w:p w:rsidR="00274CA0" w:rsidRPr="00274CA0" w:rsidRDefault="00274CA0" w:rsidP="00C929E6">
      <w:pPr>
        <w:pStyle w:val="NormaleWeb"/>
        <w:spacing w:line="360" w:lineRule="auto"/>
        <w:contextualSpacing/>
        <w:jc w:val="center"/>
        <w:rPr>
          <w:rFonts w:ascii="Arial" w:hAnsi="Arial" w:cs="Arial"/>
          <w:i/>
        </w:rPr>
      </w:pPr>
      <w:r>
        <w:rPr>
          <w:rFonts w:ascii="Arial" w:hAnsi="Arial" w:cs="Arial"/>
          <w:i/>
        </w:rPr>
        <w:t>a</w:t>
      </w:r>
      <w:r w:rsidRPr="00274CA0">
        <w:rPr>
          <w:rFonts w:ascii="Arial" w:hAnsi="Arial" w:cs="Arial"/>
          <w:i/>
        </w:rPr>
        <w:t xml:space="preserve"> cura di </w:t>
      </w:r>
      <w:r w:rsidRPr="00274CA0">
        <w:rPr>
          <w:rFonts w:ascii="Arial" w:eastAsia="Calibri" w:hAnsi="Arial" w:cs="Arial"/>
          <w:i/>
          <w:color w:val="111111"/>
          <w:lang w:eastAsia="en-US"/>
        </w:rPr>
        <w:t xml:space="preserve">Sabina </w:t>
      </w:r>
      <w:proofErr w:type="spellStart"/>
      <w:r w:rsidRPr="00274CA0">
        <w:rPr>
          <w:rFonts w:ascii="Arial" w:eastAsia="Calibri" w:hAnsi="Arial" w:cs="Arial"/>
          <w:i/>
          <w:color w:val="111111"/>
          <w:lang w:eastAsia="en-US"/>
        </w:rPr>
        <w:t>Malgora</w:t>
      </w:r>
      <w:proofErr w:type="spellEnd"/>
    </w:p>
    <w:p w:rsidR="00BA2F49" w:rsidRDefault="008B65E0" w:rsidP="00C929E6">
      <w:pPr>
        <w:pStyle w:val="NormaleWeb"/>
        <w:jc w:val="center"/>
        <w:rPr>
          <w:rStyle w:val="Enfasigrassetto"/>
          <w:rFonts w:ascii="Arial" w:eastAsia="Calibri" w:hAnsi="Arial" w:cs="Arial"/>
        </w:rPr>
      </w:pPr>
      <w:r>
        <w:rPr>
          <w:rStyle w:val="Enfasigrassetto"/>
          <w:rFonts w:ascii="Arial" w:eastAsia="Calibri" w:hAnsi="Arial" w:cs="Arial"/>
        </w:rPr>
        <w:t>22</w:t>
      </w:r>
      <w:r w:rsidR="00BA2F49" w:rsidRPr="00CA6B9D">
        <w:rPr>
          <w:rStyle w:val="Enfasigrassetto"/>
          <w:rFonts w:ascii="Arial" w:eastAsia="Calibri" w:hAnsi="Arial" w:cs="Arial"/>
        </w:rPr>
        <w:t xml:space="preserve"> marzo </w:t>
      </w:r>
      <w:r w:rsidR="00E37BFA" w:rsidRPr="00C44D8C">
        <w:rPr>
          <w:rFonts w:ascii="Arial" w:hAnsi="Arial" w:cs="Arial"/>
          <w:color w:val="111111"/>
          <w:sz w:val="22"/>
          <w:szCs w:val="22"/>
        </w:rPr>
        <w:t>-</w:t>
      </w:r>
      <w:r w:rsidR="00E37BFA">
        <w:rPr>
          <w:rStyle w:val="Enfasigrassetto"/>
          <w:rFonts w:ascii="Arial" w:eastAsia="Calibri" w:hAnsi="Arial" w:cs="Arial"/>
        </w:rPr>
        <w:t xml:space="preserve"> </w:t>
      </w:r>
      <w:r w:rsidR="00BA2F49" w:rsidRPr="00CA6B9D">
        <w:rPr>
          <w:rStyle w:val="Enfasigrassetto"/>
          <w:rFonts w:ascii="Arial" w:eastAsia="Calibri" w:hAnsi="Arial" w:cs="Arial"/>
        </w:rPr>
        <w:t>19 maggio 2014</w:t>
      </w:r>
    </w:p>
    <w:p w:rsidR="003011BE" w:rsidRDefault="00DC6A8C" w:rsidP="00CA6B9D">
      <w:pPr>
        <w:pStyle w:val="NormaleWeb"/>
        <w:jc w:val="center"/>
        <w:rPr>
          <w:rStyle w:val="Enfasigrassetto"/>
          <w:rFonts w:ascii="Arial" w:eastAsia="Calibri" w:hAnsi="Arial" w:cs="Arial"/>
        </w:rPr>
      </w:pPr>
      <w:r>
        <w:rPr>
          <w:rStyle w:val="Enfasigrassetto"/>
          <w:rFonts w:ascii="Arial" w:eastAsia="Calibri" w:hAnsi="Arial" w:cs="Arial"/>
        </w:rPr>
        <w:t xml:space="preserve">inaugurazione </w:t>
      </w:r>
      <w:r w:rsidRPr="00DC6A8C">
        <w:rPr>
          <w:rStyle w:val="Enfasigrassetto"/>
          <w:rFonts w:ascii="Arial" w:eastAsia="Calibri" w:hAnsi="Arial" w:cs="Arial"/>
        </w:rPr>
        <w:t xml:space="preserve">venerdì 21 marzo, </w:t>
      </w:r>
      <w:r w:rsidR="003F0BEF">
        <w:rPr>
          <w:rStyle w:val="Enfasigrassetto"/>
          <w:rFonts w:ascii="Arial" w:eastAsia="Calibri" w:hAnsi="Arial" w:cs="Arial"/>
        </w:rPr>
        <w:t>ore 17</w:t>
      </w:r>
      <w:r w:rsidR="0011027C">
        <w:rPr>
          <w:rStyle w:val="Enfasigrassetto"/>
          <w:rFonts w:ascii="Arial" w:eastAsia="Calibri" w:hAnsi="Arial" w:cs="Arial"/>
        </w:rPr>
        <w:t>.30</w:t>
      </w:r>
    </w:p>
    <w:p w:rsidR="001D5BFB" w:rsidRDefault="001D5BFB" w:rsidP="00CA6B9D">
      <w:pPr>
        <w:pStyle w:val="NormaleWeb"/>
        <w:jc w:val="center"/>
        <w:rPr>
          <w:rStyle w:val="Enfasigrassetto"/>
          <w:rFonts w:ascii="Arial" w:eastAsia="Calibri" w:hAnsi="Arial" w:cs="Arial"/>
        </w:rPr>
      </w:pPr>
    </w:p>
    <w:p w:rsidR="001D5BFB" w:rsidRDefault="001D5BFB" w:rsidP="001D5BFB">
      <w:pPr>
        <w:spacing w:after="0" w:line="240" w:lineRule="auto"/>
        <w:jc w:val="right"/>
        <w:rPr>
          <w:rFonts w:ascii="Arial" w:hAnsi="Arial" w:cs="Arial"/>
          <w:i/>
          <w:sz w:val="24"/>
          <w:szCs w:val="24"/>
        </w:rPr>
      </w:pPr>
      <w:r w:rsidRPr="005A402C">
        <w:rPr>
          <w:rFonts w:ascii="Arial" w:hAnsi="Arial" w:cs="Arial"/>
          <w:i/>
          <w:sz w:val="24"/>
          <w:szCs w:val="24"/>
        </w:rPr>
        <w:t>comunicato stampa</w:t>
      </w:r>
      <w:r>
        <w:rPr>
          <w:rFonts w:ascii="Arial" w:hAnsi="Arial" w:cs="Arial"/>
          <w:i/>
          <w:sz w:val="24"/>
          <w:szCs w:val="24"/>
        </w:rPr>
        <w:t>,</w:t>
      </w:r>
      <w:r w:rsidR="006961DC">
        <w:rPr>
          <w:rFonts w:ascii="Arial" w:hAnsi="Arial" w:cs="Arial"/>
          <w:i/>
          <w:sz w:val="24"/>
          <w:szCs w:val="24"/>
        </w:rPr>
        <w:t xml:space="preserve"> </w:t>
      </w:r>
      <w:r w:rsidR="006D074D">
        <w:rPr>
          <w:rFonts w:ascii="Arial" w:hAnsi="Arial" w:cs="Arial"/>
          <w:i/>
          <w:sz w:val="24"/>
          <w:szCs w:val="24"/>
        </w:rPr>
        <w:t>05.02</w:t>
      </w:r>
      <w:r w:rsidRPr="005A402C">
        <w:rPr>
          <w:rFonts w:ascii="Arial" w:hAnsi="Arial" w:cs="Arial"/>
          <w:i/>
          <w:sz w:val="24"/>
          <w:szCs w:val="24"/>
        </w:rPr>
        <w:t>.2014</w:t>
      </w:r>
    </w:p>
    <w:p w:rsidR="00BA2F49" w:rsidRPr="001D5BFB" w:rsidRDefault="00BA2F49" w:rsidP="00DC6A8C">
      <w:pPr>
        <w:pStyle w:val="NormaleWeb"/>
        <w:jc w:val="center"/>
        <w:rPr>
          <w:rStyle w:val="Enfasigrassetto"/>
          <w:rFonts w:eastAsia="Calibri"/>
          <w:sz w:val="10"/>
          <w:szCs w:val="10"/>
        </w:rPr>
      </w:pPr>
    </w:p>
    <w:p w:rsidR="0052441F" w:rsidRPr="00A574DE" w:rsidRDefault="005B6325" w:rsidP="00424249">
      <w:pPr>
        <w:spacing w:after="0" w:line="240" w:lineRule="auto"/>
        <w:jc w:val="both"/>
        <w:rPr>
          <w:rFonts w:ascii="Arial" w:hAnsi="Arial" w:cs="Arial"/>
          <w:color w:val="111111"/>
          <w:sz w:val="24"/>
          <w:szCs w:val="24"/>
        </w:rPr>
      </w:pPr>
      <w:r w:rsidRPr="00A574DE">
        <w:rPr>
          <w:rFonts w:ascii="Arial" w:hAnsi="Arial" w:cs="Arial"/>
          <w:i/>
          <w:color w:val="111111"/>
          <w:sz w:val="24"/>
          <w:szCs w:val="24"/>
        </w:rPr>
        <w:t>“</w:t>
      </w:r>
      <w:r w:rsidR="008B65E0" w:rsidRPr="00A574DE">
        <w:rPr>
          <w:rFonts w:ascii="Arial" w:hAnsi="Arial" w:cs="Arial"/>
          <w:i/>
          <w:color w:val="111111"/>
          <w:sz w:val="24"/>
          <w:szCs w:val="24"/>
        </w:rPr>
        <w:t>Il vino nell’A</w:t>
      </w:r>
      <w:r w:rsidRPr="00A574DE">
        <w:rPr>
          <w:rFonts w:ascii="Arial" w:hAnsi="Arial" w:cs="Arial"/>
          <w:i/>
          <w:color w:val="111111"/>
          <w:sz w:val="24"/>
          <w:szCs w:val="24"/>
        </w:rPr>
        <w:t>ntico Egitto</w:t>
      </w:r>
      <w:r w:rsidR="008B65E0" w:rsidRPr="00A574DE">
        <w:rPr>
          <w:rFonts w:ascii="Arial" w:hAnsi="Arial" w:cs="Arial"/>
          <w:i/>
          <w:color w:val="111111"/>
          <w:sz w:val="24"/>
          <w:szCs w:val="24"/>
        </w:rPr>
        <w:t>. Il passato nel bicchiere</w:t>
      </w:r>
      <w:r w:rsidRPr="00A574DE">
        <w:rPr>
          <w:rFonts w:ascii="Arial" w:hAnsi="Arial" w:cs="Arial"/>
          <w:i/>
          <w:color w:val="111111"/>
          <w:sz w:val="24"/>
          <w:szCs w:val="24"/>
        </w:rPr>
        <w:t>”</w:t>
      </w:r>
      <w:r w:rsidRPr="00A574DE">
        <w:rPr>
          <w:rFonts w:ascii="Arial" w:hAnsi="Arial" w:cs="Arial"/>
          <w:color w:val="111111"/>
          <w:sz w:val="24"/>
          <w:szCs w:val="24"/>
        </w:rPr>
        <w:t xml:space="preserve"> è una </w:t>
      </w:r>
      <w:r w:rsidRPr="00A574DE">
        <w:rPr>
          <w:rFonts w:ascii="Arial" w:hAnsi="Arial" w:cs="Arial"/>
          <w:b/>
          <w:color w:val="111111"/>
          <w:sz w:val="24"/>
          <w:szCs w:val="24"/>
        </w:rPr>
        <w:t>mostra</w:t>
      </w:r>
      <w:r w:rsidR="0052441F" w:rsidRPr="00A574DE">
        <w:rPr>
          <w:rFonts w:ascii="Arial" w:hAnsi="Arial" w:cs="Arial"/>
          <w:b/>
          <w:color w:val="111111"/>
          <w:sz w:val="24"/>
          <w:szCs w:val="24"/>
        </w:rPr>
        <w:t xml:space="preserve"> archeologica</w:t>
      </w:r>
      <w:r w:rsidR="00C258AB">
        <w:rPr>
          <w:rFonts w:ascii="Arial" w:hAnsi="Arial" w:cs="Arial"/>
          <w:b/>
          <w:color w:val="111111"/>
          <w:sz w:val="24"/>
          <w:szCs w:val="24"/>
        </w:rPr>
        <w:t>,</w:t>
      </w:r>
      <w:r w:rsidRPr="00A574DE">
        <w:rPr>
          <w:rFonts w:ascii="Arial" w:hAnsi="Arial" w:cs="Arial"/>
          <w:b/>
          <w:color w:val="111111"/>
          <w:sz w:val="24"/>
          <w:szCs w:val="24"/>
        </w:rPr>
        <w:t xml:space="preserve"> inedita</w:t>
      </w:r>
      <w:r w:rsidR="00C258AB">
        <w:rPr>
          <w:rFonts w:ascii="Arial" w:hAnsi="Arial" w:cs="Arial"/>
          <w:b/>
          <w:color w:val="111111"/>
          <w:sz w:val="24"/>
          <w:szCs w:val="24"/>
        </w:rPr>
        <w:t xml:space="preserve"> </w:t>
      </w:r>
      <w:r w:rsidR="00C258AB" w:rsidRPr="00C258AB">
        <w:rPr>
          <w:rFonts w:ascii="Arial" w:hAnsi="Arial" w:cs="Arial"/>
          <w:color w:val="111111"/>
          <w:sz w:val="24"/>
          <w:szCs w:val="24"/>
        </w:rPr>
        <w:t>e</w:t>
      </w:r>
      <w:r w:rsidR="00C258AB">
        <w:rPr>
          <w:rFonts w:ascii="Arial" w:hAnsi="Arial" w:cs="Arial"/>
          <w:b/>
          <w:color w:val="111111"/>
          <w:sz w:val="24"/>
          <w:szCs w:val="24"/>
        </w:rPr>
        <w:t xml:space="preserve"> innovativa,</w:t>
      </w:r>
      <w:r w:rsidR="00A21EFE" w:rsidRPr="00A574DE">
        <w:rPr>
          <w:rFonts w:ascii="Arial" w:hAnsi="Arial" w:cs="Arial"/>
          <w:color w:val="111111"/>
          <w:sz w:val="24"/>
          <w:szCs w:val="24"/>
        </w:rPr>
        <w:t xml:space="preserve"> che attraverso la storia del vino indaga </w:t>
      </w:r>
      <w:r w:rsidR="0052441F" w:rsidRPr="00A574DE">
        <w:rPr>
          <w:rFonts w:ascii="Arial" w:hAnsi="Arial" w:cs="Arial"/>
          <w:color w:val="111111"/>
          <w:sz w:val="24"/>
          <w:szCs w:val="24"/>
        </w:rPr>
        <w:t>il periodo dall’</w:t>
      </w:r>
      <w:r w:rsidR="00A21EFE" w:rsidRPr="00A574DE">
        <w:rPr>
          <w:rFonts w:ascii="Arial" w:hAnsi="Arial" w:cs="Arial"/>
          <w:color w:val="111111"/>
          <w:sz w:val="24"/>
          <w:szCs w:val="24"/>
        </w:rPr>
        <w:t>Antico R</w:t>
      </w:r>
      <w:r w:rsidR="0052441F" w:rsidRPr="00A574DE">
        <w:rPr>
          <w:rFonts w:ascii="Arial" w:hAnsi="Arial" w:cs="Arial"/>
          <w:color w:val="111111"/>
          <w:sz w:val="24"/>
          <w:szCs w:val="24"/>
        </w:rPr>
        <w:t>egno</w:t>
      </w:r>
      <w:r w:rsidR="00A21EFE" w:rsidRPr="00A574DE">
        <w:rPr>
          <w:rFonts w:ascii="Arial" w:hAnsi="Arial" w:cs="Arial"/>
          <w:color w:val="111111"/>
          <w:sz w:val="24"/>
          <w:szCs w:val="24"/>
        </w:rPr>
        <w:t xml:space="preserve"> all’</w:t>
      </w:r>
      <w:r w:rsidR="00C72E56" w:rsidRPr="00A574DE">
        <w:rPr>
          <w:rFonts w:ascii="Arial" w:hAnsi="Arial" w:cs="Arial"/>
          <w:color w:val="111111"/>
          <w:sz w:val="24"/>
          <w:szCs w:val="24"/>
        </w:rPr>
        <w:t>Epoca R</w:t>
      </w:r>
      <w:r w:rsidR="00A21EFE" w:rsidRPr="00A574DE">
        <w:rPr>
          <w:rFonts w:ascii="Arial" w:hAnsi="Arial" w:cs="Arial"/>
          <w:color w:val="111111"/>
          <w:sz w:val="24"/>
          <w:szCs w:val="24"/>
        </w:rPr>
        <w:t>omana</w:t>
      </w:r>
      <w:r w:rsidR="0052441F" w:rsidRPr="00A574DE">
        <w:rPr>
          <w:rFonts w:ascii="Arial" w:hAnsi="Arial" w:cs="Arial"/>
          <w:color w:val="111111"/>
          <w:sz w:val="24"/>
          <w:szCs w:val="24"/>
        </w:rPr>
        <w:t xml:space="preserve">. </w:t>
      </w:r>
    </w:p>
    <w:p w:rsidR="00274CA0" w:rsidRPr="00A574DE" w:rsidRDefault="0052441F" w:rsidP="00424249">
      <w:pPr>
        <w:spacing w:after="0" w:line="240" w:lineRule="auto"/>
        <w:jc w:val="both"/>
        <w:rPr>
          <w:rFonts w:ascii="Arial" w:hAnsi="Arial" w:cs="Arial"/>
          <w:color w:val="111111"/>
          <w:sz w:val="24"/>
          <w:szCs w:val="24"/>
        </w:rPr>
      </w:pPr>
      <w:r w:rsidRPr="00A574DE">
        <w:rPr>
          <w:rFonts w:ascii="Arial" w:hAnsi="Arial" w:cs="Arial"/>
          <w:color w:val="111111"/>
          <w:sz w:val="24"/>
          <w:szCs w:val="24"/>
        </w:rPr>
        <w:t xml:space="preserve">E’ </w:t>
      </w:r>
      <w:r w:rsidR="005B6325" w:rsidRPr="00A574DE">
        <w:rPr>
          <w:rFonts w:ascii="Arial" w:eastAsia="Calibri" w:hAnsi="Arial" w:cs="Arial"/>
          <w:color w:val="111111"/>
          <w:sz w:val="24"/>
          <w:szCs w:val="24"/>
        </w:rPr>
        <w:t>o</w:t>
      </w:r>
      <w:r w:rsidR="00BA2F49" w:rsidRPr="00A574DE">
        <w:rPr>
          <w:rFonts w:ascii="Arial" w:eastAsia="Calibri" w:hAnsi="Arial" w:cs="Arial"/>
          <w:color w:val="111111"/>
          <w:sz w:val="24"/>
          <w:szCs w:val="24"/>
        </w:rPr>
        <w:t xml:space="preserve">rganizzata dall’Associazione Culturale </w:t>
      </w:r>
      <w:proofErr w:type="spellStart"/>
      <w:r w:rsidR="00BA2F49" w:rsidRPr="00A574DE">
        <w:rPr>
          <w:rFonts w:ascii="Arial" w:eastAsia="Calibri" w:hAnsi="Arial" w:cs="Arial"/>
          <w:b/>
          <w:color w:val="111111"/>
          <w:sz w:val="24"/>
          <w:szCs w:val="24"/>
        </w:rPr>
        <w:t>Mummy</w:t>
      </w:r>
      <w:proofErr w:type="spellEnd"/>
      <w:r w:rsidR="00BA2F49" w:rsidRPr="00A574DE">
        <w:rPr>
          <w:rFonts w:ascii="Arial" w:eastAsia="Calibri" w:hAnsi="Arial" w:cs="Arial"/>
          <w:b/>
          <w:color w:val="111111"/>
          <w:sz w:val="24"/>
          <w:szCs w:val="24"/>
        </w:rPr>
        <w:t xml:space="preserve"> Project </w:t>
      </w:r>
      <w:r w:rsidR="00BA2F49" w:rsidRPr="00A574DE">
        <w:rPr>
          <w:rFonts w:ascii="Arial" w:eastAsia="Calibri" w:hAnsi="Arial" w:cs="Arial"/>
          <w:color w:val="111111"/>
          <w:sz w:val="24"/>
          <w:szCs w:val="24"/>
        </w:rPr>
        <w:t xml:space="preserve">in collaborazione con </w:t>
      </w:r>
      <w:r w:rsidR="005B6325" w:rsidRPr="00A574DE">
        <w:rPr>
          <w:rFonts w:ascii="Arial" w:eastAsia="Calibri" w:hAnsi="Arial" w:cs="Arial"/>
          <w:color w:val="111111"/>
          <w:sz w:val="24"/>
          <w:szCs w:val="24"/>
        </w:rPr>
        <w:t xml:space="preserve">il </w:t>
      </w:r>
      <w:r w:rsidR="005B6325" w:rsidRPr="00A574DE">
        <w:rPr>
          <w:rFonts w:ascii="Arial" w:eastAsia="Calibri" w:hAnsi="Arial" w:cs="Arial"/>
          <w:b/>
          <w:color w:val="111111"/>
          <w:sz w:val="24"/>
          <w:szCs w:val="24"/>
        </w:rPr>
        <w:t>Comune di Alba</w:t>
      </w:r>
      <w:r w:rsidR="00CE04C4">
        <w:rPr>
          <w:rFonts w:ascii="Arial" w:eastAsia="Calibri" w:hAnsi="Arial" w:cs="Arial"/>
          <w:color w:val="111111"/>
          <w:sz w:val="24"/>
          <w:szCs w:val="24"/>
        </w:rPr>
        <w:t xml:space="preserve"> -</w:t>
      </w:r>
      <w:r w:rsidR="005B6325" w:rsidRPr="00A574DE">
        <w:rPr>
          <w:rFonts w:ascii="Arial" w:eastAsia="Calibri" w:hAnsi="Arial" w:cs="Arial"/>
          <w:color w:val="111111"/>
          <w:sz w:val="24"/>
          <w:szCs w:val="24"/>
        </w:rPr>
        <w:t xml:space="preserve"> </w:t>
      </w:r>
      <w:r w:rsidR="00CE04C4">
        <w:rPr>
          <w:rFonts w:ascii="Arial" w:eastAsia="Calibri" w:hAnsi="Arial" w:cs="Arial"/>
          <w:b/>
          <w:color w:val="111111"/>
          <w:sz w:val="24"/>
          <w:szCs w:val="24"/>
        </w:rPr>
        <w:t xml:space="preserve">Assessorato alla Cultura </w:t>
      </w:r>
      <w:r w:rsidR="00CE04C4">
        <w:rPr>
          <w:rFonts w:ascii="Arial" w:eastAsia="Calibri" w:hAnsi="Arial" w:cs="Arial"/>
          <w:color w:val="111111"/>
          <w:sz w:val="24"/>
          <w:szCs w:val="24"/>
        </w:rPr>
        <w:t>–</w:t>
      </w:r>
      <w:r w:rsidR="00CE04C4">
        <w:rPr>
          <w:rFonts w:ascii="Arial" w:eastAsia="Calibri" w:hAnsi="Arial" w:cs="Arial"/>
          <w:b/>
          <w:color w:val="111111"/>
          <w:sz w:val="24"/>
          <w:szCs w:val="24"/>
        </w:rPr>
        <w:t xml:space="preserve"> patrocinata dalla Regione Piemonte e Provincia di Cuneo,</w:t>
      </w:r>
      <w:r w:rsidR="005B6325" w:rsidRPr="00A574DE">
        <w:rPr>
          <w:rFonts w:ascii="Arial" w:eastAsia="Calibri" w:hAnsi="Arial" w:cs="Arial"/>
          <w:b/>
          <w:color w:val="111111"/>
          <w:sz w:val="24"/>
          <w:szCs w:val="24"/>
        </w:rPr>
        <w:t xml:space="preserve"> </w:t>
      </w:r>
      <w:r w:rsidR="008D55ED" w:rsidRPr="00A574DE">
        <w:rPr>
          <w:rFonts w:ascii="Arial" w:hAnsi="Arial" w:cs="Arial"/>
          <w:color w:val="111111"/>
          <w:sz w:val="24"/>
          <w:szCs w:val="24"/>
        </w:rPr>
        <w:t xml:space="preserve">sostenuta </w:t>
      </w:r>
      <w:r w:rsidR="005B6325" w:rsidRPr="00A574DE">
        <w:rPr>
          <w:rFonts w:ascii="Arial" w:hAnsi="Arial" w:cs="Arial"/>
          <w:color w:val="111111"/>
          <w:sz w:val="24"/>
          <w:szCs w:val="24"/>
        </w:rPr>
        <w:t>da</w:t>
      </w:r>
      <w:r w:rsidR="008D55ED" w:rsidRPr="00A574DE">
        <w:rPr>
          <w:rFonts w:ascii="Arial" w:hAnsi="Arial" w:cs="Arial"/>
          <w:color w:val="111111"/>
          <w:sz w:val="24"/>
          <w:szCs w:val="24"/>
        </w:rPr>
        <w:t xml:space="preserve"> </w:t>
      </w:r>
      <w:r w:rsidR="008D55ED" w:rsidRPr="00A574DE">
        <w:rPr>
          <w:rFonts w:ascii="Arial" w:hAnsi="Arial" w:cs="Arial"/>
          <w:b/>
          <w:color w:val="111111"/>
          <w:sz w:val="24"/>
          <w:szCs w:val="24"/>
        </w:rPr>
        <w:t>Fondazione C</w:t>
      </w:r>
      <w:r w:rsidR="00D72136" w:rsidRPr="00A574DE">
        <w:rPr>
          <w:rFonts w:ascii="Arial" w:hAnsi="Arial" w:cs="Arial"/>
          <w:b/>
          <w:color w:val="111111"/>
          <w:sz w:val="24"/>
          <w:szCs w:val="24"/>
        </w:rPr>
        <w:t>assa di Risparmio di Cuneo</w:t>
      </w:r>
      <w:r w:rsidR="00D72136" w:rsidRPr="00A574DE">
        <w:rPr>
          <w:rFonts w:ascii="Arial" w:hAnsi="Arial" w:cs="Arial"/>
          <w:color w:val="111111"/>
          <w:sz w:val="24"/>
          <w:szCs w:val="24"/>
        </w:rPr>
        <w:t>,</w:t>
      </w:r>
      <w:r w:rsidR="005B6325" w:rsidRPr="00A574DE">
        <w:rPr>
          <w:rFonts w:ascii="Arial" w:hAnsi="Arial" w:cs="Arial"/>
          <w:color w:val="111111"/>
          <w:sz w:val="24"/>
          <w:szCs w:val="24"/>
        </w:rPr>
        <w:t xml:space="preserve"> </w:t>
      </w:r>
      <w:r w:rsidR="007971BC" w:rsidRPr="00A574DE">
        <w:rPr>
          <w:rFonts w:ascii="Arial" w:hAnsi="Arial" w:cs="Arial"/>
          <w:b/>
          <w:color w:val="111111"/>
          <w:sz w:val="24"/>
          <w:szCs w:val="24"/>
        </w:rPr>
        <w:t>Ente Turismo Alba Bra Langhe e Roero</w:t>
      </w:r>
      <w:r w:rsidR="005B6325" w:rsidRPr="00A574DE">
        <w:rPr>
          <w:rFonts w:ascii="Arial" w:hAnsi="Arial" w:cs="Arial"/>
          <w:color w:val="111111"/>
          <w:sz w:val="24"/>
          <w:szCs w:val="24"/>
        </w:rPr>
        <w:t xml:space="preserve">, </w:t>
      </w:r>
      <w:r w:rsidR="00CE04C4" w:rsidRPr="00CE04C4">
        <w:rPr>
          <w:rFonts w:ascii="Arial" w:hAnsi="Arial" w:cs="Arial"/>
          <w:b/>
          <w:color w:val="111111"/>
          <w:sz w:val="24"/>
          <w:szCs w:val="24"/>
        </w:rPr>
        <w:t>Consorzio di Tutela Barolo Barbaresco</w:t>
      </w:r>
      <w:r w:rsidR="00CE04C4" w:rsidRPr="00CE04C4">
        <w:rPr>
          <w:rFonts w:ascii="Arial" w:hAnsi="Arial" w:cs="Arial"/>
          <w:color w:val="111111"/>
          <w:sz w:val="24"/>
          <w:szCs w:val="24"/>
        </w:rPr>
        <w:t xml:space="preserve">, </w:t>
      </w:r>
      <w:r w:rsidR="008D55ED" w:rsidRPr="00A574DE">
        <w:rPr>
          <w:rFonts w:ascii="Arial" w:hAnsi="Arial" w:cs="Arial"/>
          <w:b/>
          <w:color w:val="111111"/>
          <w:sz w:val="24"/>
          <w:szCs w:val="24"/>
        </w:rPr>
        <w:t xml:space="preserve">Consorzio </w:t>
      </w:r>
      <w:r w:rsidR="00CE04C4">
        <w:rPr>
          <w:rFonts w:ascii="Arial" w:hAnsi="Arial" w:cs="Arial"/>
          <w:b/>
          <w:color w:val="111111"/>
          <w:sz w:val="24"/>
          <w:szCs w:val="24"/>
        </w:rPr>
        <w:t xml:space="preserve">Turistico </w:t>
      </w:r>
      <w:r w:rsidR="008D55ED" w:rsidRPr="00A574DE">
        <w:rPr>
          <w:rFonts w:ascii="Arial" w:hAnsi="Arial" w:cs="Arial"/>
          <w:b/>
          <w:color w:val="111111"/>
          <w:sz w:val="24"/>
          <w:szCs w:val="24"/>
        </w:rPr>
        <w:t>Langhe e Roero</w:t>
      </w:r>
      <w:r w:rsidR="005B6325" w:rsidRPr="00A574DE">
        <w:rPr>
          <w:rFonts w:ascii="Arial" w:hAnsi="Arial" w:cs="Arial"/>
          <w:color w:val="111111"/>
          <w:sz w:val="24"/>
          <w:szCs w:val="24"/>
        </w:rPr>
        <w:t xml:space="preserve">, </w:t>
      </w:r>
      <w:r w:rsidR="0011027C" w:rsidRPr="00A574DE">
        <w:rPr>
          <w:rFonts w:ascii="Arial" w:hAnsi="Arial" w:cs="Arial"/>
          <w:b/>
          <w:color w:val="111111"/>
          <w:sz w:val="24"/>
          <w:szCs w:val="24"/>
        </w:rPr>
        <w:t>ACA</w:t>
      </w:r>
      <w:r w:rsidR="008D55ED" w:rsidRPr="00A574DE">
        <w:rPr>
          <w:rFonts w:ascii="Arial" w:hAnsi="Arial" w:cs="Arial"/>
          <w:color w:val="111111"/>
          <w:sz w:val="24"/>
          <w:szCs w:val="24"/>
        </w:rPr>
        <w:t xml:space="preserve"> </w:t>
      </w:r>
      <w:r w:rsidR="00A21EFE" w:rsidRPr="00A574DE">
        <w:rPr>
          <w:rFonts w:ascii="Arial" w:hAnsi="Arial" w:cs="Arial"/>
          <w:color w:val="111111"/>
          <w:sz w:val="24"/>
          <w:szCs w:val="24"/>
        </w:rPr>
        <w:t>(Associazione C</w:t>
      </w:r>
      <w:r w:rsidR="007971BC" w:rsidRPr="00A574DE">
        <w:rPr>
          <w:rFonts w:ascii="Arial" w:hAnsi="Arial" w:cs="Arial"/>
          <w:color w:val="111111"/>
          <w:sz w:val="24"/>
          <w:szCs w:val="24"/>
        </w:rPr>
        <w:t>ommercianti Albesi)</w:t>
      </w:r>
      <w:r w:rsidR="008D55ED" w:rsidRPr="00A574DE">
        <w:rPr>
          <w:rFonts w:ascii="Arial" w:hAnsi="Arial" w:cs="Arial"/>
          <w:color w:val="111111"/>
          <w:sz w:val="24"/>
          <w:szCs w:val="24"/>
        </w:rPr>
        <w:t>.</w:t>
      </w:r>
    </w:p>
    <w:p w:rsidR="00424249" w:rsidRPr="00424249" w:rsidRDefault="00424249" w:rsidP="00424249">
      <w:pPr>
        <w:spacing w:after="0" w:line="240" w:lineRule="auto"/>
        <w:jc w:val="both"/>
        <w:rPr>
          <w:rFonts w:ascii="Arial" w:hAnsi="Arial" w:cs="Arial"/>
          <w:color w:val="111111"/>
          <w:sz w:val="10"/>
          <w:szCs w:val="10"/>
        </w:rPr>
      </w:pPr>
    </w:p>
    <w:p w:rsidR="00771C8A" w:rsidRPr="005B6325" w:rsidRDefault="00274CA0" w:rsidP="00771C8A">
      <w:pPr>
        <w:pStyle w:val="NormaleWeb"/>
        <w:jc w:val="both"/>
        <w:rPr>
          <w:rFonts w:ascii="Arial" w:hAnsi="Arial" w:cs="Arial"/>
          <w:color w:val="111111"/>
        </w:rPr>
      </w:pPr>
      <w:r w:rsidRPr="00C44D8C">
        <w:rPr>
          <w:rFonts w:ascii="Arial" w:hAnsi="Arial" w:cs="Arial"/>
          <w:color w:val="111111"/>
        </w:rPr>
        <w:t>L’esposizione</w:t>
      </w:r>
      <w:r w:rsidR="004C4FC9">
        <w:rPr>
          <w:rFonts w:ascii="Arial" w:hAnsi="Arial" w:cs="Arial"/>
          <w:color w:val="111111"/>
        </w:rPr>
        <w:t>,</w:t>
      </w:r>
      <w:r w:rsidR="004C4FC9" w:rsidRPr="004C4FC9">
        <w:t xml:space="preserve"> </w:t>
      </w:r>
      <w:r w:rsidR="004C4FC9" w:rsidRPr="004C4FC9">
        <w:rPr>
          <w:rFonts w:ascii="Arial" w:hAnsi="Arial" w:cs="Arial"/>
          <w:color w:val="111111"/>
        </w:rPr>
        <w:t xml:space="preserve">a cura dell’archeologa egittologa Sabina </w:t>
      </w:r>
      <w:proofErr w:type="spellStart"/>
      <w:r w:rsidR="004C4FC9" w:rsidRPr="004C4FC9">
        <w:rPr>
          <w:rFonts w:ascii="Arial" w:hAnsi="Arial" w:cs="Arial"/>
          <w:color w:val="111111"/>
        </w:rPr>
        <w:t>Malgora</w:t>
      </w:r>
      <w:proofErr w:type="spellEnd"/>
      <w:r w:rsidR="004C4FC9">
        <w:rPr>
          <w:rFonts w:ascii="Arial" w:hAnsi="Arial" w:cs="Arial"/>
          <w:color w:val="111111"/>
        </w:rPr>
        <w:t>,</w:t>
      </w:r>
      <w:r w:rsidR="00AF5A0D" w:rsidRPr="00C44D8C">
        <w:rPr>
          <w:rFonts w:ascii="Arial" w:hAnsi="Arial" w:cs="Arial"/>
          <w:color w:val="111111"/>
        </w:rPr>
        <w:t xml:space="preserve"> mette in risalto, tramite il </w:t>
      </w:r>
      <w:r w:rsidR="00AF5A0D" w:rsidRPr="00C44D8C">
        <w:rPr>
          <w:rFonts w:ascii="Arial" w:hAnsi="Arial" w:cs="Arial"/>
          <w:b/>
          <w:color w:val="111111"/>
        </w:rPr>
        <w:t>tema del vino</w:t>
      </w:r>
      <w:r w:rsidR="00AF5A0D" w:rsidRPr="00C44D8C">
        <w:rPr>
          <w:rFonts w:ascii="Arial" w:hAnsi="Arial" w:cs="Arial"/>
          <w:color w:val="111111"/>
        </w:rPr>
        <w:t xml:space="preserve">, il forte </w:t>
      </w:r>
      <w:r w:rsidR="00AF5A0D" w:rsidRPr="00C44D8C">
        <w:rPr>
          <w:rFonts w:ascii="Arial" w:hAnsi="Arial" w:cs="Arial"/>
          <w:b/>
          <w:color w:val="111111"/>
        </w:rPr>
        <w:t>leg</w:t>
      </w:r>
      <w:r w:rsidR="008436E3">
        <w:rPr>
          <w:rFonts w:ascii="Arial" w:hAnsi="Arial" w:cs="Arial"/>
          <w:b/>
          <w:color w:val="111111"/>
        </w:rPr>
        <w:t xml:space="preserve">ame tra l’antica cultura egizia </w:t>
      </w:r>
      <w:r w:rsidR="008436E3" w:rsidRPr="008436E3">
        <w:rPr>
          <w:rFonts w:ascii="Arial" w:hAnsi="Arial" w:cs="Arial"/>
          <w:color w:val="111111"/>
        </w:rPr>
        <w:t xml:space="preserve">- a partire dal 2686 </w:t>
      </w:r>
      <w:proofErr w:type="spellStart"/>
      <w:r w:rsidR="008436E3" w:rsidRPr="008436E3">
        <w:rPr>
          <w:rFonts w:ascii="Arial" w:hAnsi="Arial" w:cs="Arial"/>
          <w:color w:val="111111"/>
        </w:rPr>
        <w:t>a.C</w:t>
      </w:r>
      <w:proofErr w:type="spellEnd"/>
      <w:r w:rsidR="008436E3" w:rsidRPr="008436E3">
        <w:rPr>
          <w:rFonts w:ascii="Arial" w:hAnsi="Arial" w:cs="Arial"/>
          <w:color w:val="111111"/>
        </w:rPr>
        <w:t xml:space="preserve"> -</w:t>
      </w:r>
      <w:r w:rsidR="008436E3">
        <w:rPr>
          <w:rFonts w:ascii="Arial" w:hAnsi="Arial" w:cs="Arial"/>
          <w:b/>
          <w:color w:val="111111"/>
        </w:rPr>
        <w:t xml:space="preserve"> </w:t>
      </w:r>
      <w:r w:rsidR="00AF5A0D" w:rsidRPr="00C44D8C">
        <w:rPr>
          <w:rFonts w:ascii="Arial" w:hAnsi="Arial" w:cs="Arial"/>
          <w:b/>
          <w:color w:val="111111"/>
        </w:rPr>
        <w:t>e quella della nostra penisola</w:t>
      </w:r>
      <w:r w:rsidR="008B65E0" w:rsidRPr="0052441F">
        <w:rPr>
          <w:rFonts w:ascii="Arial" w:hAnsi="Arial" w:cs="Arial"/>
          <w:color w:val="111111"/>
        </w:rPr>
        <w:t>.</w:t>
      </w:r>
      <w:r w:rsidR="00AF5A0D" w:rsidRPr="00C44D8C">
        <w:rPr>
          <w:rFonts w:ascii="Arial" w:hAnsi="Arial" w:cs="Arial"/>
          <w:color w:val="111111"/>
        </w:rPr>
        <w:t xml:space="preserve"> </w:t>
      </w:r>
      <w:r w:rsidR="00C169B6" w:rsidRPr="00C169B6">
        <w:rPr>
          <w:rFonts w:ascii="Arial" w:hAnsi="Arial" w:cs="Arial"/>
          <w:color w:val="111111"/>
        </w:rPr>
        <w:t xml:space="preserve">Inoltre due sezioni speciali permettono di entrare </w:t>
      </w:r>
      <w:r w:rsidR="003011BE">
        <w:rPr>
          <w:rFonts w:ascii="Arial" w:hAnsi="Arial" w:cs="Arial"/>
          <w:color w:val="111111"/>
        </w:rPr>
        <w:t xml:space="preserve">maggiormente </w:t>
      </w:r>
      <w:r w:rsidR="00055AE5">
        <w:rPr>
          <w:rFonts w:ascii="Arial" w:hAnsi="Arial" w:cs="Arial"/>
          <w:color w:val="111111"/>
        </w:rPr>
        <w:t>in</w:t>
      </w:r>
      <w:r w:rsidR="00C169B6" w:rsidRPr="00C169B6">
        <w:rPr>
          <w:rFonts w:ascii="Arial" w:hAnsi="Arial" w:cs="Arial"/>
          <w:color w:val="111111"/>
        </w:rPr>
        <w:t xml:space="preserve"> contatto con </w:t>
      </w:r>
      <w:r w:rsidR="00C169B6">
        <w:rPr>
          <w:rFonts w:ascii="Arial" w:hAnsi="Arial" w:cs="Arial"/>
          <w:color w:val="111111"/>
        </w:rPr>
        <w:t>il mondo egizio</w:t>
      </w:r>
      <w:r w:rsidR="00055AE5">
        <w:rPr>
          <w:rFonts w:ascii="Arial" w:hAnsi="Arial" w:cs="Arial"/>
          <w:color w:val="111111"/>
        </w:rPr>
        <w:t xml:space="preserve">. </w:t>
      </w:r>
      <w:r w:rsidR="00771C8A">
        <w:rPr>
          <w:rFonts w:ascii="Arial" w:hAnsi="Arial" w:cs="Arial"/>
          <w:color w:val="111111"/>
        </w:rPr>
        <w:t>Una</w:t>
      </w:r>
      <w:r w:rsidR="00771C8A" w:rsidRPr="00C169B6">
        <w:rPr>
          <w:rFonts w:ascii="Arial" w:hAnsi="Arial" w:cs="Arial"/>
          <w:color w:val="111111"/>
        </w:rPr>
        <w:t xml:space="preserve"> </w:t>
      </w:r>
      <w:r w:rsidR="00771C8A">
        <w:rPr>
          <w:rFonts w:ascii="Arial" w:hAnsi="Arial" w:cs="Arial"/>
          <w:color w:val="111111"/>
        </w:rPr>
        <w:t xml:space="preserve">è </w:t>
      </w:r>
      <w:r w:rsidR="00771C8A" w:rsidRPr="00C169B6">
        <w:rPr>
          <w:rFonts w:ascii="Arial" w:hAnsi="Arial" w:cs="Arial"/>
          <w:color w:val="111111"/>
        </w:rPr>
        <w:t xml:space="preserve">dedicata alla </w:t>
      </w:r>
      <w:r w:rsidR="00771C8A" w:rsidRPr="00B152E4">
        <w:rPr>
          <w:rFonts w:ascii="Arial" w:hAnsi="Arial" w:cs="Arial"/>
          <w:b/>
          <w:color w:val="111111"/>
        </w:rPr>
        <w:t>mummia</w:t>
      </w:r>
      <w:r w:rsidR="00771C8A">
        <w:rPr>
          <w:rFonts w:ascii="Arial" w:hAnsi="Arial" w:cs="Arial"/>
          <w:b/>
          <w:color w:val="111111"/>
        </w:rPr>
        <w:t xml:space="preserve"> di Epoca Tarda </w:t>
      </w:r>
      <w:r w:rsidR="00771C8A" w:rsidRPr="00140990">
        <w:rPr>
          <w:rFonts w:ascii="Arial" w:hAnsi="Arial" w:cs="Arial"/>
          <w:color w:val="111111"/>
        </w:rPr>
        <w:t>(</w:t>
      </w:r>
      <w:r w:rsidR="00771C8A">
        <w:rPr>
          <w:rFonts w:ascii="Arial" w:hAnsi="Arial" w:cs="Arial"/>
          <w:color w:val="111111"/>
        </w:rPr>
        <w:t xml:space="preserve">dal </w:t>
      </w:r>
      <w:r w:rsidR="00771C8A" w:rsidRPr="00140990">
        <w:rPr>
          <w:rFonts w:ascii="Arial" w:hAnsi="Arial" w:cs="Arial"/>
          <w:color w:val="111111"/>
        </w:rPr>
        <w:t>6</w:t>
      </w:r>
      <w:r w:rsidR="00771C8A">
        <w:rPr>
          <w:rFonts w:ascii="Arial" w:hAnsi="Arial" w:cs="Arial"/>
          <w:color w:val="111111"/>
        </w:rPr>
        <w:t>50</w:t>
      </w:r>
      <w:r w:rsidR="00771C8A" w:rsidRPr="00140990">
        <w:rPr>
          <w:rFonts w:ascii="Arial" w:hAnsi="Arial" w:cs="Arial"/>
          <w:color w:val="111111"/>
        </w:rPr>
        <w:t xml:space="preserve"> a.C. al 332 a.C.)</w:t>
      </w:r>
      <w:r w:rsidR="00771C8A">
        <w:rPr>
          <w:rFonts w:ascii="Arial" w:hAnsi="Arial" w:cs="Arial"/>
          <w:b/>
          <w:color w:val="111111"/>
        </w:rPr>
        <w:t xml:space="preserve"> </w:t>
      </w:r>
      <w:r w:rsidR="00771C8A" w:rsidRPr="00424249">
        <w:rPr>
          <w:rFonts w:ascii="Arial" w:hAnsi="Arial" w:cs="Arial"/>
          <w:color w:val="111111"/>
        </w:rPr>
        <w:t>e</w:t>
      </w:r>
      <w:r w:rsidR="00771C8A">
        <w:rPr>
          <w:rFonts w:ascii="Arial" w:hAnsi="Arial" w:cs="Arial"/>
          <w:b/>
          <w:color w:val="111111"/>
        </w:rPr>
        <w:t xml:space="preserve"> </w:t>
      </w:r>
      <w:r w:rsidR="00771C8A" w:rsidRPr="00C169B6">
        <w:rPr>
          <w:rFonts w:ascii="Arial" w:hAnsi="Arial" w:cs="Arial"/>
          <w:color w:val="111111"/>
        </w:rPr>
        <w:t xml:space="preserve">al </w:t>
      </w:r>
      <w:r w:rsidR="00771C8A" w:rsidRPr="00B152E4">
        <w:rPr>
          <w:rFonts w:ascii="Arial" w:hAnsi="Arial" w:cs="Arial"/>
          <w:b/>
          <w:color w:val="111111"/>
        </w:rPr>
        <w:t>suo sarcofago</w:t>
      </w:r>
      <w:r w:rsidR="00771C8A" w:rsidRPr="00055AE5">
        <w:rPr>
          <w:rFonts w:ascii="Arial" w:hAnsi="Arial" w:cs="Arial"/>
          <w:color w:val="111111"/>
        </w:rPr>
        <w:t>,</w:t>
      </w:r>
      <w:r w:rsidR="00771C8A" w:rsidRPr="00C169B6">
        <w:rPr>
          <w:rFonts w:ascii="Arial" w:hAnsi="Arial" w:cs="Arial"/>
          <w:color w:val="111111"/>
        </w:rPr>
        <w:t xml:space="preserve"> conservat</w:t>
      </w:r>
      <w:r w:rsidR="00771C8A">
        <w:rPr>
          <w:rFonts w:ascii="Arial" w:hAnsi="Arial" w:cs="Arial"/>
          <w:color w:val="111111"/>
        </w:rPr>
        <w:t>i</w:t>
      </w:r>
      <w:r w:rsidR="00771C8A" w:rsidRPr="00C169B6">
        <w:rPr>
          <w:rFonts w:ascii="Arial" w:hAnsi="Arial" w:cs="Arial"/>
          <w:color w:val="111111"/>
        </w:rPr>
        <w:t xml:space="preserve"> al </w:t>
      </w:r>
      <w:r w:rsidR="00771C8A" w:rsidRPr="0082384B">
        <w:rPr>
          <w:rFonts w:ascii="Arial" w:hAnsi="Arial" w:cs="Arial"/>
          <w:color w:val="111111"/>
        </w:rPr>
        <w:t>Museo Civico di Merano</w:t>
      </w:r>
      <w:r w:rsidR="00771C8A">
        <w:rPr>
          <w:rFonts w:ascii="Arial" w:hAnsi="Arial" w:cs="Arial"/>
          <w:color w:val="111111"/>
        </w:rPr>
        <w:t xml:space="preserve"> e</w:t>
      </w:r>
      <w:r w:rsidR="00771C8A" w:rsidRPr="0082384B">
        <w:rPr>
          <w:rFonts w:ascii="Arial" w:hAnsi="Arial" w:cs="Arial"/>
          <w:color w:val="111111"/>
        </w:rPr>
        <w:t xml:space="preserve"> </w:t>
      </w:r>
      <w:r w:rsidR="00771C8A">
        <w:rPr>
          <w:rFonts w:ascii="Arial" w:hAnsi="Arial" w:cs="Arial"/>
          <w:color w:val="111111"/>
        </w:rPr>
        <w:t xml:space="preserve">studiate </w:t>
      </w:r>
      <w:r w:rsidR="00771C8A" w:rsidRPr="00C169B6">
        <w:rPr>
          <w:rFonts w:ascii="Arial" w:hAnsi="Arial" w:cs="Arial"/>
          <w:color w:val="111111"/>
        </w:rPr>
        <w:t>dal</w:t>
      </w:r>
      <w:r w:rsidR="00771C8A">
        <w:rPr>
          <w:rFonts w:ascii="Arial" w:hAnsi="Arial" w:cs="Arial"/>
          <w:color w:val="111111"/>
        </w:rPr>
        <w:t>l’</w:t>
      </w:r>
      <w:r w:rsidR="00771C8A" w:rsidRPr="00C169B6">
        <w:rPr>
          <w:rFonts w:ascii="Arial" w:hAnsi="Arial" w:cs="Arial"/>
          <w:color w:val="111111"/>
        </w:rPr>
        <w:t xml:space="preserve">équipe multidisciplinare </w:t>
      </w:r>
      <w:proofErr w:type="spellStart"/>
      <w:r w:rsidR="00771C8A" w:rsidRPr="008B65E0">
        <w:rPr>
          <w:rFonts w:ascii="Arial" w:hAnsi="Arial" w:cs="Arial"/>
          <w:color w:val="111111"/>
        </w:rPr>
        <w:t>Mummy</w:t>
      </w:r>
      <w:proofErr w:type="spellEnd"/>
      <w:r w:rsidR="00771C8A" w:rsidRPr="008B65E0">
        <w:rPr>
          <w:rFonts w:ascii="Arial" w:hAnsi="Arial" w:cs="Arial"/>
          <w:color w:val="111111"/>
        </w:rPr>
        <w:t xml:space="preserve"> Project</w:t>
      </w:r>
      <w:r w:rsidR="00771C8A" w:rsidRPr="00C169B6">
        <w:rPr>
          <w:rFonts w:ascii="Arial" w:hAnsi="Arial" w:cs="Arial"/>
          <w:color w:val="111111"/>
        </w:rPr>
        <w:t xml:space="preserve">, </w:t>
      </w:r>
      <w:r w:rsidR="00771C8A">
        <w:rPr>
          <w:rFonts w:ascii="Arial" w:hAnsi="Arial" w:cs="Arial"/>
          <w:color w:val="111111"/>
        </w:rPr>
        <w:t xml:space="preserve">le cui ricerche sono </w:t>
      </w:r>
      <w:r w:rsidR="00771C8A" w:rsidRPr="00C169B6">
        <w:rPr>
          <w:rFonts w:ascii="Arial" w:hAnsi="Arial" w:cs="Arial"/>
          <w:color w:val="111111"/>
        </w:rPr>
        <w:t>documentat</w:t>
      </w:r>
      <w:r w:rsidR="00771C8A">
        <w:rPr>
          <w:rFonts w:ascii="Arial" w:hAnsi="Arial" w:cs="Arial"/>
          <w:color w:val="111111"/>
        </w:rPr>
        <w:t>e</w:t>
      </w:r>
      <w:r w:rsidR="00771C8A" w:rsidRPr="00C169B6">
        <w:rPr>
          <w:rFonts w:ascii="Arial" w:hAnsi="Arial" w:cs="Arial"/>
          <w:color w:val="111111"/>
        </w:rPr>
        <w:t xml:space="preserve"> da pannelli fotografici i</w:t>
      </w:r>
      <w:r w:rsidR="00771C8A">
        <w:rPr>
          <w:rFonts w:ascii="Arial" w:hAnsi="Arial" w:cs="Arial"/>
          <w:color w:val="111111"/>
        </w:rPr>
        <w:t xml:space="preserve">n 3D. </w:t>
      </w:r>
      <w:r w:rsidR="00771C8A" w:rsidRPr="00C169B6">
        <w:rPr>
          <w:rFonts w:ascii="Arial" w:hAnsi="Arial" w:cs="Arial"/>
          <w:color w:val="111111"/>
        </w:rPr>
        <w:t xml:space="preserve">L’altra è la </w:t>
      </w:r>
      <w:r w:rsidR="00771C8A" w:rsidRPr="005B6325">
        <w:rPr>
          <w:rFonts w:ascii="Arial" w:hAnsi="Arial" w:cs="Arial"/>
          <w:b/>
          <w:color w:val="111111"/>
        </w:rPr>
        <w:t xml:space="preserve">ricostruzione in scala reale della tomba TT290 di </w:t>
      </w:r>
      <w:proofErr w:type="spellStart"/>
      <w:r w:rsidR="00771C8A" w:rsidRPr="005B6325">
        <w:rPr>
          <w:rFonts w:ascii="Arial" w:hAnsi="Arial" w:cs="Arial"/>
          <w:b/>
          <w:color w:val="111111"/>
        </w:rPr>
        <w:t>Irynefer</w:t>
      </w:r>
      <w:proofErr w:type="spellEnd"/>
      <w:r w:rsidR="00771C8A" w:rsidRPr="005B6325">
        <w:rPr>
          <w:rFonts w:ascii="Arial" w:hAnsi="Arial" w:cs="Arial"/>
          <w:color w:val="111111"/>
        </w:rPr>
        <w:t xml:space="preserve"> della necropoli del villaggio degli operai</w:t>
      </w:r>
      <w:r w:rsidR="00771C8A">
        <w:rPr>
          <w:rFonts w:ascii="Arial" w:hAnsi="Arial" w:cs="Arial"/>
          <w:color w:val="111111"/>
        </w:rPr>
        <w:t>,</w:t>
      </w:r>
      <w:r w:rsidR="00771C8A" w:rsidRPr="005B6325">
        <w:rPr>
          <w:rFonts w:ascii="Arial" w:hAnsi="Arial" w:cs="Arial"/>
          <w:color w:val="111111"/>
        </w:rPr>
        <w:t xml:space="preserve"> che costruirono le tombe della valle dei Re e delle Regine, </w:t>
      </w:r>
      <w:proofErr w:type="spellStart"/>
      <w:r w:rsidR="00771C8A" w:rsidRPr="005B6325">
        <w:rPr>
          <w:rFonts w:ascii="Arial" w:hAnsi="Arial" w:cs="Arial"/>
          <w:color w:val="111111"/>
        </w:rPr>
        <w:t>Deir</w:t>
      </w:r>
      <w:proofErr w:type="spellEnd"/>
      <w:r w:rsidR="00771C8A" w:rsidRPr="005B6325">
        <w:rPr>
          <w:rFonts w:ascii="Arial" w:hAnsi="Arial" w:cs="Arial"/>
          <w:color w:val="111111"/>
        </w:rPr>
        <w:t xml:space="preserve"> </w:t>
      </w:r>
      <w:proofErr w:type="spellStart"/>
      <w:r w:rsidR="00771C8A" w:rsidRPr="005B6325">
        <w:rPr>
          <w:rFonts w:ascii="Arial" w:hAnsi="Arial" w:cs="Arial"/>
          <w:color w:val="111111"/>
        </w:rPr>
        <w:t>el</w:t>
      </w:r>
      <w:proofErr w:type="spellEnd"/>
      <w:r w:rsidR="00771C8A" w:rsidRPr="005B6325">
        <w:rPr>
          <w:rFonts w:ascii="Arial" w:hAnsi="Arial" w:cs="Arial"/>
          <w:color w:val="111111"/>
        </w:rPr>
        <w:t xml:space="preserve"> Medina.</w:t>
      </w:r>
    </w:p>
    <w:p w:rsidR="00403E75" w:rsidRPr="00DC6A8C" w:rsidRDefault="00403E75" w:rsidP="00274CA0">
      <w:pPr>
        <w:pStyle w:val="NormaleWeb"/>
        <w:jc w:val="both"/>
        <w:rPr>
          <w:rFonts w:ascii="Arial" w:hAnsi="Arial" w:cs="Arial"/>
          <w:color w:val="111111"/>
          <w:sz w:val="10"/>
          <w:szCs w:val="10"/>
        </w:rPr>
      </w:pPr>
      <w:bookmarkStart w:id="0" w:name="_GoBack"/>
      <w:bookmarkEnd w:id="0"/>
    </w:p>
    <w:p w:rsidR="006B5986" w:rsidRDefault="0032422A" w:rsidP="00274CA0">
      <w:pPr>
        <w:pStyle w:val="NormaleWeb"/>
        <w:jc w:val="both"/>
        <w:rPr>
          <w:rFonts w:ascii="Arial" w:hAnsi="Arial" w:cs="Arial"/>
          <w:color w:val="111111"/>
        </w:rPr>
      </w:pPr>
      <w:r w:rsidRPr="0032422A">
        <w:rPr>
          <w:rFonts w:ascii="Arial" w:hAnsi="Arial" w:cs="Arial"/>
          <w:b/>
          <w:color w:val="111111"/>
        </w:rPr>
        <w:t>Nel percorso espositivo l</w:t>
      </w:r>
      <w:r w:rsidR="00AF5A0D" w:rsidRPr="0032422A">
        <w:rPr>
          <w:rFonts w:ascii="Arial" w:hAnsi="Arial" w:cs="Arial"/>
          <w:b/>
          <w:color w:val="111111"/>
        </w:rPr>
        <w:t>’antichità e la storia passano attraverso il vino</w:t>
      </w:r>
      <w:r w:rsidR="005B6325">
        <w:rPr>
          <w:rFonts w:ascii="Arial" w:hAnsi="Arial" w:cs="Arial"/>
          <w:color w:val="111111"/>
        </w:rPr>
        <w:t xml:space="preserve"> e</w:t>
      </w:r>
      <w:r w:rsidR="00AF5A0D" w:rsidRPr="0032422A">
        <w:rPr>
          <w:rFonts w:ascii="Arial" w:hAnsi="Arial" w:cs="Arial"/>
          <w:b/>
          <w:color w:val="111111"/>
        </w:rPr>
        <w:t xml:space="preserve"> legano </w:t>
      </w:r>
      <w:r w:rsidR="00140990">
        <w:rPr>
          <w:rFonts w:ascii="Arial" w:hAnsi="Arial" w:cs="Arial"/>
          <w:b/>
          <w:color w:val="111111"/>
        </w:rPr>
        <w:t xml:space="preserve">l’Italia e </w:t>
      </w:r>
      <w:r w:rsidR="00AF5A0D" w:rsidRPr="0032422A">
        <w:rPr>
          <w:rFonts w:ascii="Arial" w:hAnsi="Arial" w:cs="Arial"/>
          <w:b/>
          <w:color w:val="111111"/>
        </w:rPr>
        <w:t>Alba all’Egitto</w:t>
      </w:r>
      <w:r w:rsidR="00AF5A0D" w:rsidRPr="00C44D8C">
        <w:rPr>
          <w:rFonts w:ascii="Arial" w:hAnsi="Arial" w:cs="Arial"/>
          <w:color w:val="111111"/>
        </w:rPr>
        <w:t xml:space="preserve">. Ne deriva </w:t>
      </w:r>
      <w:r>
        <w:rPr>
          <w:rFonts w:ascii="Arial" w:hAnsi="Arial" w:cs="Arial"/>
          <w:color w:val="111111"/>
        </w:rPr>
        <w:t xml:space="preserve">una visita </w:t>
      </w:r>
      <w:r w:rsidR="00AF5A0D" w:rsidRPr="00C44D8C">
        <w:rPr>
          <w:rFonts w:ascii="Arial" w:hAnsi="Arial" w:cs="Arial"/>
          <w:color w:val="111111"/>
        </w:rPr>
        <w:t>di grande interesse per ogni età</w:t>
      </w:r>
      <w:r w:rsidR="00C44D8C" w:rsidRPr="00C44D8C">
        <w:rPr>
          <w:rFonts w:ascii="Arial" w:hAnsi="Arial" w:cs="Arial"/>
          <w:color w:val="111111"/>
        </w:rPr>
        <w:t>,</w:t>
      </w:r>
      <w:r w:rsidR="00AF5A0D" w:rsidRPr="00C44D8C">
        <w:rPr>
          <w:rFonts w:ascii="Arial" w:hAnsi="Arial" w:cs="Arial"/>
          <w:color w:val="111111"/>
        </w:rPr>
        <w:t xml:space="preserve"> legat</w:t>
      </w:r>
      <w:r w:rsidR="00140990">
        <w:rPr>
          <w:rFonts w:ascii="Arial" w:hAnsi="Arial" w:cs="Arial"/>
          <w:color w:val="111111"/>
        </w:rPr>
        <w:t>a agli usi,</w:t>
      </w:r>
      <w:r w:rsidR="00AF5A0D" w:rsidRPr="00C44D8C">
        <w:rPr>
          <w:rFonts w:ascii="Arial" w:hAnsi="Arial" w:cs="Arial"/>
          <w:color w:val="111111"/>
        </w:rPr>
        <w:t xml:space="preserve"> ai costumi, alle tecniche agricol</w:t>
      </w:r>
      <w:r w:rsidR="00274CA0" w:rsidRPr="00C44D8C">
        <w:rPr>
          <w:rFonts w:ascii="Arial" w:hAnsi="Arial" w:cs="Arial"/>
          <w:color w:val="111111"/>
        </w:rPr>
        <w:t>e</w:t>
      </w:r>
      <w:r w:rsidR="00AF5A0D" w:rsidRPr="00C44D8C">
        <w:rPr>
          <w:rFonts w:ascii="Arial" w:hAnsi="Arial" w:cs="Arial"/>
          <w:color w:val="111111"/>
        </w:rPr>
        <w:t>, a</w:t>
      </w:r>
      <w:r w:rsidR="00274CA0" w:rsidRPr="00C44D8C">
        <w:rPr>
          <w:rFonts w:ascii="Arial" w:hAnsi="Arial" w:cs="Arial"/>
          <w:color w:val="111111"/>
        </w:rPr>
        <w:t>lle</w:t>
      </w:r>
      <w:r w:rsidR="00AF5A0D" w:rsidRPr="00C44D8C">
        <w:rPr>
          <w:rFonts w:ascii="Arial" w:hAnsi="Arial" w:cs="Arial"/>
          <w:color w:val="111111"/>
        </w:rPr>
        <w:t xml:space="preserve"> espressioni artistiche e agli oggetti di uso quotidiano</w:t>
      </w:r>
      <w:r w:rsidR="00274CA0" w:rsidRPr="00C44D8C">
        <w:rPr>
          <w:rFonts w:ascii="Arial" w:hAnsi="Arial" w:cs="Arial"/>
          <w:color w:val="111111"/>
        </w:rPr>
        <w:t>.</w:t>
      </w:r>
      <w:r w:rsidR="00461710">
        <w:rPr>
          <w:rFonts w:ascii="Arial" w:hAnsi="Arial" w:cs="Arial"/>
          <w:color w:val="111111"/>
        </w:rPr>
        <w:t xml:space="preserve"> </w:t>
      </w:r>
    </w:p>
    <w:p w:rsidR="0062076B" w:rsidRDefault="00DA6D6F" w:rsidP="00274CA0">
      <w:pPr>
        <w:pStyle w:val="NormaleWeb"/>
        <w:jc w:val="both"/>
        <w:rPr>
          <w:rFonts w:ascii="Arial" w:hAnsi="Arial" w:cs="Arial"/>
          <w:color w:val="111111"/>
        </w:rPr>
      </w:pPr>
      <w:r>
        <w:rPr>
          <w:rFonts w:ascii="Arial" w:hAnsi="Arial" w:cs="Arial"/>
          <w:color w:val="111111"/>
        </w:rPr>
        <w:t xml:space="preserve">I </w:t>
      </w:r>
      <w:r w:rsidR="00461710">
        <w:rPr>
          <w:rFonts w:ascii="Arial" w:hAnsi="Arial" w:cs="Arial"/>
          <w:color w:val="111111"/>
        </w:rPr>
        <w:t>reperti</w:t>
      </w:r>
      <w:r w:rsidR="0032422A">
        <w:rPr>
          <w:rFonts w:ascii="Arial" w:hAnsi="Arial" w:cs="Arial"/>
          <w:color w:val="111111"/>
        </w:rPr>
        <w:t xml:space="preserve"> </w:t>
      </w:r>
      <w:r>
        <w:rPr>
          <w:rFonts w:ascii="Arial" w:hAnsi="Arial" w:cs="Arial"/>
          <w:color w:val="111111"/>
        </w:rPr>
        <w:t xml:space="preserve">sono accompagnati </w:t>
      </w:r>
      <w:r w:rsidR="00236E55">
        <w:rPr>
          <w:rFonts w:ascii="Arial" w:hAnsi="Arial" w:cs="Arial"/>
          <w:color w:val="111111"/>
        </w:rPr>
        <w:t xml:space="preserve">da </w:t>
      </w:r>
      <w:r w:rsidR="00461710" w:rsidRPr="00461710">
        <w:rPr>
          <w:rFonts w:ascii="Arial" w:hAnsi="Arial" w:cs="Arial"/>
          <w:color w:val="111111"/>
        </w:rPr>
        <w:t xml:space="preserve">una </w:t>
      </w:r>
      <w:r w:rsidR="00461710" w:rsidRPr="00140990">
        <w:rPr>
          <w:rFonts w:ascii="Arial" w:hAnsi="Arial" w:cs="Arial"/>
          <w:color w:val="111111"/>
        </w:rPr>
        <w:t xml:space="preserve">ricca </w:t>
      </w:r>
      <w:r w:rsidR="00461710" w:rsidRPr="0032422A">
        <w:rPr>
          <w:rFonts w:ascii="Arial" w:hAnsi="Arial" w:cs="Arial"/>
          <w:b/>
          <w:color w:val="111111"/>
        </w:rPr>
        <w:t>documentazione fotografica</w:t>
      </w:r>
      <w:r w:rsidR="0032422A">
        <w:rPr>
          <w:rFonts w:ascii="Arial" w:hAnsi="Arial" w:cs="Arial"/>
          <w:b/>
          <w:color w:val="111111"/>
        </w:rPr>
        <w:t xml:space="preserve"> </w:t>
      </w:r>
      <w:r w:rsidR="0032422A" w:rsidRPr="005B6325">
        <w:rPr>
          <w:rFonts w:ascii="Arial" w:hAnsi="Arial" w:cs="Arial"/>
          <w:color w:val="111111"/>
        </w:rPr>
        <w:t xml:space="preserve">che </w:t>
      </w:r>
      <w:r w:rsidRPr="005B6325">
        <w:rPr>
          <w:rFonts w:ascii="Arial" w:hAnsi="Arial" w:cs="Arial"/>
          <w:color w:val="111111"/>
        </w:rPr>
        <w:t>definisce</w:t>
      </w:r>
      <w:r w:rsidR="0032422A" w:rsidRPr="005B6325">
        <w:rPr>
          <w:rFonts w:ascii="Arial" w:hAnsi="Arial" w:cs="Arial"/>
          <w:color w:val="111111"/>
        </w:rPr>
        <w:t xml:space="preserve"> l’area espositiva</w:t>
      </w:r>
      <w:r w:rsidR="004823CF" w:rsidRPr="005B6325">
        <w:rPr>
          <w:rFonts w:ascii="Arial" w:hAnsi="Arial" w:cs="Arial"/>
          <w:color w:val="111111"/>
        </w:rPr>
        <w:t xml:space="preserve"> </w:t>
      </w:r>
      <w:r w:rsidR="005B34EB" w:rsidRPr="005B6325">
        <w:rPr>
          <w:rFonts w:ascii="Arial" w:hAnsi="Arial" w:cs="Arial"/>
          <w:color w:val="111111"/>
        </w:rPr>
        <w:t>della Chiesa di San Domenico</w:t>
      </w:r>
      <w:r w:rsidRPr="005B6325">
        <w:rPr>
          <w:rFonts w:ascii="Arial" w:hAnsi="Arial" w:cs="Arial"/>
          <w:color w:val="111111"/>
        </w:rPr>
        <w:t>.</w:t>
      </w:r>
      <w:r>
        <w:rPr>
          <w:rFonts w:ascii="Arial" w:hAnsi="Arial" w:cs="Arial"/>
          <w:color w:val="111111"/>
        </w:rPr>
        <w:t xml:space="preserve"> </w:t>
      </w:r>
    </w:p>
    <w:p w:rsidR="00600E4D" w:rsidRPr="00C44D8C" w:rsidRDefault="00DA6D6F" w:rsidP="00274CA0">
      <w:pPr>
        <w:pStyle w:val="NormaleWeb"/>
        <w:jc w:val="both"/>
        <w:rPr>
          <w:rFonts w:ascii="Arial" w:hAnsi="Arial" w:cs="Arial"/>
          <w:color w:val="111111"/>
        </w:rPr>
      </w:pPr>
      <w:r w:rsidRPr="00236E55">
        <w:rPr>
          <w:rFonts w:ascii="Arial" w:hAnsi="Arial" w:cs="Arial"/>
          <w:b/>
          <w:color w:val="111111"/>
        </w:rPr>
        <w:t xml:space="preserve">La mostra </w:t>
      </w:r>
      <w:r w:rsidR="00461710" w:rsidRPr="00236E55">
        <w:rPr>
          <w:rFonts w:ascii="Arial" w:hAnsi="Arial" w:cs="Arial"/>
          <w:b/>
          <w:color w:val="111111"/>
        </w:rPr>
        <w:t xml:space="preserve">approfondisce </w:t>
      </w:r>
      <w:r w:rsidR="005B34EB" w:rsidRPr="00236E55">
        <w:rPr>
          <w:rFonts w:ascii="Arial" w:hAnsi="Arial" w:cs="Arial"/>
          <w:b/>
          <w:color w:val="111111"/>
        </w:rPr>
        <w:t xml:space="preserve">il </w:t>
      </w:r>
      <w:r w:rsidR="00600E4D" w:rsidRPr="00236E55">
        <w:rPr>
          <w:rFonts w:ascii="Arial" w:hAnsi="Arial" w:cs="Arial"/>
          <w:b/>
          <w:color w:val="111111"/>
        </w:rPr>
        <w:t xml:space="preserve">tema </w:t>
      </w:r>
      <w:r w:rsidR="005B34EB" w:rsidRPr="00236E55">
        <w:rPr>
          <w:rFonts w:ascii="Arial" w:hAnsi="Arial" w:cs="Arial"/>
          <w:b/>
          <w:color w:val="111111"/>
        </w:rPr>
        <w:t>del</w:t>
      </w:r>
      <w:r w:rsidR="005B34EB">
        <w:rPr>
          <w:rFonts w:ascii="Arial" w:hAnsi="Arial" w:cs="Arial"/>
          <w:color w:val="111111"/>
        </w:rPr>
        <w:t xml:space="preserve"> </w:t>
      </w:r>
      <w:r w:rsidR="005B34EB" w:rsidRPr="00236E55">
        <w:rPr>
          <w:rFonts w:ascii="Arial" w:hAnsi="Arial" w:cs="Arial"/>
          <w:b/>
          <w:color w:val="111111"/>
        </w:rPr>
        <w:t>vino</w:t>
      </w:r>
      <w:r w:rsidR="005B34EB">
        <w:rPr>
          <w:rFonts w:ascii="Arial" w:hAnsi="Arial" w:cs="Arial"/>
          <w:color w:val="111111"/>
        </w:rPr>
        <w:t xml:space="preserve"> </w:t>
      </w:r>
      <w:r w:rsidR="00600E4D" w:rsidRPr="005B6325">
        <w:rPr>
          <w:rFonts w:ascii="Arial" w:hAnsi="Arial" w:cs="Arial"/>
          <w:color w:val="111111"/>
        </w:rPr>
        <w:t>nei suoi diversi aspetti e significati</w:t>
      </w:r>
      <w:r w:rsidRPr="005B6325">
        <w:rPr>
          <w:rFonts w:ascii="Arial" w:hAnsi="Arial" w:cs="Arial"/>
          <w:color w:val="111111"/>
        </w:rPr>
        <w:t>:</w:t>
      </w:r>
      <w:r w:rsidR="005B34EB" w:rsidRPr="005B6325">
        <w:rPr>
          <w:rFonts w:ascii="Arial" w:hAnsi="Arial" w:cs="Arial"/>
          <w:color w:val="111111"/>
        </w:rPr>
        <w:t xml:space="preserve"> l</w:t>
      </w:r>
      <w:r w:rsidR="00600E4D" w:rsidRPr="005B6325">
        <w:rPr>
          <w:rFonts w:ascii="Arial" w:hAnsi="Arial" w:cs="Arial"/>
          <w:color w:val="111111"/>
        </w:rPr>
        <w:t xml:space="preserve">a </w:t>
      </w:r>
      <w:r w:rsidR="007921CA" w:rsidRPr="005B6325">
        <w:rPr>
          <w:rFonts w:ascii="Arial" w:hAnsi="Arial" w:cs="Arial"/>
          <w:color w:val="111111"/>
        </w:rPr>
        <w:t>coltivazione delle viti</w:t>
      </w:r>
      <w:r w:rsidR="00600E4D" w:rsidRPr="005B6325">
        <w:rPr>
          <w:rFonts w:ascii="Arial" w:hAnsi="Arial" w:cs="Arial"/>
          <w:color w:val="111111"/>
        </w:rPr>
        <w:t xml:space="preserve">, </w:t>
      </w:r>
      <w:r w:rsidR="007921CA" w:rsidRPr="005B6325">
        <w:rPr>
          <w:rFonts w:ascii="Arial" w:hAnsi="Arial" w:cs="Arial"/>
          <w:color w:val="111111"/>
        </w:rPr>
        <w:t>la</w:t>
      </w:r>
      <w:r w:rsidR="00600E4D" w:rsidRPr="005B6325">
        <w:rPr>
          <w:rFonts w:ascii="Arial" w:hAnsi="Arial" w:cs="Arial"/>
          <w:color w:val="111111"/>
        </w:rPr>
        <w:t xml:space="preserve"> </w:t>
      </w:r>
      <w:r w:rsidR="00577250" w:rsidRPr="005B6325">
        <w:rPr>
          <w:rFonts w:ascii="Arial" w:hAnsi="Arial" w:cs="Arial"/>
          <w:color w:val="111111"/>
        </w:rPr>
        <w:t>vendemmia</w:t>
      </w:r>
      <w:r w:rsidR="007921CA" w:rsidRPr="005B6325">
        <w:rPr>
          <w:rFonts w:ascii="Arial" w:hAnsi="Arial" w:cs="Arial"/>
          <w:color w:val="111111"/>
        </w:rPr>
        <w:t xml:space="preserve">, </w:t>
      </w:r>
      <w:r w:rsidR="00600E4D" w:rsidRPr="005B6325">
        <w:rPr>
          <w:rFonts w:ascii="Arial" w:hAnsi="Arial" w:cs="Arial"/>
          <w:color w:val="111111"/>
        </w:rPr>
        <w:t xml:space="preserve">la messa in anfora, </w:t>
      </w:r>
      <w:r w:rsidR="007921CA" w:rsidRPr="005B6325">
        <w:rPr>
          <w:rFonts w:ascii="Arial" w:hAnsi="Arial" w:cs="Arial"/>
          <w:color w:val="111111"/>
        </w:rPr>
        <w:t xml:space="preserve">la vinificazione, </w:t>
      </w:r>
      <w:r w:rsidR="00600E4D" w:rsidRPr="005B6325">
        <w:rPr>
          <w:rFonts w:ascii="Arial" w:hAnsi="Arial" w:cs="Arial"/>
          <w:color w:val="111111"/>
        </w:rPr>
        <w:t>l’</w:t>
      </w:r>
      <w:r w:rsidR="007921CA" w:rsidRPr="005B6325">
        <w:rPr>
          <w:rFonts w:ascii="Arial" w:hAnsi="Arial" w:cs="Arial"/>
          <w:color w:val="111111"/>
        </w:rPr>
        <w:t xml:space="preserve">invecchiamento e </w:t>
      </w:r>
      <w:r w:rsidR="00600E4D" w:rsidRPr="005B6325">
        <w:rPr>
          <w:rFonts w:ascii="Arial" w:hAnsi="Arial" w:cs="Arial"/>
          <w:color w:val="111111"/>
        </w:rPr>
        <w:t>la successiva commercializzazione</w:t>
      </w:r>
      <w:r w:rsidR="00236E55">
        <w:rPr>
          <w:rFonts w:ascii="Arial" w:hAnsi="Arial" w:cs="Arial"/>
          <w:color w:val="111111"/>
        </w:rPr>
        <w:t>.</w:t>
      </w:r>
      <w:r w:rsidR="00600E4D" w:rsidRPr="00C44D8C">
        <w:rPr>
          <w:rFonts w:ascii="Arial" w:hAnsi="Arial" w:cs="Arial"/>
          <w:color w:val="111111"/>
        </w:rPr>
        <w:t xml:space="preserve"> </w:t>
      </w:r>
      <w:r w:rsidR="00236E55">
        <w:rPr>
          <w:rFonts w:ascii="Arial" w:hAnsi="Arial" w:cs="Arial"/>
          <w:color w:val="111111"/>
        </w:rPr>
        <w:t xml:space="preserve">Il tema viene sviluppato anche </w:t>
      </w:r>
      <w:r w:rsidR="00600E4D" w:rsidRPr="007A2B2A">
        <w:rPr>
          <w:rFonts w:ascii="Arial" w:hAnsi="Arial" w:cs="Arial"/>
          <w:b/>
          <w:color w:val="111111"/>
        </w:rPr>
        <w:t>in ambito</w:t>
      </w:r>
      <w:r w:rsidR="00600E4D" w:rsidRPr="00C44D8C">
        <w:rPr>
          <w:rFonts w:ascii="Arial" w:hAnsi="Arial" w:cs="Arial"/>
          <w:color w:val="111111"/>
        </w:rPr>
        <w:t xml:space="preserve"> </w:t>
      </w:r>
      <w:r w:rsidR="00600E4D" w:rsidRPr="007A2B2A">
        <w:rPr>
          <w:rFonts w:ascii="Arial" w:hAnsi="Arial" w:cs="Arial"/>
          <w:b/>
          <w:color w:val="111111"/>
        </w:rPr>
        <w:t xml:space="preserve">religioso </w:t>
      </w:r>
      <w:r w:rsidR="00600E4D" w:rsidRPr="00C44D8C">
        <w:rPr>
          <w:rFonts w:ascii="Arial" w:hAnsi="Arial" w:cs="Arial"/>
          <w:color w:val="111111"/>
        </w:rPr>
        <w:t xml:space="preserve">con i suoi </w:t>
      </w:r>
      <w:r w:rsidR="00600E4D" w:rsidRPr="00577250">
        <w:rPr>
          <w:rFonts w:ascii="Arial" w:hAnsi="Arial" w:cs="Arial"/>
          <w:b/>
          <w:color w:val="111111"/>
        </w:rPr>
        <w:t xml:space="preserve">significati simbolici e le divinità ad esso legate </w:t>
      </w:r>
      <w:r w:rsidR="00236E55">
        <w:rPr>
          <w:rFonts w:ascii="Arial" w:hAnsi="Arial" w:cs="Arial"/>
          <w:color w:val="111111"/>
        </w:rPr>
        <w:t>e</w:t>
      </w:r>
      <w:r w:rsidR="00236E55">
        <w:rPr>
          <w:rFonts w:ascii="Arial" w:hAnsi="Arial" w:cs="Arial"/>
          <w:b/>
          <w:color w:val="111111"/>
        </w:rPr>
        <w:t xml:space="preserve"> i</w:t>
      </w:r>
      <w:r w:rsidR="00461710" w:rsidRPr="007A2B2A">
        <w:rPr>
          <w:rFonts w:ascii="Arial" w:hAnsi="Arial" w:cs="Arial"/>
          <w:b/>
          <w:color w:val="111111"/>
        </w:rPr>
        <w:t>n ambito funerario</w:t>
      </w:r>
      <w:r w:rsidR="00461710">
        <w:rPr>
          <w:rFonts w:ascii="Arial" w:hAnsi="Arial" w:cs="Arial"/>
          <w:color w:val="111111"/>
        </w:rPr>
        <w:t xml:space="preserve"> </w:t>
      </w:r>
      <w:r w:rsidR="00236E55">
        <w:rPr>
          <w:rFonts w:ascii="Arial" w:hAnsi="Arial" w:cs="Arial"/>
          <w:color w:val="111111"/>
        </w:rPr>
        <w:t>con le</w:t>
      </w:r>
      <w:r w:rsidR="00600E4D" w:rsidRPr="00C44D8C">
        <w:rPr>
          <w:rFonts w:ascii="Arial" w:hAnsi="Arial" w:cs="Arial"/>
          <w:color w:val="111111"/>
        </w:rPr>
        <w:t xml:space="preserve"> più </w:t>
      </w:r>
      <w:r w:rsidR="00600E4D" w:rsidRPr="00560D58">
        <w:rPr>
          <w:rFonts w:ascii="Arial" w:hAnsi="Arial" w:cs="Arial"/>
          <w:b/>
          <w:color w:val="111111"/>
        </w:rPr>
        <w:t>rilevanti scoperte archeologiche</w:t>
      </w:r>
      <w:r w:rsidR="00600E4D" w:rsidRPr="00C44D8C">
        <w:rPr>
          <w:rFonts w:ascii="Arial" w:hAnsi="Arial" w:cs="Arial"/>
          <w:color w:val="111111"/>
        </w:rPr>
        <w:t xml:space="preserve"> che hanno restituito </w:t>
      </w:r>
      <w:r w:rsidR="00600E4D" w:rsidRPr="00A5639C">
        <w:rPr>
          <w:rFonts w:ascii="Arial" w:hAnsi="Arial" w:cs="Arial"/>
          <w:color w:val="111111"/>
        </w:rPr>
        <w:t>importanti</w:t>
      </w:r>
      <w:r w:rsidR="00236E55" w:rsidRPr="00A5639C">
        <w:rPr>
          <w:rFonts w:ascii="Arial" w:hAnsi="Arial" w:cs="Arial"/>
          <w:color w:val="111111"/>
        </w:rPr>
        <w:t xml:space="preserve"> reperti</w:t>
      </w:r>
      <w:r w:rsidR="00600E4D" w:rsidRPr="00C44D8C">
        <w:rPr>
          <w:rFonts w:ascii="Arial" w:hAnsi="Arial" w:cs="Arial"/>
          <w:color w:val="111111"/>
        </w:rPr>
        <w:t xml:space="preserve">, quali la tomba </w:t>
      </w:r>
      <w:proofErr w:type="spellStart"/>
      <w:r w:rsidR="004C4FC9" w:rsidRPr="00140990">
        <w:rPr>
          <w:rFonts w:ascii="Arial" w:hAnsi="Arial" w:cs="Arial"/>
          <w:color w:val="111111"/>
        </w:rPr>
        <w:t>Tomba</w:t>
      </w:r>
      <w:proofErr w:type="spellEnd"/>
      <w:r w:rsidR="004C4FC9" w:rsidRPr="00140990">
        <w:rPr>
          <w:rFonts w:ascii="Arial" w:hAnsi="Arial" w:cs="Arial"/>
          <w:color w:val="111111"/>
        </w:rPr>
        <w:t xml:space="preserve"> di </w:t>
      </w:r>
      <w:proofErr w:type="spellStart"/>
      <w:r w:rsidR="004C4FC9" w:rsidRPr="00140990">
        <w:rPr>
          <w:rFonts w:ascii="Arial" w:hAnsi="Arial" w:cs="Arial"/>
          <w:color w:val="111111"/>
        </w:rPr>
        <w:t>Nakht</w:t>
      </w:r>
      <w:proofErr w:type="spellEnd"/>
      <w:r w:rsidR="004C4FC9" w:rsidRPr="00140990">
        <w:rPr>
          <w:rFonts w:ascii="Arial" w:hAnsi="Arial" w:cs="Arial"/>
          <w:color w:val="111111"/>
        </w:rPr>
        <w:t xml:space="preserve"> TT52 della</w:t>
      </w:r>
      <w:r w:rsidR="006C168F" w:rsidRPr="00140990">
        <w:rPr>
          <w:rFonts w:ascii="Arial" w:hAnsi="Arial" w:cs="Arial"/>
          <w:color w:val="111111"/>
        </w:rPr>
        <w:t xml:space="preserve"> Necropoli tebana di </w:t>
      </w:r>
      <w:proofErr w:type="spellStart"/>
      <w:r w:rsidR="006C168F" w:rsidRPr="00140990">
        <w:rPr>
          <w:rFonts w:ascii="Arial" w:hAnsi="Arial" w:cs="Arial"/>
          <w:color w:val="111111"/>
        </w:rPr>
        <w:t>Sheikh</w:t>
      </w:r>
      <w:proofErr w:type="spellEnd"/>
      <w:r w:rsidR="006C168F" w:rsidRPr="00140990">
        <w:rPr>
          <w:rFonts w:ascii="Arial" w:hAnsi="Arial" w:cs="Arial"/>
          <w:color w:val="111111"/>
        </w:rPr>
        <w:t xml:space="preserve"> </w:t>
      </w:r>
      <w:proofErr w:type="spellStart"/>
      <w:r w:rsidR="006C168F" w:rsidRPr="00140990">
        <w:rPr>
          <w:rFonts w:ascii="Arial" w:hAnsi="Arial" w:cs="Arial"/>
          <w:color w:val="111111"/>
        </w:rPr>
        <w:t>Abd</w:t>
      </w:r>
      <w:proofErr w:type="spellEnd"/>
      <w:r w:rsidR="006C168F" w:rsidRPr="00140990">
        <w:rPr>
          <w:rFonts w:ascii="Arial" w:hAnsi="Arial" w:cs="Arial"/>
          <w:color w:val="111111"/>
        </w:rPr>
        <w:t xml:space="preserve"> </w:t>
      </w:r>
      <w:proofErr w:type="spellStart"/>
      <w:r w:rsidR="004C4FC9" w:rsidRPr="00140990">
        <w:rPr>
          <w:rFonts w:ascii="Arial" w:hAnsi="Arial" w:cs="Arial"/>
          <w:color w:val="111111"/>
        </w:rPr>
        <w:t>el-Qurna</w:t>
      </w:r>
      <w:proofErr w:type="spellEnd"/>
      <w:r w:rsidR="004C4FC9" w:rsidRPr="00140990">
        <w:rPr>
          <w:rFonts w:ascii="Arial" w:hAnsi="Arial" w:cs="Arial"/>
          <w:color w:val="111111"/>
        </w:rPr>
        <w:t>.</w:t>
      </w:r>
    </w:p>
    <w:p w:rsidR="00577250" w:rsidRDefault="006C3805" w:rsidP="00274CA0">
      <w:pPr>
        <w:pStyle w:val="NormaleWeb"/>
        <w:jc w:val="both"/>
        <w:rPr>
          <w:rFonts w:ascii="Arial" w:hAnsi="Arial" w:cs="Arial"/>
          <w:color w:val="111111"/>
        </w:rPr>
      </w:pPr>
      <w:r>
        <w:rPr>
          <w:rFonts w:ascii="Arial" w:hAnsi="Arial" w:cs="Arial"/>
          <w:color w:val="111111"/>
        </w:rPr>
        <w:t>L’esposizione</w:t>
      </w:r>
      <w:r w:rsidR="00600E4D" w:rsidRPr="00C44D8C">
        <w:rPr>
          <w:rFonts w:ascii="Arial" w:hAnsi="Arial" w:cs="Arial"/>
          <w:color w:val="111111"/>
        </w:rPr>
        <w:t xml:space="preserve"> si completa con la </w:t>
      </w:r>
      <w:r w:rsidR="00600E4D" w:rsidRPr="00577250">
        <w:rPr>
          <w:rFonts w:ascii="Arial" w:hAnsi="Arial" w:cs="Arial"/>
          <w:b/>
          <w:color w:val="111111"/>
        </w:rPr>
        <w:t xml:space="preserve">vita quotidiana, l’agricoltura, l’alimentazione, </w:t>
      </w:r>
      <w:r w:rsidR="00577250">
        <w:rPr>
          <w:rFonts w:ascii="Arial" w:hAnsi="Arial" w:cs="Arial"/>
          <w:b/>
          <w:color w:val="111111"/>
        </w:rPr>
        <w:t>il tema s</w:t>
      </w:r>
      <w:r w:rsidR="00577250" w:rsidRPr="00577250">
        <w:rPr>
          <w:rFonts w:ascii="Arial" w:hAnsi="Arial" w:cs="Arial"/>
          <w:b/>
          <w:color w:val="111111"/>
        </w:rPr>
        <w:t>o</w:t>
      </w:r>
      <w:r w:rsidR="00577250">
        <w:rPr>
          <w:rFonts w:ascii="Arial" w:hAnsi="Arial" w:cs="Arial"/>
          <w:b/>
          <w:color w:val="111111"/>
        </w:rPr>
        <w:t>c</w:t>
      </w:r>
      <w:r w:rsidR="00577250" w:rsidRPr="00577250">
        <w:rPr>
          <w:rFonts w:ascii="Arial" w:hAnsi="Arial" w:cs="Arial"/>
          <w:b/>
          <w:color w:val="111111"/>
        </w:rPr>
        <w:t>iale</w:t>
      </w:r>
      <w:r w:rsidR="00577250">
        <w:rPr>
          <w:rFonts w:ascii="Arial" w:hAnsi="Arial" w:cs="Arial"/>
          <w:color w:val="111111"/>
        </w:rPr>
        <w:t xml:space="preserve">, </w:t>
      </w:r>
      <w:r w:rsidR="00600E4D" w:rsidRPr="00560D58">
        <w:rPr>
          <w:rFonts w:ascii="Arial" w:hAnsi="Arial" w:cs="Arial"/>
          <w:b/>
          <w:color w:val="111111"/>
        </w:rPr>
        <w:t>la fiducia nella vita eterna</w:t>
      </w:r>
      <w:r w:rsidR="00600E4D" w:rsidRPr="00C44D8C">
        <w:rPr>
          <w:rFonts w:ascii="Arial" w:hAnsi="Arial" w:cs="Arial"/>
          <w:color w:val="111111"/>
        </w:rPr>
        <w:t xml:space="preserve"> in un aldilà simile al mondo reale dove il defunto conduce una vita piena ed ha bis</w:t>
      </w:r>
      <w:r>
        <w:rPr>
          <w:rFonts w:ascii="Arial" w:hAnsi="Arial" w:cs="Arial"/>
          <w:color w:val="111111"/>
        </w:rPr>
        <w:t>ogno anche</w:t>
      </w:r>
      <w:r w:rsidR="00386996">
        <w:rPr>
          <w:rFonts w:ascii="Arial" w:hAnsi="Arial" w:cs="Arial"/>
          <w:color w:val="111111"/>
        </w:rPr>
        <w:t xml:space="preserve"> di </w:t>
      </w:r>
      <w:r w:rsidR="003011BE">
        <w:rPr>
          <w:rFonts w:ascii="Arial" w:hAnsi="Arial" w:cs="Arial"/>
          <w:color w:val="111111"/>
        </w:rPr>
        <w:t>alimentarsi.</w:t>
      </w:r>
      <w:r>
        <w:rPr>
          <w:rFonts w:ascii="Arial" w:hAnsi="Arial" w:cs="Arial"/>
          <w:color w:val="111111"/>
        </w:rPr>
        <w:t xml:space="preserve"> </w:t>
      </w:r>
    </w:p>
    <w:p w:rsidR="00DC50B6" w:rsidRDefault="00403E75" w:rsidP="00274CA0">
      <w:pPr>
        <w:pStyle w:val="NormaleWeb"/>
        <w:jc w:val="both"/>
        <w:rPr>
          <w:rFonts w:ascii="Arial" w:hAnsi="Arial" w:cs="Arial"/>
          <w:color w:val="111111"/>
        </w:rPr>
      </w:pPr>
      <w:r>
        <w:rPr>
          <w:rFonts w:ascii="Arial" w:hAnsi="Arial" w:cs="Arial"/>
          <w:color w:val="111111"/>
        </w:rPr>
        <w:t xml:space="preserve">Il </w:t>
      </w:r>
      <w:r w:rsidR="006C3805">
        <w:rPr>
          <w:rFonts w:ascii="Arial" w:hAnsi="Arial" w:cs="Arial"/>
          <w:color w:val="111111"/>
        </w:rPr>
        <w:t xml:space="preserve">percorso è illustrato da circa </w:t>
      </w:r>
      <w:r w:rsidR="00C24BF8" w:rsidRPr="00577250">
        <w:rPr>
          <w:rFonts w:ascii="Arial" w:hAnsi="Arial" w:cs="Arial"/>
          <w:b/>
          <w:color w:val="111111"/>
        </w:rPr>
        <w:t>50</w:t>
      </w:r>
      <w:r w:rsidR="008578C9" w:rsidRPr="00577250">
        <w:rPr>
          <w:rFonts w:ascii="Arial" w:hAnsi="Arial" w:cs="Arial"/>
          <w:b/>
          <w:color w:val="111111"/>
        </w:rPr>
        <w:t xml:space="preserve"> reperti</w:t>
      </w:r>
      <w:r w:rsidR="008578C9" w:rsidRPr="00C44D8C">
        <w:rPr>
          <w:rFonts w:ascii="Arial" w:hAnsi="Arial" w:cs="Arial"/>
          <w:color w:val="111111"/>
        </w:rPr>
        <w:t xml:space="preserve"> </w:t>
      </w:r>
      <w:r w:rsidR="008360E2" w:rsidRPr="00C44D8C">
        <w:rPr>
          <w:rFonts w:ascii="Arial" w:hAnsi="Arial" w:cs="Arial"/>
          <w:color w:val="111111"/>
        </w:rPr>
        <w:t>tra questi vi sono vasellame in te</w:t>
      </w:r>
      <w:r w:rsidR="006C3805">
        <w:rPr>
          <w:rFonts w:ascii="Arial" w:hAnsi="Arial" w:cs="Arial"/>
          <w:color w:val="111111"/>
        </w:rPr>
        <w:t xml:space="preserve">rracotta e </w:t>
      </w:r>
      <w:r w:rsidR="00C24BF8" w:rsidRPr="006C3805">
        <w:rPr>
          <w:rFonts w:ascii="Arial" w:hAnsi="Arial" w:cs="Arial"/>
          <w:color w:val="111111"/>
        </w:rPr>
        <w:t>A</w:t>
      </w:r>
      <w:r w:rsidR="00DC50B6" w:rsidRPr="006C3805">
        <w:rPr>
          <w:rFonts w:ascii="Arial" w:hAnsi="Arial" w:cs="Arial"/>
          <w:color w:val="111111"/>
        </w:rPr>
        <w:t>nfore</w:t>
      </w:r>
      <w:r w:rsidR="008360E2" w:rsidRPr="00C44D8C">
        <w:rPr>
          <w:rFonts w:ascii="Arial" w:hAnsi="Arial" w:cs="Arial"/>
          <w:color w:val="111111"/>
        </w:rPr>
        <w:t xml:space="preserve">, </w:t>
      </w:r>
      <w:r w:rsidR="00DC50B6" w:rsidRPr="00C44D8C">
        <w:rPr>
          <w:rFonts w:ascii="Arial" w:hAnsi="Arial" w:cs="Arial"/>
          <w:color w:val="111111"/>
        </w:rPr>
        <w:t xml:space="preserve">risalenti al VI-VII secolo </w:t>
      </w:r>
      <w:r w:rsidR="00DC50B6" w:rsidRPr="004C4FC9">
        <w:rPr>
          <w:rFonts w:ascii="Arial" w:hAnsi="Arial" w:cs="Arial"/>
          <w:color w:val="111111"/>
        </w:rPr>
        <w:t>d.C. e al I-III secolo d.C.</w:t>
      </w:r>
      <w:r w:rsidR="008360E2" w:rsidRPr="004C4FC9">
        <w:rPr>
          <w:rFonts w:ascii="Arial" w:hAnsi="Arial" w:cs="Arial"/>
          <w:color w:val="111111"/>
        </w:rPr>
        <w:t>,</w:t>
      </w:r>
      <w:r w:rsidR="00DC50B6" w:rsidRPr="00C44D8C">
        <w:rPr>
          <w:rFonts w:ascii="Arial" w:hAnsi="Arial" w:cs="Arial"/>
          <w:color w:val="111111"/>
        </w:rPr>
        <w:t xml:space="preserve"> impermeabilizzate all’interno </w:t>
      </w:r>
      <w:r w:rsidR="008360E2" w:rsidRPr="00C44D8C">
        <w:rPr>
          <w:rFonts w:ascii="Arial" w:hAnsi="Arial" w:cs="Arial"/>
          <w:color w:val="111111"/>
        </w:rPr>
        <w:t>per contenere il vino.</w:t>
      </w:r>
      <w:r w:rsidR="00DC50B6" w:rsidRPr="00C44D8C">
        <w:rPr>
          <w:rFonts w:ascii="Arial" w:hAnsi="Arial" w:cs="Arial"/>
          <w:color w:val="111111"/>
        </w:rPr>
        <w:t xml:space="preserve"> </w:t>
      </w:r>
      <w:r w:rsidR="006C3805">
        <w:rPr>
          <w:rFonts w:ascii="Arial" w:hAnsi="Arial" w:cs="Arial"/>
          <w:color w:val="111111"/>
        </w:rPr>
        <w:t>I</w:t>
      </w:r>
      <w:r>
        <w:rPr>
          <w:rFonts w:ascii="Arial" w:hAnsi="Arial" w:cs="Arial"/>
          <w:color w:val="111111"/>
        </w:rPr>
        <w:t>l</w:t>
      </w:r>
      <w:r w:rsidR="006C3805">
        <w:rPr>
          <w:rFonts w:ascii="Arial" w:hAnsi="Arial" w:cs="Arial"/>
          <w:color w:val="111111"/>
        </w:rPr>
        <w:t xml:space="preserve"> soggetto delle</w:t>
      </w:r>
      <w:r w:rsidR="00DC50B6" w:rsidRPr="00C44D8C">
        <w:rPr>
          <w:rFonts w:ascii="Arial" w:hAnsi="Arial" w:cs="Arial"/>
          <w:color w:val="111111"/>
        </w:rPr>
        <w:t xml:space="preserve"> anfore </w:t>
      </w:r>
      <w:r w:rsidR="006C3805">
        <w:rPr>
          <w:rFonts w:ascii="Arial" w:hAnsi="Arial" w:cs="Arial"/>
          <w:color w:val="111111"/>
        </w:rPr>
        <w:t>è</w:t>
      </w:r>
      <w:r w:rsidR="008360E2" w:rsidRPr="00C44D8C">
        <w:rPr>
          <w:rFonts w:ascii="Arial" w:hAnsi="Arial" w:cs="Arial"/>
          <w:color w:val="111111"/>
        </w:rPr>
        <w:t xml:space="preserve"> inoltre </w:t>
      </w:r>
      <w:r w:rsidR="00DC50B6" w:rsidRPr="00C44D8C">
        <w:rPr>
          <w:rFonts w:ascii="Arial" w:hAnsi="Arial" w:cs="Arial"/>
          <w:color w:val="111111"/>
        </w:rPr>
        <w:t>rappresentat</w:t>
      </w:r>
      <w:r w:rsidR="006C3805">
        <w:rPr>
          <w:rFonts w:ascii="Arial" w:hAnsi="Arial" w:cs="Arial"/>
          <w:color w:val="111111"/>
        </w:rPr>
        <w:t>o</w:t>
      </w:r>
      <w:r w:rsidR="00DC50B6" w:rsidRPr="00C44D8C">
        <w:rPr>
          <w:rFonts w:ascii="Arial" w:hAnsi="Arial" w:cs="Arial"/>
          <w:color w:val="111111"/>
        </w:rPr>
        <w:t xml:space="preserve"> nella </w:t>
      </w:r>
      <w:r w:rsidR="00DC50B6" w:rsidRPr="00447335">
        <w:rPr>
          <w:rFonts w:ascii="Arial" w:hAnsi="Arial" w:cs="Arial"/>
          <w:b/>
          <w:color w:val="111111"/>
        </w:rPr>
        <w:t xml:space="preserve">Stele di </w:t>
      </w:r>
      <w:proofErr w:type="spellStart"/>
      <w:r w:rsidR="00DC50B6" w:rsidRPr="00447335">
        <w:rPr>
          <w:rFonts w:ascii="Arial" w:hAnsi="Arial" w:cs="Arial"/>
          <w:b/>
          <w:color w:val="111111"/>
        </w:rPr>
        <w:t>Senbi</w:t>
      </w:r>
      <w:proofErr w:type="spellEnd"/>
      <w:r w:rsidR="00DC50B6" w:rsidRPr="00C44D8C">
        <w:rPr>
          <w:rFonts w:ascii="Arial" w:hAnsi="Arial" w:cs="Arial"/>
          <w:color w:val="111111"/>
        </w:rPr>
        <w:t xml:space="preserve"> </w:t>
      </w:r>
      <w:r w:rsidR="00DC50B6" w:rsidRPr="00C44D8C">
        <w:t>(</w:t>
      </w:r>
      <w:r w:rsidR="00DC50B6" w:rsidRPr="00C44D8C">
        <w:rPr>
          <w:rFonts w:ascii="Arial" w:hAnsi="Arial" w:cs="Arial"/>
          <w:color w:val="111111"/>
        </w:rPr>
        <w:t>Medio Regno, XII din</w:t>
      </w:r>
      <w:r w:rsidR="006C168F">
        <w:rPr>
          <w:rFonts w:ascii="Arial" w:hAnsi="Arial" w:cs="Arial"/>
          <w:color w:val="111111"/>
        </w:rPr>
        <w:t>astia</w:t>
      </w:r>
      <w:r w:rsidR="00DC50B6" w:rsidRPr="00C44D8C">
        <w:rPr>
          <w:rFonts w:ascii="Arial" w:hAnsi="Arial" w:cs="Arial"/>
          <w:color w:val="111111"/>
        </w:rPr>
        <w:t xml:space="preserve">) che </w:t>
      </w:r>
      <w:r w:rsidRPr="00C44D8C">
        <w:rPr>
          <w:rFonts w:ascii="Arial" w:hAnsi="Arial" w:cs="Arial"/>
          <w:color w:val="111111"/>
        </w:rPr>
        <w:t>r</w:t>
      </w:r>
      <w:r>
        <w:rPr>
          <w:rFonts w:ascii="Arial" w:hAnsi="Arial" w:cs="Arial"/>
          <w:color w:val="111111"/>
        </w:rPr>
        <w:t>iproduce</w:t>
      </w:r>
      <w:r w:rsidR="00DC50B6" w:rsidRPr="00C44D8C">
        <w:rPr>
          <w:rFonts w:ascii="Arial" w:hAnsi="Arial" w:cs="Arial"/>
          <w:color w:val="111111"/>
        </w:rPr>
        <w:t xml:space="preserve"> i doni </w:t>
      </w:r>
      <w:r>
        <w:rPr>
          <w:rFonts w:ascii="Arial" w:hAnsi="Arial" w:cs="Arial"/>
          <w:color w:val="111111"/>
        </w:rPr>
        <w:t>destinati ai</w:t>
      </w:r>
      <w:r w:rsidR="00906C10" w:rsidRPr="00C44D8C">
        <w:rPr>
          <w:rFonts w:ascii="Arial" w:hAnsi="Arial" w:cs="Arial"/>
          <w:color w:val="111111"/>
        </w:rPr>
        <w:t xml:space="preserve"> defunti</w:t>
      </w:r>
      <w:r w:rsidR="00C24BF8" w:rsidRPr="00C44D8C">
        <w:rPr>
          <w:rFonts w:ascii="Arial" w:hAnsi="Arial" w:cs="Arial"/>
          <w:color w:val="111111"/>
        </w:rPr>
        <w:t>.</w:t>
      </w:r>
      <w:r w:rsidR="00906C10" w:rsidRPr="00C44D8C">
        <w:rPr>
          <w:rFonts w:ascii="Arial" w:hAnsi="Arial" w:cs="Arial"/>
          <w:color w:val="111111"/>
        </w:rPr>
        <w:t xml:space="preserve"> </w:t>
      </w:r>
      <w:r w:rsidR="008360E2" w:rsidRPr="00C44D8C">
        <w:rPr>
          <w:rFonts w:ascii="Arial" w:hAnsi="Arial" w:cs="Arial"/>
          <w:color w:val="111111"/>
        </w:rPr>
        <w:t>S</w:t>
      </w:r>
      <w:r w:rsidR="00C24BF8" w:rsidRPr="00C44D8C">
        <w:rPr>
          <w:rFonts w:ascii="Arial" w:hAnsi="Arial" w:cs="Arial"/>
          <w:color w:val="111111"/>
        </w:rPr>
        <w:t xml:space="preserve">ono presenti </w:t>
      </w:r>
      <w:r w:rsidR="008360E2" w:rsidRPr="00C44D8C">
        <w:rPr>
          <w:rFonts w:ascii="Arial" w:hAnsi="Arial" w:cs="Arial"/>
          <w:color w:val="111111"/>
        </w:rPr>
        <w:t xml:space="preserve">anche </w:t>
      </w:r>
      <w:r w:rsidR="00C24BF8" w:rsidRPr="00C44D8C">
        <w:rPr>
          <w:rFonts w:ascii="Arial" w:hAnsi="Arial" w:cs="Arial"/>
          <w:color w:val="111111"/>
        </w:rPr>
        <w:t xml:space="preserve">una serie di </w:t>
      </w:r>
      <w:r w:rsidR="00906C10" w:rsidRPr="00C44D8C">
        <w:rPr>
          <w:rFonts w:ascii="Arial" w:hAnsi="Arial" w:cs="Arial"/>
          <w:color w:val="111111"/>
        </w:rPr>
        <w:t xml:space="preserve">oggetti in </w:t>
      </w:r>
      <w:proofErr w:type="spellStart"/>
      <w:r w:rsidR="00DC50B6" w:rsidRPr="00C44D8C">
        <w:rPr>
          <w:rFonts w:ascii="Arial" w:hAnsi="Arial" w:cs="Arial"/>
          <w:i/>
          <w:color w:val="111111"/>
        </w:rPr>
        <w:t>Fayence</w:t>
      </w:r>
      <w:proofErr w:type="spellEnd"/>
      <w:r w:rsidR="008360E2" w:rsidRPr="00C44D8C">
        <w:rPr>
          <w:rFonts w:ascii="Arial" w:hAnsi="Arial" w:cs="Arial"/>
          <w:color w:val="111111"/>
        </w:rPr>
        <w:t>,</w:t>
      </w:r>
      <w:r w:rsidR="00906C10" w:rsidRPr="00C44D8C">
        <w:rPr>
          <w:rFonts w:ascii="Arial" w:hAnsi="Arial" w:cs="Arial"/>
          <w:color w:val="111111"/>
        </w:rPr>
        <w:t xml:space="preserve"> pasta silicea smaltata </w:t>
      </w:r>
      <w:r w:rsidR="008360E2" w:rsidRPr="00C44D8C">
        <w:rPr>
          <w:rFonts w:ascii="Arial" w:hAnsi="Arial" w:cs="Arial"/>
          <w:color w:val="111111"/>
        </w:rPr>
        <w:t>antecedente</w:t>
      </w:r>
      <w:r w:rsidR="00906C10" w:rsidRPr="00C44D8C">
        <w:rPr>
          <w:rFonts w:ascii="Arial" w:hAnsi="Arial" w:cs="Arial"/>
          <w:color w:val="111111"/>
        </w:rPr>
        <w:t xml:space="preserve"> </w:t>
      </w:r>
      <w:r w:rsidR="008360E2" w:rsidRPr="00C44D8C">
        <w:rPr>
          <w:rFonts w:ascii="Arial" w:hAnsi="Arial" w:cs="Arial"/>
          <w:color w:val="111111"/>
        </w:rPr>
        <w:t>al</w:t>
      </w:r>
      <w:r w:rsidR="00906C10" w:rsidRPr="00C44D8C">
        <w:rPr>
          <w:rFonts w:ascii="Arial" w:hAnsi="Arial" w:cs="Arial"/>
          <w:color w:val="111111"/>
        </w:rPr>
        <w:t>la scoperta del vetro</w:t>
      </w:r>
      <w:r w:rsidR="008360E2" w:rsidRPr="00C44D8C">
        <w:rPr>
          <w:rFonts w:ascii="Arial" w:hAnsi="Arial" w:cs="Arial"/>
          <w:color w:val="111111"/>
        </w:rPr>
        <w:t>,</w:t>
      </w:r>
      <w:r w:rsidR="00DC50B6" w:rsidRPr="00C44D8C">
        <w:rPr>
          <w:rFonts w:ascii="Arial" w:hAnsi="Arial" w:cs="Arial"/>
          <w:color w:val="111111"/>
        </w:rPr>
        <w:t xml:space="preserve"> </w:t>
      </w:r>
      <w:r w:rsidR="006C3805">
        <w:rPr>
          <w:rFonts w:ascii="Arial" w:hAnsi="Arial" w:cs="Arial"/>
          <w:color w:val="111111"/>
        </w:rPr>
        <w:t>tra questi</w:t>
      </w:r>
      <w:r w:rsidR="00C24BF8" w:rsidRPr="00C44D8C">
        <w:rPr>
          <w:rFonts w:ascii="Arial" w:hAnsi="Arial" w:cs="Arial"/>
          <w:color w:val="111111"/>
        </w:rPr>
        <w:t xml:space="preserve"> </w:t>
      </w:r>
      <w:r w:rsidR="00DC50B6" w:rsidRPr="00C44D8C">
        <w:rPr>
          <w:rFonts w:ascii="Arial" w:hAnsi="Arial" w:cs="Arial"/>
          <w:color w:val="111111"/>
        </w:rPr>
        <w:t xml:space="preserve">un </w:t>
      </w:r>
      <w:r w:rsidR="00DC50B6" w:rsidRPr="00403E75">
        <w:rPr>
          <w:rFonts w:ascii="Arial" w:hAnsi="Arial" w:cs="Arial"/>
          <w:b/>
          <w:color w:val="111111"/>
        </w:rPr>
        <w:t>calice a forma di fiore di loto</w:t>
      </w:r>
      <w:r w:rsidR="00DC50B6" w:rsidRPr="00C44D8C">
        <w:rPr>
          <w:rFonts w:ascii="Arial" w:hAnsi="Arial" w:cs="Arial"/>
          <w:color w:val="111111"/>
        </w:rPr>
        <w:t xml:space="preserve"> </w:t>
      </w:r>
      <w:r w:rsidR="00906C10" w:rsidRPr="00C44D8C">
        <w:rPr>
          <w:rFonts w:ascii="Arial" w:hAnsi="Arial" w:cs="Arial"/>
          <w:color w:val="111111"/>
        </w:rPr>
        <w:t xml:space="preserve">e </w:t>
      </w:r>
      <w:r w:rsidR="008360E2" w:rsidRPr="00C44D8C">
        <w:rPr>
          <w:rFonts w:ascii="Arial" w:hAnsi="Arial" w:cs="Arial"/>
          <w:color w:val="111111"/>
        </w:rPr>
        <w:t>de</w:t>
      </w:r>
      <w:r w:rsidR="00906C10" w:rsidRPr="00C44D8C">
        <w:rPr>
          <w:rFonts w:ascii="Arial" w:hAnsi="Arial" w:cs="Arial"/>
          <w:color w:val="111111"/>
        </w:rPr>
        <w:t xml:space="preserve">gli </w:t>
      </w:r>
      <w:r w:rsidR="00DC50B6" w:rsidRPr="00403E75">
        <w:rPr>
          <w:rFonts w:ascii="Arial" w:hAnsi="Arial" w:cs="Arial"/>
          <w:b/>
          <w:color w:val="111111"/>
        </w:rPr>
        <w:t>ornamenti</w:t>
      </w:r>
      <w:r w:rsidR="00C24BF8" w:rsidRPr="00403E75">
        <w:rPr>
          <w:rFonts w:ascii="Arial" w:hAnsi="Arial" w:cs="Arial"/>
          <w:b/>
          <w:color w:val="111111"/>
        </w:rPr>
        <w:t xml:space="preserve"> </w:t>
      </w:r>
      <w:r w:rsidR="008360E2" w:rsidRPr="00403E75">
        <w:rPr>
          <w:rFonts w:ascii="Arial" w:hAnsi="Arial" w:cs="Arial"/>
          <w:b/>
          <w:color w:val="111111"/>
        </w:rPr>
        <w:t xml:space="preserve">che raffigurano </w:t>
      </w:r>
      <w:r w:rsidR="00C24BF8" w:rsidRPr="00403E75">
        <w:rPr>
          <w:rFonts w:ascii="Arial" w:hAnsi="Arial" w:cs="Arial"/>
          <w:b/>
          <w:color w:val="111111"/>
        </w:rPr>
        <w:t>grappoli d'uva</w:t>
      </w:r>
      <w:r w:rsidR="00C24BF8" w:rsidRPr="00C44D8C">
        <w:rPr>
          <w:rFonts w:ascii="Arial" w:hAnsi="Arial" w:cs="Arial"/>
          <w:color w:val="111111"/>
        </w:rPr>
        <w:t xml:space="preserve">, simbolo di rigenerazione, </w:t>
      </w:r>
      <w:r w:rsidR="008360E2" w:rsidRPr="00C44D8C">
        <w:rPr>
          <w:rFonts w:ascii="Arial" w:hAnsi="Arial" w:cs="Arial"/>
          <w:color w:val="111111"/>
        </w:rPr>
        <w:t xml:space="preserve">utilizzati </w:t>
      </w:r>
      <w:r w:rsidR="00C24BF8" w:rsidRPr="00C44D8C">
        <w:rPr>
          <w:rFonts w:ascii="Arial" w:hAnsi="Arial" w:cs="Arial"/>
          <w:color w:val="111111"/>
        </w:rPr>
        <w:t>per un collare indossato da donne e da uomini e per gli intarsi</w:t>
      </w:r>
      <w:r w:rsidR="00861B4D" w:rsidRPr="00C44D8C">
        <w:rPr>
          <w:rFonts w:ascii="Arial" w:hAnsi="Arial" w:cs="Arial"/>
          <w:color w:val="111111"/>
        </w:rPr>
        <w:t xml:space="preserve"> </w:t>
      </w:r>
      <w:r w:rsidR="006C3805">
        <w:rPr>
          <w:rFonts w:ascii="Arial" w:hAnsi="Arial" w:cs="Arial"/>
          <w:color w:val="111111"/>
        </w:rPr>
        <w:t>che ornavano</w:t>
      </w:r>
      <w:r w:rsidR="00861B4D" w:rsidRPr="00C44D8C">
        <w:rPr>
          <w:rFonts w:ascii="Arial" w:hAnsi="Arial" w:cs="Arial"/>
          <w:color w:val="111111"/>
        </w:rPr>
        <w:t xml:space="preserve"> i palazzi reali e i templi.</w:t>
      </w:r>
    </w:p>
    <w:p w:rsidR="00742CCA" w:rsidRPr="00DC6A8C" w:rsidRDefault="00742CCA" w:rsidP="00274CA0">
      <w:pPr>
        <w:pStyle w:val="NormaleWeb"/>
        <w:jc w:val="both"/>
        <w:rPr>
          <w:rFonts w:ascii="Arial" w:hAnsi="Arial" w:cs="Arial"/>
          <w:color w:val="111111"/>
          <w:sz w:val="10"/>
          <w:szCs w:val="10"/>
        </w:rPr>
      </w:pPr>
    </w:p>
    <w:p w:rsidR="00CD5765" w:rsidRDefault="0099225F" w:rsidP="00CD5765">
      <w:pPr>
        <w:pStyle w:val="NormaleWeb"/>
        <w:jc w:val="both"/>
        <w:rPr>
          <w:rFonts w:ascii="Arial" w:hAnsi="Arial" w:cs="Arial"/>
          <w:color w:val="111111"/>
        </w:rPr>
      </w:pPr>
      <w:r>
        <w:rPr>
          <w:rFonts w:ascii="Arial" w:hAnsi="Arial" w:cs="Arial"/>
          <w:color w:val="111111"/>
        </w:rPr>
        <w:t>Tra gli</w:t>
      </w:r>
      <w:r w:rsidR="00C24BF8" w:rsidRPr="00C44D8C">
        <w:rPr>
          <w:rFonts w:ascii="Arial" w:hAnsi="Arial" w:cs="Arial"/>
          <w:color w:val="111111"/>
        </w:rPr>
        <w:t xml:space="preserve"> oggetti legati al </w:t>
      </w:r>
      <w:r w:rsidR="00C24BF8" w:rsidRPr="00742CCA">
        <w:rPr>
          <w:rFonts w:ascii="Arial" w:hAnsi="Arial" w:cs="Arial"/>
          <w:b/>
          <w:color w:val="111111"/>
        </w:rPr>
        <w:t>vino come simbol</w:t>
      </w:r>
      <w:r w:rsidR="006C3805" w:rsidRPr="00742CCA">
        <w:rPr>
          <w:rFonts w:ascii="Arial" w:hAnsi="Arial" w:cs="Arial"/>
          <w:b/>
          <w:color w:val="111111"/>
        </w:rPr>
        <w:t>o</w:t>
      </w:r>
      <w:r w:rsidR="00C24BF8" w:rsidRPr="00742CCA">
        <w:rPr>
          <w:rFonts w:ascii="Arial" w:hAnsi="Arial" w:cs="Arial"/>
          <w:b/>
          <w:color w:val="111111"/>
        </w:rPr>
        <w:t xml:space="preserve"> di rinascita</w:t>
      </w:r>
      <w:r w:rsidR="00C24BF8" w:rsidRPr="00C44D8C">
        <w:rPr>
          <w:rFonts w:ascii="Arial" w:hAnsi="Arial" w:cs="Arial"/>
          <w:color w:val="111111"/>
        </w:rPr>
        <w:t>, vi è</w:t>
      </w:r>
      <w:r w:rsidR="006C3805">
        <w:rPr>
          <w:rFonts w:ascii="Arial" w:hAnsi="Arial" w:cs="Arial"/>
          <w:color w:val="111111"/>
        </w:rPr>
        <w:t xml:space="preserve"> esposta</w:t>
      </w:r>
      <w:r w:rsidR="00C24BF8" w:rsidRPr="00C44D8C">
        <w:rPr>
          <w:rFonts w:ascii="Arial" w:hAnsi="Arial" w:cs="Arial"/>
          <w:color w:val="111111"/>
        </w:rPr>
        <w:t xml:space="preserve"> la </w:t>
      </w:r>
      <w:r w:rsidR="00C24BF8" w:rsidRPr="00742CCA">
        <w:rPr>
          <w:rFonts w:ascii="Arial" w:hAnsi="Arial" w:cs="Arial"/>
          <w:b/>
          <w:color w:val="111111"/>
        </w:rPr>
        <w:t>statuetta in bronzo</w:t>
      </w:r>
      <w:r w:rsidR="00E733EA" w:rsidRPr="00742CCA">
        <w:rPr>
          <w:rFonts w:ascii="Arial" w:hAnsi="Arial" w:cs="Arial"/>
          <w:b/>
          <w:color w:val="111111"/>
        </w:rPr>
        <w:t xml:space="preserve"> del dio Osiride</w:t>
      </w:r>
      <w:r w:rsidR="00E733EA" w:rsidRPr="00C44D8C">
        <w:rPr>
          <w:rFonts w:ascii="Arial" w:hAnsi="Arial" w:cs="Arial"/>
          <w:color w:val="111111"/>
        </w:rPr>
        <w:t xml:space="preserve"> che rinasce dopo la morte grazie ai poteri magici della moglie Iside, anch’essa presente </w:t>
      </w:r>
      <w:r w:rsidR="0011027C">
        <w:rPr>
          <w:rFonts w:ascii="Arial" w:hAnsi="Arial" w:cs="Arial"/>
          <w:color w:val="111111"/>
        </w:rPr>
        <w:t>in mostra con una statuetta di Epoca T</w:t>
      </w:r>
      <w:r w:rsidR="00E733EA" w:rsidRPr="00C44D8C">
        <w:rPr>
          <w:rFonts w:ascii="Arial" w:hAnsi="Arial" w:cs="Arial"/>
          <w:color w:val="111111"/>
        </w:rPr>
        <w:t xml:space="preserve">arda in </w:t>
      </w:r>
      <w:proofErr w:type="spellStart"/>
      <w:r w:rsidR="00E733EA" w:rsidRPr="00C44D8C">
        <w:rPr>
          <w:rFonts w:ascii="Arial" w:hAnsi="Arial" w:cs="Arial"/>
          <w:i/>
          <w:color w:val="111111"/>
        </w:rPr>
        <w:t>fayence</w:t>
      </w:r>
      <w:proofErr w:type="spellEnd"/>
      <w:r w:rsidR="00E733EA" w:rsidRPr="00C44D8C">
        <w:rPr>
          <w:rFonts w:ascii="Arial" w:hAnsi="Arial" w:cs="Arial"/>
          <w:color w:val="111111"/>
        </w:rPr>
        <w:t xml:space="preserve"> azzurra. Il Dio Osiride rimanda </w:t>
      </w:r>
      <w:r w:rsidR="00742CCA" w:rsidRPr="00C44D8C">
        <w:rPr>
          <w:rFonts w:ascii="Arial" w:hAnsi="Arial" w:cs="Arial"/>
          <w:color w:val="111111"/>
        </w:rPr>
        <w:lastRenderedPageBreak/>
        <w:t xml:space="preserve">inoltre </w:t>
      </w:r>
      <w:r w:rsidR="00E733EA" w:rsidRPr="00C44D8C">
        <w:rPr>
          <w:rFonts w:ascii="Arial" w:hAnsi="Arial" w:cs="Arial"/>
          <w:color w:val="111111"/>
        </w:rPr>
        <w:t xml:space="preserve">alla relazione diretta tra </w:t>
      </w:r>
      <w:r w:rsidR="006C3805">
        <w:rPr>
          <w:rFonts w:ascii="Arial" w:hAnsi="Arial" w:cs="Arial"/>
          <w:color w:val="111111"/>
        </w:rPr>
        <w:t xml:space="preserve">il </w:t>
      </w:r>
      <w:r w:rsidR="00E733EA" w:rsidRPr="00C44D8C">
        <w:rPr>
          <w:rFonts w:ascii="Arial" w:hAnsi="Arial" w:cs="Arial"/>
          <w:color w:val="111111"/>
        </w:rPr>
        <w:t>rosso del vino e quello del sangue</w:t>
      </w:r>
      <w:r w:rsidR="008360E2" w:rsidRPr="00C44D8C">
        <w:rPr>
          <w:rFonts w:ascii="Arial" w:hAnsi="Arial" w:cs="Arial"/>
          <w:color w:val="111111"/>
        </w:rPr>
        <w:t xml:space="preserve"> della divinità</w:t>
      </w:r>
      <w:r w:rsidR="00E733EA" w:rsidRPr="00C44D8C">
        <w:rPr>
          <w:rFonts w:ascii="Arial" w:hAnsi="Arial" w:cs="Arial"/>
          <w:color w:val="111111"/>
        </w:rPr>
        <w:t>.</w:t>
      </w:r>
      <w:r w:rsidR="00577250">
        <w:rPr>
          <w:rFonts w:ascii="Arial" w:hAnsi="Arial" w:cs="Arial"/>
          <w:color w:val="111111"/>
        </w:rPr>
        <w:t xml:space="preserve"> </w:t>
      </w:r>
      <w:r w:rsidR="00742CCA">
        <w:rPr>
          <w:rFonts w:ascii="Arial" w:hAnsi="Arial" w:cs="Arial"/>
          <w:color w:val="111111"/>
        </w:rPr>
        <w:t>Tra</w:t>
      </w:r>
      <w:r>
        <w:rPr>
          <w:rFonts w:ascii="Arial" w:hAnsi="Arial" w:cs="Arial"/>
          <w:color w:val="111111"/>
        </w:rPr>
        <w:t xml:space="preserve"> le statue esposte vi è </w:t>
      </w:r>
      <w:r w:rsidRPr="0099225F">
        <w:rPr>
          <w:rFonts w:ascii="Arial" w:hAnsi="Arial" w:cs="Arial"/>
          <w:b/>
          <w:color w:val="111111"/>
        </w:rPr>
        <w:t xml:space="preserve">l’imponente scultura di tre metri in quarzo-diorite raffigurante la dea </w:t>
      </w:r>
      <w:proofErr w:type="spellStart"/>
      <w:r w:rsidRPr="0099225F">
        <w:rPr>
          <w:rFonts w:ascii="Arial" w:hAnsi="Arial" w:cs="Arial"/>
          <w:b/>
          <w:color w:val="111111"/>
        </w:rPr>
        <w:t>Sekhmet</w:t>
      </w:r>
      <w:proofErr w:type="spellEnd"/>
      <w:r w:rsidRPr="0099225F">
        <w:rPr>
          <w:rFonts w:ascii="Arial" w:hAnsi="Arial" w:cs="Arial"/>
          <w:b/>
          <w:color w:val="111111"/>
        </w:rPr>
        <w:t xml:space="preserve"> con la testa di leonessa</w:t>
      </w:r>
      <w:r w:rsidRPr="0099225F">
        <w:rPr>
          <w:rFonts w:ascii="Arial" w:hAnsi="Arial" w:cs="Arial"/>
          <w:color w:val="111111"/>
        </w:rPr>
        <w:t xml:space="preserve">, </w:t>
      </w:r>
      <w:r w:rsidR="00CD5765">
        <w:rPr>
          <w:rFonts w:ascii="Arial" w:hAnsi="Arial" w:cs="Arial"/>
          <w:color w:val="111111"/>
        </w:rPr>
        <w:t>il cui nome significa “la potente”.</w:t>
      </w:r>
    </w:p>
    <w:p w:rsidR="006C3805" w:rsidRDefault="006C3805" w:rsidP="00274CA0">
      <w:pPr>
        <w:pStyle w:val="NormaleWeb"/>
        <w:jc w:val="both"/>
        <w:rPr>
          <w:rFonts w:ascii="Arial" w:hAnsi="Arial" w:cs="Arial"/>
          <w:color w:val="111111"/>
        </w:rPr>
      </w:pPr>
      <w:r w:rsidRPr="006C3805">
        <w:rPr>
          <w:rFonts w:ascii="Arial" w:hAnsi="Arial" w:cs="Arial"/>
          <w:color w:val="111111"/>
        </w:rPr>
        <w:t>I reperti raccolti provengono dai due più importanti musei italiani che conservano collezioni egizie, la Fondazione Museo Egizio di Torino ed il Museo di Firenze, di cui il primo nel panorama mondiale segue soltanto il Museo Egizio del Cairo.</w:t>
      </w:r>
    </w:p>
    <w:p w:rsidR="006C3805" w:rsidRPr="00DC6A8C" w:rsidRDefault="006C3805" w:rsidP="00274CA0">
      <w:pPr>
        <w:pStyle w:val="NormaleWeb"/>
        <w:jc w:val="both"/>
        <w:rPr>
          <w:rFonts w:ascii="Arial" w:hAnsi="Arial" w:cs="Arial"/>
          <w:color w:val="111111"/>
          <w:sz w:val="10"/>
          <w:szCs w:val="10"/>
        </w:rPr>
      </w:pPr>
    </w:p>
    <w:p w:rsidR="00E733EA" w:rsidRPr="00386996" w:rsidRDefault="008360E2" w:rsidP="00274CA0">
      <w:pPr>
        <w:pStyle w:val="NormaleWeb"/>
        <w:jc w:val="both"/>
        <w:rPr>
          <w:rFonts w:ascii="Arial" w:hAnsi="Arial" w:cs="Arial"/>
          <w:i/>
          <w:color w:val="111111"/>
        </w:rPr>
      </w:pPr>
      <w:r w:rsidRPr="00386996">
        <w:rPr>
          <w:rFonts w:ascii="Arial" w:hAnsi="Arial" w:cs="Arial"/>
          <w:i/>
          <w:color w:val="111111"/>
        </w:rPr>
        <w:t>“La sfida più grande che riconosco in una mostra</w:t>
      </w:r>
      <w:r w:rsidR="004628D1" w:rsidRPr="00386996">
        <w:rPr>
          <w:rFonts w:ascii="Arial" w:hAnsi="Arial" w:cs="Arial"/>
          <w:i/>
          <w:color w:val="111111"/>
        </w:rPr>
        <w:t xml:space="preserve"> -</w:t>
      </w:r>
      <w:r w:rsidR="00742CCA" w:rsidRPr="00386996">
        <w:rPr>
          <w:rFonts w:ascii="Arial" w:hAnsi="Arial" w:cs="Arial"/>
          <w:i/>
          <w:color w:val="111111"/>
        </w:rPr>
        <w:t xml:space="preserve"> </w:t>
      </w:r>
      <w:r w:rsidR="004628D1" w:rsidRPr="00386996">
        <w:rPr>
          <w:rFonts w:ascii="Arial" w:hAnsi="Arial" w:cs="Arial"/>
          <w:i/>
          <w:color w:val="111111"/>
        </w:rPr>
        <w:t>commenta</w:t>
      </w:r>
      <w:r w:rsidRPr="00386996">
        <w:rPr>
          <w:rFonts w:ascii="Arial" w:hAnsi="Arial" w:cs="Arial"/>
          <w:i/>
          <w:color w:val="111111"/>
        </w:rPr>
        <w:t xml:space="preserve"> </w:t>
      </w:r>
      <w:r w:rsidR="004628D1" w:rsidRPr="00386996">
        <w:rPr>
          <w:rFonts w:ascii="Arial" w:hAnsi="Arial" w:cs="Arial"/>
          <w:i/>
          <w:color w:val="111111"/>
        </w:rPr>
        <w:t xml:space="preserve">la curatrice - </w:t>
      </w:r>
      <w:r w:rsidRPr="00386996">
        <w:rPr>
          <w:rFonts w:ascii="Arial" w:hAnsi="Arial" w:cs="Arial"/>
          <w:i/>
          <w:color w:val="111111"/>
        </w:rPr>
        <w:t xml:space="preserve">è proprio la volontà di tradurre gli innumerevoli messaggi che un reperto archeologico trasmette in un linguaggio comprensibile a tutti, in un piacere fruibile e condivisibile. La mostra </w:t>
      </w:r>
      <w:r w:rsidR="008B65E0" w:rsidRPr="00386996">
        <w:rPr>
          <w:rFonts w:ascii="Arial" w:hAnsi="Arial" w:cs="Arial"/>
          <w:i/>
          <w:color w:val="111111"/>
        </w:rPr>
        <w:t>crea un contesto</w:t>
      </w:r>
      <w:r w:rsidRPr="00386996">
        <w:rPr>
          <w:rFonts w:ascii="Arial" w:hAnsi="Arial" w:cs="Arial"/>
          <w:i/>
          <w:color w:val="111111"/>
        </w:rPr>
        <w:t xml:space="preserve"> dove il sapere scientifico e specialistico si scioglie in un linguaggio </w:t>
      </w:r>
      <w:r w:rsidR="002431A9">
        <w:rPr>
          <w:rFonts w:ascii="Arial" w:hAnsi="Arial" w:cs="Arial"/>
          <w:i/>
          <w:color w:val="111111"/>
        </w:rPr>
        <w:t>estremamente</w:t>
      </w:r>
      <w:r w:rsidRPr="00386996">
        <w:rPr>
          <w:rFonts w:ascii="Arial" w:hAnsi="Arial" w:cs="Arial"/>
          <w:i/>
          <w:color w:val="111111"/>
        </w:rPr>
        <w:t xml:space="preserve"> semplice </w:t>
      </w:r>
      <w:r w:rsidR="008B65E0" w:rsidRPr="00386996">
        <w:rPr>
          <w:rFonts w:ascii="Arial" w:hAnsi="Arial" w:cs="Arial"/>
          <w:i/>
          <w:color w:val="111111"/>
        </w:rPr>
        <w:t>da cui nasce una storia.”</w:t>
      </w:r>
      <w:r w:rsidR="00386996">
        <w:rPr>
          <w:rFonts w:ascii="Arial" w:hAnsi="Arial" w:cs="Arial"/>
          <w:i/>
          <w:color w:val="111111"/>
        </w:rPr>
        <w:t xml:space="preserve"> </w:t>
      </w:r>
    </w:p>
    <w:p w:rsidR="004628D1" w:rsidRPr="00DC6A8C" w:rsidRDefault="004628D1" w:rsidP="00274CA0">
      <w:pPr>
        <w:pStyle w:val="NormaleWeb"/>
        <w:jc w:val="both"/>
        <w:rPr>
          <w:rFonts w:ascii="Arial" w:hAnsi="Arial" w:cs="Arial"/>
          <w:color w:val="111111"/>
          <w:sz w:val="10"/>
          <w:szCs w:val="10"/>
        </w:rPr>
      </w:pPr>
    </w:p>
    <w:p w:rsidR="00FE4985" w:rsidRDefault="00742CCA" w:rsidP="004628D1">
      <w:pPr>
        <w:pStyle w:val="NormaleWeb"/>
        <w:jc w:val="both"/>
        <w:rPr>
          <w:rFonts w:ascii="Arial" w:hAnsi="Arial" w:cs="Arial"/>
          <w:color w:val="111111"/>
        </w:rPr>
      </w:pPr>
      <w:r w:rsidRPr="002970CD">
        <w:rPr>
          <w:rFonts w:ascii="Arial" w:hAnsi="Arial" w:cs="Arial"/>
          <w:color w:val="111111"/>
        </w:rPr>
        <w:t>L</w:t>
      </w:r>
      <w:r w:rsidR="000D40D8" w:rsidRPr="002970CD">
        <w:rPr>
          <w:rFonts w:ascii="Arial" w:hAnsi="Arial" w:cs="Arial"/>
          <w:color w:val="111111"/>
        </w:rPr>
        <w:t xml:space="preserve">a mostra </w:t>
      </w:r>
      <w:r w:rsidRPr="002970CD">
        <w:rPr>
          <w:rFonts w:ascii="Arial" w:hAnsi="Arial" w:cs="Arial"/>
          <w:color w:val="111111"/>
        </w:rPr>
        <w:t xml:space="preserve">è accompagnata da </w:t>
      </w:r>
      <w:r w:rsidR="000D40D8" w:rsidRPr="002970CD">
        <w:rPr>
          <w:rFonts w:ascii="Arial" w:hAnsi="Arial" w:cs="Arial"/>
          <w:color w:val="111111"/>
        </w:rPr>
        <w:t xml:space="preserve">un </w:t>
      </w:r>
      <w:r w:rsidR="000D40D8" w:rsidRPr="00896D9C">
        <w:rPr>
          <w:rFonts w:ascii="Arial" w:hAnsi="Arial" w:cs="Arial"/>
          <w:b/>
          <w:color w:val="111111"/>
        </w:rPr>
        <w:t>catalogo</w:t>
      </w:r>
      <w:r w:rsidR="000D40D8" w:rsidRPr="002970CD">
        <w:rPr>
          <w:rFonts w:ascii="Arial" w:hAnsi="Arial" w:cs="Arial"/>
          <w:color w:val="111111"/>
        </w:rPr>
        <w:t xml:space="preserve"> edito da </w:t>
      </w:r>
      <w:proofErr w:type="spellStart"/>
      <w:r w:rsidR="000D40D8" w:rsidRPr="002970CD">
        <w:rPr>
          <w:rFonts w:ascii="Arial" w:hAnsi="Arial" w:cs="Arial"/>
          <w:color w:val="111111"/>
        </w:rPr>
        <w:t>Ananke</w:t>
      </w:r>
      <w:proofErr w:type="spellEnd"/>
      <w:r w:rsidR="000D40D8" w:rsidRPr="002970CD">
        <w:rPr>
          <w:rFonts w:ascii="Arial" w:hAnsi="Arial" w:cs="Arial"/>
          <w:color w:val="111111"/>
        </w:rPr>
        <w:t xml:space="preserve"> </w:t>
      </w:r>
      <w:r w:rsidR="00E64FCC" w:rsidRPr="002970CD">
        <w:rPr>
          <w:rFonts w:ascii="Arial" w:hAnsi="Arial" w:cs="Arial"/>
          <w:color w:val="111111"/>
        </w:rPr>
        <w:t xml:space="preserve">edizioni con </w:t>
      </w:r>
      <w:r w:rsidRPr="002970CD">
        <w:rPr>
          <w:rFonts w:ascii="Arial" w:hAnsi="Arial" w:cs="Arial"/>
          <w:color w:val="111111"/>
        </w:rPr>
        <w:t xml:space="preserve">testo critico di Sabina </w:t>
      </w:r>
      <w:proofErr w:type="spellStart"/>
      <w:r w:rsidRPr="002970CD">
        <w:rPr>
          <w:rFonts w:ascii="Arial" w:hAnsi="Arial" w:cs="Arial"/>
          <w:color w:val="111111"/>
        </w:rPr>
        <w:t>Malgora</w:t>
      </w:r>
      <w:proofErr w:type="spellEnd"/>
      <w:r w:rsidR="00896D9C">
        <w:rPr>
          <w:rFonts w:ascii="Arial" w:hAnsi="Arial" w:cs="Arial"/>
          <w:color w:val="111111"/>
        </w:rPr>
        <w:t xml:space="preserve"> e saggi di importanti studiosi internazionali: </w:t>
      </w:r>
      <w:r w:rsidR="007F00BE">
        <w:rPr>
          <w:rFonts w:ascii="Arial" w:hAnsi="Arial" w:cs="Arial"/>
          <w:color w:val="111111"/>
        </w:rPr>
        <w:t xml:space="preserve">Federico </w:t>
      </w:r>
      <w:proofErr w:type="spellStart"/>
      <w:r w:rsidR="007F00BE">
        <w:rPr>
          <w:rFonts w:ascii="Arial" w:hAnsi="Arial" w:cs="Arial"/>
          <w:color w:val="111111"/>
        </w:rPr>
        <w:t>Bottigliengo</w:t>
      </w:r>
      <w:proofErr w:type="spellEnd"/>
      <w:r w:rsidR="007F00BE">
        <w:rPr>
          <w:rFonts w:ascii="Arial" w:hAnsi="Arial" w:cs="Arial"/>
          <w:color w:val="111111"/>
        </w:rPr>
        <w:t xml:space="preserve">, </w:t>
      </w:r>
      <w:r w:rsidR="00FE4985">
        <w:rPr>
          <w:rFonts w:ascii="Arial" w:hAnsi="Arial" w:cs="Arial"/>
          <w:color w:val="111111"/>
        </w:rPr>
        <w:t xml:space="preserve">Alida Dell’Anna, Jonathan Elias, </w:t>
      </w:r>
      <w:r w:rsidR="004A1136" w:rsidRPr="004A1136">
        <w:rPr>
          <w:rFonts w:ascii="Arial" w:hAnsi="Arial" w:cs="Arial"/>
          <w:color w:val="111111"/>
        </w:rPr>
        <w:t xml:space="preserve">Maria Rosa </w:t>
      </w:r>
      <w:proofErr w:type="spellStart"/>
      <w:r w:rsidR="004A1136" w:rsidRPr="004A1136">
        <w:rPr>
          <w:rFonts w:ascii="Arial" w:hAnsi="Arial" w:cs="Arial"/>
          <w:color w:val="111111"/>
        </w:rPr>
        <w:t>Guasch-Jané</w:t>
      </w:r>
      <w:proofErr w:type="spellEnd"/>
      <w:r w:rsidR="004A1136" w:rsidRPr="004A1136">
        <w:rPr>
          <w:rFonts w:ascii="Arial" w:hAnsi="Arial" w:cs="Arial"/>
          <w:color w:val="111111"/>
        </w:rPr>
        <w:t xml:space="preserve">, </w:t>
      </w:r>
      <w:r w:rsidR="00195DC1">
        <w:rPr>
          <w:rFonts w:ascii="Arial" w:hAnsi="Arial" w:cs="Arial"/>
          <w:color w:val="111111"/>
        </w:rPr>
        <w:t xml:space="preserve">Maria Cristina Guidotti, </w:t>
      </w:r>
      <w:r w:rsidR="00FE4985" w:rsidRPr="007F00BE">
        <w:rPr>
          <w:rFonts w:ascii="Arial" w:hAnsi="Arial" w:cs="Arial"/>
          <w:color w:val="111111"/>
        </w:rPr>
        <w:t xml:space="preserve">Patrick </w:t>
      </w:r>
      <w:proofErr w:type="spellStart"/>
      <w:r w:rsidR="00FE4985" w:rsidRPr="007F00BE">
        <w:rPr>
          <w:rFonts w:ascii="Arial" w:hAnsi="Arial" w:cs="Arial"/>
          <w:color w:val="111111"/>
        </w:rPr>
        <w:t>McGover</w:t>
      </w:r>
      <w:r w:rsidR="00FE4985">
        <w:rPr>
          <w:rFonts w:ascii="Arial" w:hAnsi="Arial" w:cs="Arial"/>
          <w:color w:val="111111"/>
        </w:rPr>
        <w:t>n</w:t>
      </w:r>
      <w:proofErr w:type="spellEnd"/>
      <w:r w:rsidR="00FE4985">
        <w:rPr>
          <w:rFonts w:ascii="Arial" w:hAnsi="Arial" w:cs="Arial"/>
          <w:color w:val="111111"/>
        </w:rPr>
        <w:t xml:space="preserve">, Gilberto </w:t>
      </w:r>
      <w:proofErr w:type="spellStart"/>
      <w:r w:rsidR="00FE4985">
        <w:rPr>
          <w:rFonts w:ascii="Arial" w:hAnsi="Arial" w:cs="Arial"/>
          <w:color w:val="111111"/>
        </w:rPr>
        <w:t>Modonesi</w:t>
      </w:r>
      <w:proofErr w:type="spellEnd"/>
      <w:r w:rsidR="00FE4985">
        <w:rPr>
          <w:rFonts w:ascii="Arial" w:hAnsi="Arial" w:cs="Arial"/>
          <w:color w:val="111111"/>
        </w:rPr>
        <w:t xml:space="preserve">, </w:t>
      </w:r>
      <w:r w:rsidR="007F00BE">
        <w:rPr>
          <w:rFonts w:ascii="Arial" w:hAnsi="Arial" w:cs="Arial"/>
          <w:color w:val="111111"/>
        </w:rPr>
        <w:t xml:space="preserve">Marco Mozzone, </w:t>
      </w:r>
      <w:proofErr w:type="spellStart"/>
      <w:r w:rsidR="007F00BE">
        <w:rPr>
          <w:rFonts w:ascii="Arial" w:hAnsi="Arial" w:cs="Arial"/>
          <w:color w:val="111111"/>
        </w:rPr>
        <w:t>Poo</w:t>
      </w:r>
      <w:proofErr w:type="spellEnd"/>
      <w:r w:rsidR="007F00BE">
        <w:rPr>
          <w:rFonts w:ascii="Arial" w:hAnsi="Arial" w:cs="Arial"/>
          <w:color w:val="111111"/>
        </w:rPr>
        <w:t xml:space="preserve"> Mu-Chou, </w:t>
      </w:r>
      <w:proofErr w:type="spellStart"/>
      <w:r w:rsidR="007F00BE" w:rsidRPr="007F00BE">
        <w:rPr>
          <w:rFonts w:ascii="Arial" w:hAnsi="Arial" w:cs="Arial"/>
          <w:color w:val="111111"/>
        </w:rPr>
        <w:t>Dominic</w:t>
      </w:r>
      <w:proofErr w:type="spellEnd"/>
      <w:r w:rsidR="007F00BE" w:rsidRPr="007F00BE">
        <w:rPr>
          <w:rFonts w:ascii="Arial" w:hAnsi="Arial" w:cs="Arial"/>
          <w:color w:val="111111"/>
        </w:rPr>
        <w:t xml:space="preserve"> </w:t>
      </w:r>
      <w:proofErr w:type="spellStart"/>
      <w:r w:rsidR="007F00BE">
        <w:rPr>
          <w:rFonts w:ascii="Arial" w:hAnsi="Arial" w:cs="Arial"/>
          <w:color w:val="111111"/>
        </w:rPr>
        <w:t>Rathbo</w:t>
      </w:r>
      <w:r w:rsidR="00FE4985">
        <w:rPr>
          <w:rFonts w:ascii="Arial" w:hAnsi="Arial" w:cs="Arial"/>
          <w:color w:val="111111"/>
        </w:rPr>
        <w:t>ne</w:t>
      </w:r>
      <w:proofErr w:type="spellEnd"/>
      <w:r w:rsidR="007F00BE">
        <w:rPr>
          <w:rFonts w:ascii="Arial" w:hAnsi="Arial" w:cs="Arial"/>
          <w:color w:val="111111"/>
        </w:rPr>
        <w:t xml:space="preserve">. </w:t>
      </w:r>
      <w:r w:rsidRPr="002970CD">
        <w:rPr>
          <w:rFonts w:ascii="Arial" w:hAnsi="Arial" w:cs="Arial"/>
          <w:color w:val="111111"/>
        </w:rPr>
        <w:t>Inoltre a</w:t>
      </w:r>
      <w:r w:rsidR="004628D1" w:rsidRPr="002970CD">
        <w:rPr>
          <w:rFonts w:ascii="Arial" w:hAnsi="Arial" w:cs="Arial"/>
          <w:color w:val="111111"/>
        </w:rPr>
        <w:t xml:space="preserve"> corollario </w:t>
      </w:r>
      <w:r w:rsidRPr="002970CD">
        <w:rPr>
          <w:rFonts w:ascii="Arial" w:hAnsi="Arial" w:cs="Arial"/>
          <w:color w:val="111111"/>
        </w:rPr>
        <w:t>dell’iniziativa</w:t>
      </w:r>
      <w:r w:rsidR="004628D1" w:rsidRPr="002970CD">
        <w:rPr>
          <w:rFonts w:ascii="Arial" w:hAnsi="Arial" w:cs="Arial"/>
          <w:color w:val="111111"/>
        </w:rPr>
        <w:t xml:space="preserve"> saranno organizzati una serie di </w:t>
      </w:r>
      <w:r w:rsidR="004628D1" w:rsidRPr="008B65E0">
        <w:rPr>
          <w:rFonts w:ascii="Arial" w:hAnsi="Arial" w:cs="Arial"/>
          <w:b/>
          <w:color w:val="111111"/>
        </w:rPr>
        <w:t>eventi collaterali</w:t>
      </w:r>
      <w:r w:rsidR="004628D1" w:rsidRPr="002970CD">
        <w:rPr>
          <w:rFonts w:ascii="Arial" w:hAnsi="Arial" w:cs="Arial"/>
          <w:color w:val="111111"/>
        </w:rPr>
        <w:t xml:space="preserve">, quali degustazioni, </w:t>
      </w:r>
      <w:r w:rsidR="003011BE" w:rsidRPr="002970CD">
        <w:rPr>
          <w:rFonts w:ascii="Arial" w:hAnsi="Arial" w:cs="Arial"/>
          <w:color w:val="111111"/>
        </w:rPr>
        <w:t>aperture serali,</w:t>
      </w:r>
      <w:r w:rsidR="003011BE">
        <w:rPr>
          <w:rFonts w:ascii="Arial" w:hAnsi="Arial" w:cs="Arial"/>
          <w:color w:val="111111"/>
        </w:rPr>
        <w:t xml:space="preserve"> </w:t>
      </w:r>
      <w:r w:rsidR="004628D1" w:rsidRPr="002970CD">
        <w:rPr>
          <w:rFonts w:ascii="Arial" w:hAnsi="Arial" w:cs="Arial"/>
          <w:color w:val="111111"/>
        </w:rPr>
        <w:t xml:space="preserve">conferenze, serate di poesia, </w:t>
      </w:r>
      <w:r w:rsidR="00195DC1">
        <w:rPr>
          <w:rFonts w:ascii="Arial" w:hAnsi="Arial" w:cs="Arial"/>
          <w:color w:val="111111"/>
        </w:rPr>
        <w:t>performance di teatro danza</w:t>
      </w:r>
      <w:r w:rsidR="004628D1" w:rsidRPr="002970CD">
        <w:rPr>
          <w:rFonts w:ascii="Arial" w:hAnsi="Arial" w:cs="Arial"/>
          <w:color w:val="111111"/>
        </w:rPr>
        <w:t xml:space="preserve"> e concerti. </w:t>
      </w:r>
    </w:p>
    <w:p w:rsidR="0052441F" w:rsidRPr="00360746" w:rsidRDefault="0052441F" w:rsidP="004628D1">
      <w:pPr>
        <w:pStyle w:val="NormaleWeb"/>
        <w:jc w:val="both"/>
        <w:rPr>
          <w:rFonts w:ascii="Arial" w:hAnsi="Arial" w:cs="Arial"/>
          <w:color w:val="111111"/>
          <w:sz w:val="10"/>
          <w:szCs w:val="10"/>
        </w:rPr>
      </w:pPr>
    </w:p>
    <w:p w:rsidR="00CE04C4" w:rsidRDefault="00CE04C4" w:rsidP="00CE04C4">
      <w:pPr>
        <w:pStyle w:val="NormaleWeb"/>
        <w:jc w:val="both"/>
        <w:rPr>
          <w:rFonts w:ascii="Arial" w:hAnsi="Arial" w:cs="Arial"/>
          <w:color w:val="111111"/>
        </w:rPr>
      </w:pPr>
      <w:r w:rsidRPr="00CE04C4">
        <w:rPr>
          <w:rFonts w:ascii="Arial" w:hAnsi="Arial" w:cs="Arial"/>
          <w:color w:val="111111"/>
        </w:rPr>
        <w:t xml:space="preserve">L’esposizione è stata realizzata grazie al contributo di un gruppo di sponsor: Barolo &amp; </w:t>
      </w:r>
      <w:proofErr w:type="spellStart"/>
      <w:r w:rsidRPr="00CE04C4">
        <w:rPr>
          <w:rFonts w:ascii="Arial" w:hAnsi="Arial" w:cs="Arial"/>
          <w:color w:val="111111"/>
        </w:rPr>
        <w:t>Castles</w:t>
      </w:r>
      <w:proofErr w:type="spellEnd"/>
      <w:r w:rsidRPr="00CE04C4">
        <w:rPr>
          <w:rFonts w:ascii="Arial" w:hAnsi="Arial" w:cs="Arial"/>
          <w:color w:val="111111"/>
        </w:rPr>
        <w:t xml:space="preserve"> Foundation, Pio Cesare, Baratti &amp; Milano, Cassa di Risparmio di Bra, Egea, Labirinto, </w:t>
      </w:r>
      <w:proofErr w:type="spellStart"/>
      <w:r w:rsidRPr="00CE04C4">
        <w:rPr>
          <w:rFonts w:ascii="Arial" w:hAnsi="Arial" w:cs="Arial"/>
          <w:color w:val="111111"/>
        </w:rPr>
        <w:t>Accedis</w:t>
      </w:r>
      <w:proofErr w:type="spellEnd"/>
      <w:r w:rsidRPr="00CE04C4">
        <w:rPr>
          <w:rFonts w:ascii="Arial" w:hAnsi="Arial" w:cs="Arial"/>
          <w:color w:val="111111"/>
        </w:rPr>
        <w:t>.</w:t>
      </w:r>
    </w:p>
    <w:p w:rsidR="0065731F" w:rsidRPr="0065731F" w:rsidRDefault="0065731F" w:rsidP="00CE04C4">
      <w:pPr>
        <w:pStyle w:val="NormaleWeb"/>
        <w:jc w:val="both"/>
        <w:rPr>
          <w:rFonts w:ascii="Arial" w:hAnsi="Arial" w:cs="Arial"/>
          <w:color w:val="111111"/>
          <w:sz w:val="10"/>
          <w:szCs w:val="10"/>
        </w:rPr>
      </w:pPr>
    </w:p>
    <w:p w:rsidR="0065731F" w:rsidRPr="00CE04C4" w:rsidRDefault="0065731F" w:rsidP="00CE04C4">
      <w:pPr>
        <w:pStyle w:val="NormaleWeb"/>
        <w:jc w:val="both"/>
        <w:rPr>
          <w:rFonts w:ascii="Arial" w:hAnsi="Arial" w:cs="Arial"/>
          <w:color w:val="111111"/>
        </w:rPr>
      </w:pPr>
      <w:r w:rsidRPr="0065731F">
        <w:rPr>
          <w:rFonts w:ascii="Arial" w:hAnsi="Arial" w:cs="Arial"/>
          <w:color w:val="111111"/>
        </w:rPr>
        <w:t>Project manager</w:t>
      </w:r>
      <w:r>
        <w:rPr>
          <w:rFonts w:ascii="Arial" w:hAnsi="Arial" w:cs="Arial"/>
          <w:color w:val="111111"/>
        </w:rPr>
        <w:t xml:space="preserve"> della mostra </w:t>
      </w:r>
      <w:r w:rsidRPr="0065731F">
        <w:rPr>
          <w:rFonts w:ascii="Arial" w:hAnsi="Arial" w:cs="Arial"/>
          <w:color w:val="111111"/>
        </w:rPr>
        <w:t xml:space="preserve">è </w:t>
      </w:r>
      <w:r>
        <w:rPr>
          <w:rFonts w:ascii="Arial" w:hAnsi="Arial" w:cs="Arial"/>
          <w:color w:val="111111"/>
        </w:rPr>
        <w:t>Alida Dell’Anna, i</w:t>
      </w:r>
      <w:r w:rsidRPr="0065731F">
        <w:rPr>
          <w:rFonts w:ascii="Arial" w:hAnsi="Arial" w:cs="Arial"/>
          <w:color w:val="111111"/>
        </w:rPr>
        <w:t>l progetto di allestimento è a c</w:t>
      </w:r>
      <w:r>
        <w:rPr>
          <w:rFonts w:ascii="Arial" w:hAnsi="Arial" w:cs="Arial"/>
          <w:color w:val="111111"/>
        </w:rPr>
        <w:t>ura di Alessandra Chiti per +39 e</w:t>
      </w:r>
      <w:r w:rsidRPr="0065731F">
        <w:rPr>
          <w:rFonts w:ascii="Arial" w:hAnsi="Arial" w:cs="Arial"/>
          <w:color w:val="111111"/>
        </w:rPr>
        <w:t xml:space="preserve"> il progetto illuminotecnico </w:t>
      </w:r>
      <w:r>
        <w:rPr>
          <w:rFonts w:ascii="Arial" w:hAnsi="Arial" w:cs="Arial"/>
          <w:color w:val="111111"/>
        </w:rPr>
        <w:t xml:space="preserve">è ad opera </w:t>
      </w:r>
      <w:r w:rsidRPr="0065731F">
        <w:rPr>
          <w:rFonts w:ascii="Arial" w:hAnsi="Arial" w:cs="Arial"/>
          <w:color w:val="111111"/>
        </w:rPr>
        <w:t xml:space="preserve">di Marco </w:t>
      </w:r>
      <w:proofErr w:type="spellStart"/>
      <w:r w:rsidRPr="0065731F">
        <w:rPr>
          <w:rFonts w:ascii="Arial" w:hAnsi="Arial" w:cs="Arial"/>
          <w:color w:val="111111"/>
        </w:rPr>
        <w:t>Palandella</w:t>
      </w:r>
      <w:proofErr w:type="spellEnd"/>
      <w:r w:rsidRPr="0065731F">
        <w:rPr>
          <w:rFonts w:ascii="Arial" w:hAnsi="Arial" w:cs="Arial"/>
          <w:color w:val="111111"/>
        </w:rPr>
        <w:t xml:space="preserve"> e Roberto </w:t>
      </w:r>
      <w:proofErr w:type="spellStart"/>
      <w:r w:rsidRPr="0065731F">
        <w:rPr>
          <w:rFonts w:ascii="Arial" w:hAnsi="Arial" w:cs="Arial"/>
          <w:color w:val="111111"/>
        </w:rPr>
        <w:t>Corradini</w:t>
      </w:r>
      <w:proofErr w:type="spellEnd"/>
      <w:r w:rsidRPr="0065731F">
        <w:rPr>
          <w:rFonts w:ascii="Arial" w:hAnsi="Arial" w:cs="Arial"/>
          <w:color w:val="111111"/>
        </w:rPr>
        <w:t>.</w:t>
      </w:r>
    </w:p>
    <w:p w:rsidR="00CE04C4" w:rsidRDefault="00CE04C4" w:rsidP="00274CA0">
      <w:pPr>
        <w:pStyle w:val="NormaleWeb"/>
        <w:jc w:val="both"/>
        <w:rPr>
          <w:rFonts w:ascii="Arial" w:hAnsi="Arial" w:cs="Arial"/>
          <w:color w:val="111111"/>
        </w:rPr>
      </w:pPr>
    </w:p>
    <w:p w:rsidR="008518FA" w:rsidRPr="008518FA" w:rsidRDefault="008518FA" w:rsidP="00274CA0">
      <w:pPr>
        <w:pStyle w:val="NormaleWeb"/>
        <w:jc w:val="both"/>
        <w:rPr>
          <w:rFonts w:ascii="Arial" w:hAnsi="Arial" w:cs="Arial"/>
          <w:b/>
          <w:color w:val="111111"/>
          <w:sz w:val="22"/>
          <w:szCs w:val="22"/>
          <w:u w:val="single"/>
        </w:rPr>
      </w:pPr>
      <w:r w:rsidRPr="008518FA">
        <w:rPr>
          <w:rFonts w:ascii="Arial" w:hAnsi="Arial" w:cs="Arial"/>
          <w:b/>
          <w:color w:val="111111"/>
          <w:sz w:val="22"/>
          <w:szCs w:val="22"/>
          <w:u w:val="single"/>
        </w:rPr>
        <w:t>Coordinate mostra</w:t>
      </w:r>
    </w:p>
    <w:p w:rsidR="008360E2" w:rsidRPr="008518FA" w:rsidRDefault="008518FA" w:rsidP="008518FA">
      <w:pPr>
        <w:pStyle w:val="NormaleWeb"/>
        <w:jc w:val="both"/>
        <w:rPr>
          <w:rFonts w:ascii="Arial" w:hAnsi="Arial" w:cs="Arial"/>
          <w:b/>
          <w:color w:val="111111"/>
          <w:sz w:val="22"/>
          <w:szCs w:val="22"/>
        </w:rPr>
      </w:pPr>
      <w:r w:rsidRPr="008518FA">
        <w:rPr>
          <w:rFonts w:ascii="Arial" w:hAnsi="Arial" w:cs="Arial"/>
          <w:b/>
          <w:color w:val="111111"/>
          <w:sz w:val="22"/>
          <w:szCs w:val="22"/>
        </w:rPr>
        <w:t>Titolo:</w:t>
      </w:r>
      <w:r>
        <w:rPr>
          <w:rFonts w:ascii="Arial" w:hAnsi="Arial" w:cs="Arial"/>
          <w:b/>
          <w:color w:val="111111"/>
          <w:sz w:val="22"/>
          <w:szCs w:val="22"/>
        </w:rPr>
        <w:t xml:space="preserve"> </w:t>
      </w:r>
      <w:r w:rsidR="00983427">
        <w:rPr>
          <w:rFonts w:ascii="Arial" w:hAnsi="Arial" w:cs="Arial"/>
          <w:color w:val="111111"/>
          <w:sz w:val="22"/>
          <w:szCs w:val="22"/>
        </w:rPr>
        <w:t>Il vino nell’Antico E</w:t>
      </w:r>
      <w:r w:rsidR="00983427" w:rsidRPr="008518FA">
        <w:rPr>
          <w:rFonts w:ascii="Arial" w:hAnsi="Arial" w:cs="Arial"/>
          <w:color w:val="111111"/>
          <w:sz w:val="22"/>
          <w:szCs w:val="22"/>
        </w:rPr>
        <w:t>gitto</w:t>
      </w:r>
      <w:r w:rsidR="00D36131">
        <w:rPr>
          <w:rFonts w:ascii="Arial" w:hAnsi="Arial" w:cs="Arial"/>
          <w:color w:val="111111"/>
          <w:sz w:val="22"/>
          <w:szCs w:val="22"/>
        </w:rPr>
        <w:t>.</w:t>
      </w:r>
      <w:r w:rsidR="00983427">
        <w:rPr>
          <w:rFonts w:ascii="Arial" w:hAnsi="Arial" w:cs="Arial"/>
          <w:color w:val="111111"/>
          <w:sz w:val="22"/>
          <w:szCs w:val="22"/>
        </w:rPr>
        <w:t xml:space="preserve"> Il p</w:t>
      </w:r>
      <w:r w:rsidR="00D36131" w:rsidRPr="008518FA">
        <w:rPr>
          <w:rFonts w:ascii="Arial" w:hAnsi="Arial" w:cs="Arial"/>
          <w:color w:val="111111"/>
          <w:sz w:val="22"/>
          <w:szCs w:val="22"/>
        </w:rPr>
        <w:t xml:space="preserve">assato </w:t>
      </w:r>
      <w:r w:rsidR="00983427">
        <w:rPr>
          <w:rFonts w:ascii="Arial" w:hAnsi="Arial" w:cs="Arial"/>
          <w:color w:val="111111"/>
          <w:sz w:val="22"/>
          <w:szCs w:val="22"/>
        </w:rPr>
        <w:t>nel b</w:t>
      </w:r>
      <w:r w:rsidR="00D36131" w:rsidRPr="008518FA">
        <w:rPr>
          <w:rFonts w:ascii="Arial" w:hAnsi="Arial" w:cs="Arial"/>
          <w:color w:val="111111"/>
          <w:sz w:val="22"/>
          <w:szCs w:val="22"/>
        </w:rPr>
        <w:t>icchiere</w:t>
      </w:r>
      <w:r w:rsidRPr="008518FA">
        <w:rPr>
          <w:rFonts w:ascii="Arial" w:hAnsi="Arial" w:cs="Arial"/>
          <w:color w:val="111111"/>
          <w:sz w:val="22"/>
          <w:szCs w:val="22"/>
        </w:rPr>
        <w:t>.</w:t>
      </w:r>
    </w:p>
    <w:p w:rsidR="008518FA" w:rsidRPr="008518FA" w:rsidRDefault="008518FA" w:rsidP="008518FA">
      <w:pPr>
        <w:pStyle w:val="NormaleWeb"/>
        <w:tabs>
          <w:tab w:val="left" w:pos="3150"/>
        </w:tabs>
        <w:jc w:val="both"/>
        <w:rPr>
          <w:rFonts w:ascii="Arial" w:hAnsi="Arial" w:cs="Arial"/>
          <w:b/>
          <w:color w:val="111111"/>
          <w:sz w:val="22"/>
          <w:szCs w:val="22"/>
        </w:rPr>
      </w:pPr>
      <w:r w:rsidRPr="008518FA">
        <w:rPr>
          <w:rFonts w:ascii="Arial" w:hAnsi="Arial" w:cs="Arial"/>
          <w:b/>
          <w:color w:val="111111"/>
          <w:sz w:val="22"/>
          <w:szCs w:val="22"/>
        </w:rPr>
        <w:t>A cura:</w:t>
      </w:r>
      <w:r>
        <w:rPr>
          <w:rFonts w:ascii="Arial" w:hAnsi="Arial" w:cs="Arial"/>
          <w:b/>
          <w:color w:val="111111"/>
          <w:sz w:val="22"/>
          <w:szCs w:val="22"/>
        </w:rPr>
        <w:t xml:space="preserve"> </w:t>
      </w:r>
      <w:r w:rsidRPr="008518FA">
        <w:rPr>
          <w:rFonts w:ascii="Arial" w:hAnsi="Arial" w:cs="Arial"/>
          <w:color w:val="111111"/>
          <w:sz w:val="22"/>
          <w:szCs w:val="22"/>
        </w:rPr>
        <w:t xml:space="preserve">Sabina </w:t>
      </w:r>
      <w:proofErr w:type="spellStart"/>
      <w:r w:rsidRPr="008518FA">
        <w:rPr>
          <w:rFonts w:ascii="Arial" w:hAnsi="Arial" w:cs="Arial"/>
          <w:color w:val="111111"/>
          <w:sz w:val="22"/>
          <w:szCs w:val="22"/>
        </w:rPr>
        <w:t>Malgora</w:t>
      </w:r>
      <w:proofErr w:type="spellEnd"/>
    </w:p>
    <w:p w:rsidR="008518FA" w:rsidRPr="008518FA" w:rsidRDefault="008518FA" w:rsidP="00274CA0">
      <w:pPr>
        <w:pStyle w:val="NormaleWeb"/>
        <w:jc w:val="both"/>
        <w:rPr>
          <w:rFonts w:ascii="Arial" w:hAnsi="Arial" w:cs="Arial"/>
          <w:color w:val="111111"/>
          <w:sz w:val="22"/>
          <w:szCs w:val="22"/>
        </w:rPr>
      </w:pPr>
      <w:r w:rsidRPr="008518FA">
        <w:rPr>
          <w:rFonts w:ascii="Arial" w:hAnsi="Arial" w:cs="Arial"/>
          <w:b/>
          <w:color w:val="111111"/>
          <w:sz w:val="22"/>
          <w:szCs w:val="22"/>
        </w:rPr>
        <w:t>Sede:</w:t>
      </w:r>
      <w:r>
        <w:rPr>
          <w:rFonts w:ascii="Arial" w:hAnsi="Arial" w:cs="Arial"/>
          <w:b/>
          <w:color w:val="111111"/>
          <w:sz w:val="22"/>
          <w:szCs w:val="22"/>
        </w:rPr>
        <w:t xml:space="preserve"> </w:t>
      </w:r>
      <w:r w:rsidRPr="008518FA">
        <w:rPr>
          <w:rFonts w:ascii="Arial" w:hAnsi="Arial" w:cs="Arial"/>
          <w:color w:val="111111"/>
          <w:sz w:val="22"/>
          <w:szCs w:val="22"/>
        </w:rPr>
        <w:t>Chiesa di S. Domenico, Alba</w:t>
      </w:r>
      <w:r w:rsidR="008B65E0">
        <w:rPr>
          <w:rFonts w:ascii="Arial" w:hAnsi="Arial" w:cs="Arial"/>
          <w:color w:val="111111"/>
          <w:sz w:val="22"/>
          <w:szCs w:val="22"/>
        </w:rPr>
        <w:t xml:space="preserve"> - Cuneo</w:t>
      </w:r>
    </w:p>
    <w:p w:rsidR="00F84D7E" w:rsidRPr="008518FA" w:rsidRDefault="00F84D7E" w:rsidP="00F84D7E">
      <w:pPr>
        <w:pStyle w:val="NormaleWeb"/>
        <w:jc w:val="both"/>
        <w:rPr>
          <w:rFonts w:ascii="Arial" w:hAnsi="Arial" w:cs="Arial"/>
          <w:b/>
          <w:color w:val="111111"/>
          <w:sz w:val="22"/>
          <w:szCs w:val="22"/>
        </w:rPr>
      </w:pPr>
      <w:r w:rsidRPr="008518FA">
        <w:rPr>
          <w:rFonts w:ascii="Arial" w:hAnsi="Arial" w:cs="Arial"/>
          <w:b/>
          <w:color w:val="111111"/>
          <w:sz w:val="22"/>
          <w:szCs w:val="22"/>
        </w:rPr>
        <w:t>Date:</w:t>
      </w:r>
      <w:r>
        <w:rPr>
          <w:rFonts w:ascii="Arial" w:hAnsi="Arial" w:cs="Arial"/>
          <w:b/>
          <w:color w:val="111111"/>
          <w:sz w:val="22"/>
          <w:szCs w:val="22"/>
        </w:rPr>
        <w:t xml:space="preserve"> </w:t>
      </w:r>
      <w:r w:rsidRPr="008518FA">
        <w:rPr>
          <w:rFonts w:ascii="Arial" w:hAnsi="Arial" w:cs="Arial"/>
          <w:color w:val="111111"/>
          <w:sz w:val="22"/>
          <w:szCs w:val="22"/>
        </w:rPr>
        <w:t>2</w:t>
      </w:r>
      <w:r w:rsidR="00B62965">
        <w:rPr>
          <w:rFonts w:ascii="Arial" w:hAnsi="Arial" w:cs="Arial"/>
          <w:color w:val="111111"/>
          <w:sz w:val="22"/>
          <w:szCs w:val="22"/>
        </w:rPr>
        <w:t>2</w:t>
      </w:r>
      <w:r w:rsidRPr="008518FA">
        <w:rPr>
          <w:rFonts w:ascii="Arial" w:hAnsi="Arial" w:cs="Arial"/>
          <w:color w:val="111111"/>
          <w:sz w:val="22"/>
          <w:szCs w:val="22"/>
        </w:rPr>
        <w:t xml:space="preserve"> marzo </w:t>
      </w:r>
      <w:r w:rsidR="009F37A6" w:rsidRPr="00C44D8C">
        <w:rPr>
          <w:rFonts w:ascii="Arial" w:hAnsi="Arial" w:cs="Arial"/>
          <w:color w:val="111111"/>
          <w:sz w:val="22"/>
          <w:szCs w:val="22"/>
        </w:rPr>
        <w:t>-</w:t>
      </w:r>
      <w:r w:rsidR="009F37A6">
        <w:rPr>
          <w:rFonts w:ascii="Arial" w:hAnsi="Arial" w:cs="Arial"/>
          <w:color w:val="111111"/>
          <w:sz w:val="22"/>
          <w:szCs w:val="22"/>
        </w:rPr>
        <w:t xml:space="preserve"> </w:t>
      </w:r>
      <w:r w:rsidRPr="008518FA">
        <w:rPr>
          <w:rFonts w:ascii="Arial" w:hAnsi="Arial" w:cs="Arial"/>
          <w:color w:val="111111"/>
          <w:sz w:val="22"/>
          <w:szCs w:val="22"/>
        </w:rPr>
        <w:t>19 maggio 2014</w:t>
      </w:r>
    </w:p>
    <w:p w:rsidR="00FC79B1" w:rsidRPr="003011BE" w:rsidRDefault="008518FA" w:rsidP="00FC79B1">
      <w:pPr>
        <w:pStyle w:val="NormaleWeb"/>
        <w:jc w:val="both"/>
        <w:rPr>
          <w:rFonts w:ascii="Arial" w:hAnsi="Arial" w:cs="Arial"/>
          <w:b/>
          <w:color w:val="111111"/>
          <w:sz w:val="22"/>
          <w:szCs w:val="22"/>
        </w:rPr>
      </w:pPr>
      <w:r w:rsidRPr="003011BE">
        <w:rPr>
          <w:rFonts w:ascii="Arial" w:hAnsi="Arial" w:cs="Arial"/>
          <w:b/>
          <w:color w:val="111111"/>
          <w:sz w:val="22"/>
          <w:szCs w:val="22"/>
        </w:rPr>
        <w:t xml:space="preserve">Conferenza stampa: </w:t>
      </w:r>
      <w:r w:rsidR="00FC79B1">
        <w:rPr>
          <w:rFonts w:ascii="Arial" w:hAnsi="Arial" w:cs="Arial"/>
          <w:color w:val="111111"/>
          <w:sz w:val="22"/>
          <w:szCs w:val="22"/>
        </w:rPr>
        <w:t>venerdì</w:t>
      </w:r>
      <w:r w:rsidR="00FC79B1" w:rsidRPr="003011BE">
        <w:rPr>
          <w:rFonts w:ascii="Arial" w:hAnsi="Arial" w:cs="Arial"/>
          <w:color w:val="111111"/>
          <w:sz w:val="22"/>
          <w:szCs w:val="22"/>
        </w:rPr>
        <w:t xml:space="preserve"> </w:t>
      </w:r>
      <w:r w:rsidR="00FC79B1">
        <w:rPr>
          <w:rFonts w:ascii="Arial" w:hAnsi="Arial" w:cs="Arial"/>
          <w:color w:val="111111"/>
          <w:sz w:val="22"/>
          <w:szCs w:val="22"/>
        </w:rPr>
        <w:t>2</w:t>
      </w:r>
      <w:r w:rsidR="00FC79B1" w:rsidRPr="003011BE">
        <w:rPr>
          <w:rFonts w:ascii="Arial" w:hAnsi="Arial" w:cs="Arial"/>
          <w:color w:val="111111"/>
          <w:sz w:val="22"/>
          <w:szCs w:val="22"/>
        </w:rPr>
        <w:t xml:space="preserve">8 febbraio, h 11.00 - Comune di Alba, </w:t>
      </w:r>
      <w:r w:rsidR="00FC79B1">
        <w:rPr>
          <w:rFonts w:ascii="Arial" w:hAnsi="Arial" w:cs="Arial"/>
          <w:color w:val="111111"/>
          <w:sz w:val="22"/>
          <w:szCs w:val="22"/>
        </w:rPr>
        <w:t>Teatro Sociale G. Busca</w:t>
      </w:r>
    </w:p>
    <w:p w:rsidR="008518FA" w:rsidRPr="008518FA" w:rsidRDefault="008518FA" w:rsidP="00274CA0">
      <w:pPr>
        <w:pStyle w:val="NormaleWeb"/>
        <w:jc w:val="both"/>
        <w:rPr>
          <w:rFonts w:ascii="Arial" w:hAnsi="Arial" w:cs="Arial"/>
          <w:color w:val="111111"/>
          <w:sz w:val="22"/>
          <w:szCs w:val="22"/>
        </w:rPr>
      </w:pPr>
      <w:r w:rsidRPr="003011BE">
        <w:rPr>
          <w:rFonts w:ascii="Arial" w:hAnsi="Arial" w:cs="Arial"/>
          <w:b/>
          <w:color w:val="111111"/>
          <w:sz w:val="22"/>
          <w:szCs w:val="22"/>
        </w:rPr>
        <w:t>Inaugurazione:</w:t>
      </w:r>
      <w:r w:rsidRPr="003011BE">
        <w:rPr>
          <w:rFonts w:ascii="Arial" w:hAnsi="Arial" w:cs="Arial"/>
          <w:color w:val="111111"/>
          <w:sz w:val="22"/>
          <w:szCs w:val="22"/>
        </w:rPr>
        <w:t xml:space="preserve"> venerdì 21 marzo, </w:t>
      </w:r>
      <w:r w:rsidR="00FD4346">
        <w:rPr>
          <w:rFonts w:ascii="Arial" w:hAnsi="Arial" w:cs="Arial"/>
          <w:color w:val="111111"/>
          <w:sz w:val="22"/>
          <w:szCs w:val="22"/>
        </w:rPr>
        <w:t>ore 17</w:t>
      </w:r>
      <w:r w:rsidR="0011027C">
        <w:rPr>
          <w:rFonts w:ascii="Arial" w:hAnsi="Arial" w:cs="Arial"/>
          <w:color w:val="111111"/>
          <w:sz w:val="22"/>
          <w:szCs w:val="22"/>
        </w:rPr>
        <w:t>.30</w:t>
      </w:r>
    </w:p>
    <w:p w:rsidR="00E64FCC" w:rsidRPr="00C44D8C" w:rsidRDefault="00E64FCC" w:rsidP="00E64FCC">
      <w:pPr>
        <w:pStyle w:val="NormaleWeb"/>
        <w:jc w:val="both"/>
        <w:rPr>
          <w:rFonts w:ascii="Arial" w:hAnsi="Arial" w:cs="Arial"/>
          <w:color w:val="111111"/>
          <w:sz w:val="22"/>
          <w:szCs w:val="22"/>
        </w:rPr>
      </w:pPr>
      <w:r w:rsidRPr="00E64FCC">
        <w:rPr>
          <w:rFonts w:ascii="Arial" w:hAnsi="Arial" w:cs="Arial"/>
          <w:b/>
          <w:color w:val="111111"/>
          <w:sz w:val="22"/>
          <w:szCs w:val="22"/>
        </w:rPr>
        <w:t>Catalogo</w:t>
      </w:r>
      <w:r>
        <w:rPr>
          <w:rFonts w:ascii="Arial" w:hAnsi="Arial" w:cs="Arial"/>
          <w:color w:val="111111"/>
          <w:sz w:val="22"/>
          <w:szCs w:val="22"/>
        </w:rPr>
        <w:t xml:space="preserve"> </w:t>
      </w:r>
      <w:proofErr w:type="spellStart"/>
      <w:r>
        <w:rPr>
          <w:rFonts w:ascii="Arial" w:hAnsi="Arial" w:cs="Arial"/>
          <w:color w:val="111111"/>
          <w:sz w:val="22"/>
          <w:szCs w:val="22"/>
        </w:rPr>
        <w:t>Ananke</w:t>
      </w:r>
      <w:proofErr w:type="spellEnd"/>
      <w:r>
        <w:rPr>
          <w:rFonts w:ascii="Arial" w:hAnsi="Arial" w:cs="Arial"/>
          <w:color w:val="111111"/>
          <w:sz w:val="22"/>
          <w:szCs w:val="22"/>
        </w:rPr>
        <w:t xml:space="preserve"> </w:t>
      </w:r>
      <w:r w:rsidR="00AF0386">
        <w:rPr>
          <w:rFonts w:ascii="Arial" w:hAnsi="Arial" w:cs="Arial"/>
          <w:color w:val="111111"/>
          <w:sz w:val="22"/>
          <w:szCs w:val="22"/>
        </w:rPr>
        <w:t xml:space="preserve">edizioni </w:t>
      </w:r>
      <w:r>
        <w:rPr>
          <w:rFonts w:ascii="Arial" w:hAnsi="Arial" w:cs="Arial"/>
          <w:color w:val="111111"/>
          <w:sz w:val="22"/>
          <w:szCs w:val="22"/>
        </w:rPr>
        <w:t xml:space="preserve">con testi di Sabina </w:t>
      </w:r>
      <w:proofErr w:type="spellStart"/>
      <w:r>
        <w:rPr>
          <w:rFonts w:ascii="Arial" w:hAnsi="Arial" w:cs="Arial"/>
          <w:color w:val="111111"/>
          <w:sz w:val="22"/>
          <w:szCs w:val="22"/>
        </w:rPr>
        <w:t>Malgo</w:t>
      </w:r>
      <w:r w:rsidR="00FD4346">
        <w:rPr>
          <w:rFonts w:ascii="Arial" w:hAnsi="Arial" w:cs="Arial"/>
          <w:color w:val="111111"/>
          <w:sz w:val="22"/>
          <w:szCs w:val="22"/>
        </w:rPr>
        <w:t>r</w:t>
      </w:r>
      <w:r>
        <w:rPr>
          <w:rFonts w:ascii="Arial" w:hAnsi="Arial" w:cs="Arial"/>
          <w:color w:val="111111"/>
          <w:sz w:val="22"/>
          <w:szCs w:val="22"/>
        </w:rPr>
        <w:t>a</w:t>
      </w:r>
      <w:proofErr w:type="spellEnd"/>
      <w:r w:rsidR="00A7485F">
        <w:rPr>
          <w:rFonts w:ascii="Arial" w:hAnsi="Arial" w:cs="Arial"/>
          <w:color w:val="111111"/>
          <w:sz w:val="22"/>
          <w:szCs w:val="22"/>
        </w:rPr>
        <w:t xml:space="preserve"> </w:t>
      </w:r>
      <w:r w:rsidR="00A7485F" w:rsidRPr="00896D9C">
        <w:rPr>
          <w:rFonts w:ascii="Arial" w:hAnsi="Arial" w:cs="Arial"/>
          <w:color w:val="111111"/>
          <w:sz w:val="22"/>
          <w:szCs w:val="22"/>
        </w:rPr>
        <w:t xml:space="preserve">e </w:t>
      </w:r>
      <w:r w:rsidR="0001481B">
        <w:rPr>
          <w:rFonts w:ascii="Arial" w:hAnsi="Arial" w:cs="Arial"/>
          <w:color w:val="111111"/>
          <w:sz w:val="22"/>
          <w:szCs w:val="22"/>
        </w:rPr>
        <w:t>AA. VV.</w:t>
      </w:r>
    </w:p>
    <w:p w:rsidR="00480EA4" w:rsidRPr="00953B0A" w:rsidRDefault="00480EA4" w:rsidP="00274CA0">
      <w:pPr>
        <w:pStyle w:val="NormaleWeb"/>
        <w:jc w:val="both"/>
        <w:rPr>
          <w:rFonts w:ascii="Arial" w:hAnsi="Arial" w:cs="Arial"/>
          <w:color w:val="111111"/>
          <w:sz w:val="10"/>
          <w:szCs w:val="10"/>
        </w:rPr>
      </w:pPr>
    </w:p>
    <w:p w:rsidR="00480EA4" w:rsidRPr="00C44D8C" w:rsidRDefault="00480EA4" w:rsidP="00274CA0">
      <w:pPr>
        <w:pStyle w:val="NormaleWeb"/>
        <w:jc w:val="both"/>
        <w:rPr>
          <w:rFonts w:ascii="Arial" w:hAnsi="Arial" w:cs="Arial"/>
          <w:b/>
          <w:color w:val="111111"/>
          <w:sz w:val="22"/>
          <w:szCs w:val="22"/>
        </w:rPr>
      </w:pPr>
      <w:r w:rsidRPr="00C44D8C">
        <w:rPr>
          <w:rFonts w:ascii="Arial" w:hAnsi="Arial" w:cs="Arial"/>
          <w:b/>
          <w:color w:val="111111"/>
          <w:sz w:val="22"/>
          <w:szCs w:val="22"/>
        </w:rPr>
        <w:t>Orari di apertura</w:t>
      </w:r>
    </w:p>
    <w:p w:rsidR="00480EA4" w:rsidRPr="00C44D8C" w:rsidRDefault="005C22A6" w:rsidP="00274CA0">
      <w:pPr>
        <w:pStyle w:val="NormaleWeb"/>
        <w:jc w:val="both"/>
        <w:rPr>
          <w:rFonts w:ascii="Arial" w:hAnsi="Arial" w:cs="Arial"/>
          <w:color w:val="111111"/>
          <w:sz w:val="22"/>
          <w:szCs w:val="22"/>
        </w:rPr>
      </w:pPr>
      <w:r>
        <w:rPr>
          <w:rFonts w:ascii="Arial" w:hAnsi="Arial" w:cs="Arial"/>
          <w:color w:val="111111"/>
          <w:sz w:val="22"/>
          <w:szCs w:val="22"/>
        </w:rPr>
        <w:t xml:space="preserve">da </w:t>
      </w:r>
      <w:r w:rsidR="00480EA4" w:rsidRPr="00C44D8C">
        <w:rPr>
          <w:rFonts w:ascii="Arial" w:hAnsi="Arial" w:cs="Arial"/>
          <w:color w:val="111111"/>
          <w:sz w:val="22"/>
          <w:szCs w:val="22"/>
        </w:rPr>
        <w:t>martedì</w:t>
      </w:r>
      <w:r w:rsidR="00C44D8C">
        <w:rPr>
          <w:rFonts w:ascii="Arial" w:hAnsi="Arial" w:cs="Arial"/>
          <w:color w:val="111111"/>
          <w:sz w:val="22"/>
          <w:szCs w:val="22"/>
        </w:rPr>
        <w:t xml:space="preserve"> </w:t>
      </w:r>
      <w:r>
        <w:rPr>
          <w:rFonts w:ascii="Arial" w:hAnsi="Arial" w:cs="Arial"/>
          <w:color w:val="111111"/>
          <w:sz w:val="22"/>
          <w:szCs w:val="22"/>
        </w:rPr>
        <w:t>a</w:t>
      </w:r>
      <w:r w:rsidR="00480EA4" w:rsidRPr="00C44D8C">
        <w:rPr>
          <w:rFonts w:ascii="Arial" w:hAnsi="Arial" w:cs="Arial"/>
          <w:color w:val="111111"/>
          <w:sz w:val="22"/>
          <w:szCs w:val="22"/>
        </w:rPr>
        <w:t xml:space="preserve"> venerdì</w:t>
      </w:r>
      <w:r w:rsidR="00C44D8C">
        <w:rPr>
          <w:rFonts w:ascii="Arial" w:hAnsi="Arial" w:cs="Arial"/>
          <w:color w:val="111111"/>
          <w:sz w:val="22"/>
          <w:szCs w:val="22"/>
        </w:rPr>
        <w:t xml:space="preserve">: 14.30 </w:t>
      </w:r>
      <w:r w:rsidR="009F37A6" w:rsidRPr="00C44D8C">
        <w:rPr>
          <w:rFonts w:ascii="Arial" w:hAnsi="Arial" w:cs="Arial"/>
          <w:color w:val="111111"/>
          <w:sz w:val="22"/>
          <w:szCs w:val="22"/>
        </w:rPr>
        <w:t>-</w:t>
      </w:r>
      <w:r w:rsidR="00C44D8C">
        <w:rPr>
          <w:rFonts w:ascii="Arial" w:hAnsi="Arial" w:cs="Arial"/>
          <w:color w:val="111111"/>
          <w:sz w:val="22"/>
          <w:szCs w:val="22"/>
        </w:rPr>
        <w:t xml:space="preserve"> 18.30 (</w:t>
      </w:r>
      <w:r w:rsidR="001F0E17">
        <w:rPr>
          <w:rFonts w:ascii="Arial" w:hAnsi="Arial" w:cs="Arial"/>
          <w:color w:val="111111"/>
          <w:sz w:val="22"/>
          <w:szCs w:val="22"/>
        </w:rPr>
        <w:t>mattina e lunedì su prenotazione)</w:t>
      </w:r>
    </w:p>
    <w:p w:rsidR="00C44D8C" w:rsidRDefault="00480EA4" w:rsidP="00274CA0">
      <w:pPr>
        <w:pStyle w:val="NormaleWeb"/>
        <w:jc w:val="both"/>
        <w:rPr>
          <w:rFonts w:ascii="Arial" w:hAnsi="Arial" w:cs="Arial"/>
          <w:color w:val="111111"/>
          <w:sz w:val="22"/>
          <w:szCs w:val="22"/>
        </w:rPr>
      </w:pPr>
      <w:r w:rsidRPr="00C44D8C">
        <w:rPr>
          <w:rFonts w:ascii="Arial" w:hAnsi="Arial" w:cs="Arial"/>
          <w:color w:val="111111"/>
          <w:sz w:val="22"/>
          <w:szCs w:val="22"/>
        </w:rPr>
        <w:t>sabato</w:t>
      </w:r>
      <w:r w:rsidR="00C44D8C">
        <w:rPr>
          <w:rFonts w:ascii="Arial" w:hAnsi="Arial" w:cs="Arial"/>
          <w:color w:val="111111"/>
          <w:sz w:val="22"/>
          <w:szCs w:val="22"/>
        </w:rPr>
        <w:t>:</w:t>
      </w:r>
      <w:r w:rsidRPr="00C44D8C">
        <w:rPr>
          <w:rFonts w:ascii="Arial" w:hAnsi="Arial" w:cs="Arial"/>
          <w:color w:val="111111"/>
          <w:sz w:val="22"/>
          <w:szCs w:val="22"/>
        </w:rPr>
        <w:t xml:space="preserve"> 10</w:t>
      </w:r>
      <w:r w:rsidR="009F37A6">
        <w:rPr>
          <w:rFonts w:ascii="Arial" w:hAnsi="Arial" w:cs="Arial"/>
          <w:color w:val="111111"/>
          <w:sz w:val="22"/>
          <w:szCs w:val="22"/>
        </w:rPr>
        <w:t xml:space="preserve"> </w:t>
      </w:r>
      <w:r w:rsidRPr="00C44D8C">
        <w:rPr>
          <w:rFonts w:ascii="Arial" w:hAnsi="Arial" w:cs="Arial"/>
          <w:color w:val="111111"/>
          <w:sz w:val="22"/>
          <w:szCs w:val="22"/>
        </w:rPr>
        <w:t>-</w:t>
      </w:r>
      <w:r w:rsidR="009F37A6">
        <w:rPr>
          <w:rFonts w:ascii="Arial" w:hAnsi="Arial" w:cs="Arial"/>
          <w:color w:val="111111"/>
          <w:sz w:val="22"/>
          <w:szCs w:val="22"/>
        </w:rPr>
        <w:t xml:space="preserve"> </w:t>
      </w:r>
      <w:r w:rsidRPr="00C44D8C">
        <w:rPr>
          <w:rFonts w:ascii="Arial" w:hAnsi="Arial" w:cs="Arial"/>
          <w:color w:val="111111"/>
          <w:sz w:val="22"/>
          <w:szCs w:val="22"/>
        </w:rPr>
        <w:t>22</w:t>
      </w:r>
    </w:p>
    <w:p w:rsidR="00480EA4" w:rsidRPr="00C44D8C" w:rsidRDefault="00C44D8C" w:rsidP="00274CA0">
      <w:pPr>
        <w:pStyle w:val="NormaleWeb"/>
        <w:jc w:val="both"/>
        <w:rPr>
          <w:rFonts w:ascii="Arial" w:hAnsi="Arial" w:cs="Arial"/>
          <w:color w:val="111111"/>
          <w:sz w:val="22"/>
          <w:szCs w:val="22"/>
        </w:rPr>
      </w:pPr>
      <w:r w:rsidRPr="00C44D8C">
        <w:rPr>
          <w:rFonts w:ascii="Arial" w:hAnsi="Arial" w:cs="Arial"/>
          <w:color w:val="111111"/>
          <w:sz w:val="22"/>
          <w:szCs w:val="22"/>
        </w:rPr>
        <w:t>domenica</w:t>
      </w:r>
      <w:r>
        <w:rPr>
          <w:rFonts w:ascii="Arial" w:hAnsi="Arial" w:cs="Arial"/>
          <w:color w:val="111111"/>
          <w:sz w:val="22"/>
          <w:szCs w:val="22"/>
        </w:rPr>
        <w:t>:</w:t>
      </w:r>
      <w:r w:rsidRPr="00C44D8C">
        <w:rPr>
          <w:rFonts w:ascii="Arial" w:hAnsi="Arial" w:cs="Arial"/>
          <w:color w:val="111111"/>
          <w:sz w:val="22"/>
          <w:szCs w:val="22"/>
        </w:rPr>
        <w:t xml:space="preserve"> 10</w:t>
      </w:r>
      <w:r w:rsidR="009F37A6">
        <w:rPr>
          <w:rFonts w:ascii="Arial" w:hAnsi="Arial" w:cs="Arial"/>
          <w:color w:val="111111"/>
          <w:sz w:val="22"/>
          <w:szCs w:val="22"/>
        </w:rPr>
        <w:t xml:space="preserve"> </w:t>
      </w:r>
      <w:r w:rsidRPr="00C44D8C">
        <w:rPr>
          <w:rFonts w:ascii="Arial" w:hAnsi="Arial" w:cs="Arial"/>
          <w:color w:val="111111"/>
          <w:sz w:val="22"/>
          <w:szCs w:val="22"/>
        </w:rPr>
        <w:t>-</w:t>
      </w:r>
      <w:r w:rsidR="009F37A6">
        <w:rPr>
          <w:rFonts w:ascii="Arial" w:hAnsi="Arial" w:cs="Arial"/>
          <w:color w:val="111111"/>
          <w:sz w:val="22"/>
          <w:szCs w:val="22"/>
        </w:rPr>
        <w:t xml:space="preserve"> </w:t>
      </w:r>
      <w:r w:rsidRPr="00C44D8C">
        <w:rPr>
          <w:rFonts w:ascii="Arial" w:hAnsi="Arial" w:cs="Arial"/>
          <w:color w:val="111111"/>
          <w:sz w:val="22"/>
          <w:szCs w:val="22"/>
        </w:rPr>
        <w:t>19</w:t>
      </w:r>
    </w:p>
    <w:p w:rsidR="00C44D8C" w:rsidRPr="00953B0A" w:rsidRDefault="00C44D8C" w:rsidP="00C44D8C">
      <w:pPr>
        <w:pStyle w:val="NormaleWeb"/>
        <w:jc w:val="both"/>
        <w:rPr>
          <w:rFonts w:ascii="Arial" w:hAnsi="Arial" w:cs="Arial"/>
          <w:color w:val="111111"/>
          <w:sz w:val="10"/>
          <w:szCs w:val="10"/>
        </w:rPr>
      </w:pPr>
    </w:p>
    <w:p w:rsidR="00480EA4" w:rsidRDefault="008518FA" w:rsidP="00274CA0">
      <w:pPr>
        <w:pStyle w:val="NormaleWeb"/>
        <w:jc w:val="both"/>
        <w:rPr>
          <w:rFonts w:ascii="Arial" w:hAnsi="Arial" w:cs="Arial"/>
          <w:b/>
          <w:color w:val="111111"/>
          <w:sz w:val="22"/>
          <w:szCs w:val="22"/>
        </w:rPr>
      </w:pPr>
      <w:r>
        <w:rPr>
          <w:rFonts w:ascii="Arial" w:hAnsi="Arial" w:cs="Arial"/>
          <w:b/>
          <w:color w:val="111111"/>
          <w:sz w:val="22"/>
          <w:szCs w:val="22"/>
        </w:rPr>
        <w:t xml:space="preserve">Ingresso </w:t>
      </w:r>
      <w:r w:rsidR="00F84D7E">
        <w:rPr>
          <w:rFonts w:ascii="Arial" w:hAnsi="Arial" w:cs="Arial"/>
          <w:b/>
          <w:color w:val="111111"/>
          <w:sz w:val="22"/>
          <w:szCs w:val="22"/>
        </w:rPr>
        <w:t>mostra</w:t>
      </w:r>
    </w:p>
    <w:p w:rsidR="00D5792F" w:rsidRPr="00C44D8C" w:rsidRDefault="00F84D7E" w:rsidP="00D5792F">
      <w:pPr>
        <w:pStyle w:val="NormaleWeb"/>
        <w:jc w:val="both"/>
        <w:rPr>
          <w:rFonts w:ascii="Arial" w:hAnsi="Arial" w:cs="Arial"/>
          <w:color w:val="111111"/>
          <w:sz w:val="22"/>
          <w:szCs w:val="22"/>
        </w:rPr>
      </w:pPr>
      <w:r w:rsidRPr="006F59D8">
        <w:rPr>
          <w:rFonts w:ascii="Arial" w:hAnsi="Arial" w:cs="Arial"/>
          <w:i/>
          <w:color w:val="111111"/>
          <w:sz w:val="22"/>
          <w:szCs w:val="22"/>
        </w:rPr>
        <w:t>Intero</w:t>
      </w:r>
      <w:r w:rsidR="00C44D8C">
        <w:rPr>
          <w:rFonts w:ascii="Arial" w:hAnsi="Arial" w:cs="Arial"/>
          <w:color w:val="111111"/>
          <w:sz w:val="22"/>
          <w:szCs w:val="22"/>
        </w:rPr>
        <w:t xml:space="preserve"> </w:t>
      </w:r>
      <w:r w:rsidR="00D5792F">
        <w:rPr>
          <w:rFonts w:ascii="Arial" w:hAnsi="Arial" w:cs="Arial"/>
          <w:color w:val="111111"/>
          <w:sz w:val="22"/>
          <w:szCs w:val="22"/>
        </w:rPr>
        <w:t xml:space="preserve">€ </w:t>
      </w:r>
      <w:r w:rsidR="00C44D8C" w:rsidRPr="00C44D8C">
        <w:rPr>
          <w:rFonts w:ascii="Arial" w:hAnsi="Arial" w:cs="Arial"/>
          <w:color w:val="111111"/>
          <w:sz w:val="22"/>
          <w:szCs w:val="22"/>
        </w:rPr>
        <w:t>5</w:t>
      </w:r>
      <w:r w:rsidR="00D5792F" w:rsidRPr="00D5792F">
        <w:rPr>
          <w:rFonts w:ascii="Arial" w:hAnsi="Arial" w:cs="Arial"/>
          <w:color w:val="111111"/>
          <w:sz w:val="22"/>
          <w:szCs w:val="22"/>
        </w:rPr>
        <w:t xml:space="preserve"> </w:t>
      </w:r>
    </w:p>
    <w:p w:rsidR="00480EA4" w:rsidRPr="00C44D8C" w:rsidRDefault="00C44D8C" w:rsidP="00274CA0">
      <w:pPr>
        <w:pStyle w:val="NormaleWeb"/>
        <w:jc w:val="both"/>
        <w:rPr>
          <w:rFonts w:ascii="Arial" w:hAnsi="Arial" w:cs="Arial"/>
          <w:color w:val="111111"/>
          <w:sz w:val="22"/>
          <w:szCs w:val="22"/>
        </w:rPr>
      </w:pPr>
      <w:r w:rsidRPr="006F59D8">
        <w:rPr>
          <w:rFonts w:ascii="Arial" w:hAnsi="Arial" w:cs="Arial"/>
          <w:i/>
          <w:color w:val="111111"/>
          <w:sz w:val="22"/>
          <w:szCs w:val="22"/>
        </w:rPr>
        <w:t>Scuole, over 70, under 14</w:t>
      </w:r>
      <w:r>
        <w:rPr>
          <w:rFonts w:ascii="Arial" w:hAnsi="Arial" w:cs="Arial"/>
          <w:color w:val="111111"/>
          <w:sz w:val="22"/>
          <w:szCs w:val="22"/>
        </w:rPr>
        <w:t xml:space="preserve"> </w:t>
      </w:r>
      <w:r w:rsidRPr="00C44D8C">
        <w:rPr>
          <w:rFonts w:ascii="Arial" w:hAnsi="Arial" w:cs="Arial"/>
          <w:color w:val="111111"/>
          <w:sz w:val="22"/>
          <w:szCs w:val="22"/>
        </w:rPr>
        <w:t>€ 4</w:t>
      </w:r>
      <w:r w:rsidR="00D5792F">
        <w:rPr>
          <w:rFonts w:ascii="Arial" w:hAnsi="Arial" w:cs="Arial"/>
          <w:color w:val="111111"/>
          <w:sz w:val="22"/>
          <w:szCs w:val="22"/>
        </w:rPr>
        <w:t xml:space="preserve"> -</w:t>
      </w:r>
      <w:r w:rsidR="00D5792F" w:rsidRPr="00D5792F">
        <w:rPr>
          <w:rFonts w:ascii="Arial" w:hAnsi="Arial" w:cs="Arial"/>
          <w:color w:val="111111"/>
          <w:sz w:val="22"/>
          <w:szCs w:val="22"/>
        </w:rPr>
        <w:t xml:space="preserve"> </w:t>
      </w:r>
      <w:r w:rsidR="006F59D8" w:rsidRPr="006F59D8">
        <w:rPr>
          <w:rFonts w:ascii="Arial" w:hAnsi="Arial" w:cs="Arial"/>
          <w:i/>
          <w:color w:val="111111"/>
          <w:sz w:val="22"/>
          <w:szCs w:val="22"/>
        </w:rPr>
        <w:t>u</w:t>
      </w:r>
      <w:r w:rsidR="00D5792F" w:rsidRPr="006F59D8">
        <w:rPr>
          <w:rFonts w:ascii="Arial" w:hAnsi="Arial" w:cs="Arial"/>
          <w:i/>
          <w:color w:val="111111"/>
          <w:sz w:val="22"/>
          <w:szCs w:val="22"/>
        </w:rPr>
        <w:t>nder 6</w:t>
      </w:r>
      <w:r w:rsidR="00D5792F">
        <w:rPr>
          <w:rFonts w:ascii="Arial" w:hAnsi="Arial" w:cs="Arial"/>
          <w:color w:val="111111"/>
          <w:sz w:val="22"/>
          <w:szCs w:val="22"/>
        </w:rPr>
        <w:t xml:space="preserve"> g</w:t>
      </w:r>
      <w:r w:rsidR="00D5792F" w:rsidRPr="00C44D8C">
        <w:rPr>
          <w:rFonts w:ascii="Arial" w:hAnsi="Arial" w:cs="Arial"/>
          <w:color w:val="111111"/>
          <w:sz w:val="22"/>
          <w:szCs w:val="22"/>
        </w:rPr>
        <w:t>ratuito</w:t>
      </w:r>
    </w:p>
    <w:p w:rsidR="00480EA4" w:rsidRPr="00C44D8C" w:rsidRDefault="00D5792F" w:rsidP="00274CA0">
      <w:pPr>
        <w:pStyle w:val="NormaleWeb"/>
        <w:jc w:val="both"/>
        <w:rPr>
          <w:rFonts w:ascii="Arial" w:hAnsi="Arial" w:cs="Arial"/>
          <w:color w:val="111111"/>
          <w:sz w:val="22"/>
          <w:szCs w:val="22"/>
        </w:rPr>
      </w:pPr>
      <w:r w:rsidRPr="006F59D8">
        <w:rPr>
          <w:rFonts w:ascii="Arial" w:hAnsi="Arial" w:cs="Arial"/>
          <w:i/>
          <w:color w:val="111111"/>
          <w:sz w:val="22"/>
          <w:szCs w:val="22"/>
        </w:rPr>
        <w:t>V</w:t>
      </w:r>
      <w:r w:rsidR="00C44D8C" w:rsidRPr="006F59D8">
        <w:rPr>
          <w:rFonts w:ascii="Arial" w:hAnsi="Arial" w:cs="Arial"/>
          <w:i/>
          <w:color w:val="111111"/>
          <w:sz w:val="22"/>
          <w:szCs w:val="22"/>
        </w:rPr>
        <w:t xml:space="preserve">isita guidata in gruppo </w:t>
      </w:r>
      <w:r w:rsidRPr="006F59D8">
        <w:rPr>
          <w:rFonts w:ascii="Arial" w:hAnsi="Arial" w:cs="Arial"/>
          <w:i/>
          <w:color w:val="111111"/>
          <w:sz w:val="22"/>
          <w:szCs w:val="22"/>
        </w:rPr>
        <w:t>su prenotazione</w:t>
      </w:r>
      <w:r w:rsidR="00C44D8C">
        <w:rPr>
          <w:rFonts w:ascii="Arial" w:hAnsi="Arial" w:cs="Arial"/>
          <w:color w:val="111111"/>
          <w:sz w:val="22"/>
          <w:szCs w:val="22"/>
        </w:rPr>
        <w:t xml:space="preserve"> </w:t>
      </w:r>
      <w:r w:rsidR="00C44D8C" w:rsidRPr="00C44D8C">
        <w:rPr>
          <w:rFonts w:ascii="Arial" w:hAnsi="Arial" w:cs="Arial"/>
          <w:color w:val="111111"/>
          <w:sz w:val="22"/>
          <w:szCs w:val="22"/>
        </w:rPr>
        <w:t>€ 15</w:t>
      </w:r>
    </w:p>
    <w:p w:rsidR="00480EA4" w:rsidRPr="00953B0A" w:rsidRDefault="00480EA4" w:rsidP="00274CA0">
      <w:pPr>
        <w:pStyle w:val="NormaleWeb"/>
        <w:jc w:val="both"/>
        <w:rPr>
          <w:rFonts w:ascii="Arial" w:hAnsi="Arial" w:cs="Arial"/>
          <w:color w:val="111111"/>
          <w:sz w:val="10"/>
          <w:szCs w:val="10"/>
        </w:rPr>
      </w:pPr>
    </w:p>
    <w:p w:rsidR="00FC79B1" w:rsidRPr="00953B0A" w:rsidRDefault="00FC79B1" w:rsidP="00FC79B1">
      <w:pPr>
        <w:spacing w:after="0" w:line="240" w:lineRule="auto"/>
        <w:jc w:val="both"/>
        <w:rPr>
          <w:rFonts w:ascii="Arial" w:hAnsi="Arial" w:cs="Arial"/>
          <w:b/>
        </w:rPr>
      </w:pPr>
      <w:r w:rsidRPr="00953B0A">
        <w:rPr>
          <w:rFonts w:ascii="Arial" w:hAnsi="Arial" w:cs="Arial"/>
          <w:b/>
        </w:rPr>
        <w:t xml:space="preserve">Info pubblico </w:t>
      </w:r>
    </w:p>
    <w:p w:rsidR="006F59D8" w:rsidRPr="00C44D8C" w:rsidRDefault="00FC79B1" w:rsidP="006F59D8">
      <w:pPr>
        <w:pStyle w:val="NormaleWeb"/>
        <w:jc w:val="both"/>
        <w:rPr>
          <w:rFonts w:ascii="Arial" w:hAnsi="Arial" w:cs="Arial"/>
          <w:color w:val="111111"/>
          <w:sz w:val="22"/>
          <w:szCs w:val="22"/>
        </w:rPr>
      </w:pPr>
      <w:r w:rsidRPr="00953B0A">
        <w:rPr>
          <w:rFonts w:ascii="Arial" w:hAnsi="Arial" w:cs="Arial"/>
          <w:sz w:val="22"/>
          <w:szCs w:val="22"/>
        </w:rPr>
        <w:t xml:space="preserve">per informazioni, prenotazioni e visite guidate </w:t>
      </w:r>
      <w:r w:rsidR="006F59D8">
        <w:rPr>
          <w:rFonts w:ascii="Arial" w:hAnsi="Arial" w:cs="Arial"/>
          <w:sz w:val="22"/>
          <w:szCs w:val="22"/>
        </w:rPr>
        <w:t xml:space="preserve">(su richiesta </w:t>
      </w:r>
      <w:r w:rsidR="006F59D8" w:rsidRPr="00E64FCC">
        <w:rPr>
          <w:rFonts w:ascii="Arial" w:hAnsi="Arial" w:cs="Arial"/>
          <w:color w:val="111111"/>
          <w:sz w:val="22"/>
          <w:szCs w:val="22"/>
        </w:rPr>
        <w:t xml:space="preserve">con </w:t>
      </w:r>
      <w:r w:rsidR="006F59D8">
        <w:rPr>
          <w:rFonts w:ascii="Arial" w:hAnsi="Arial" w:cs="Arial"/>
          <w:color w:val="111111"/>
          <w:sz w:val="22"/>
          <w:szCs w:val="22"/>
        </w:rPr>
        <w:t xml:space="preserve">il </w:t>
      </w:r>
      <w:r w:rsidR="006F59D8" w:rsidRPr="00E64FCC">
        <w:rPr>
          <w:rFonts w:ascii="Arial" w:hAnsi="Arial" w:cs="Arial"/>
          <w:color w:val="111111"/>
          <w:sz w:val="22"/>
          <w:szCs w:val="22"/>
        </w:rPr>
        <w:t>curatore</w:t>
      </w:r>
      <w:r w:rsidR="006F59D8">
        <w:rPr>
          <w:rFonts w:ascii="Arial" w:hAnsi="Arial" w:cs="Arial"/>
          <w:color w:val="111111"/>
          <w:sz w:val="22"/>
          <w:szCs w:val="22"/>
        </w:rPr>
        <w:t>)</w:t>
      </w:r>
    </w:p>
    <w:p w:rsidR="00FC79B1" w:rsidRPr="00EF5DAB" w:rsidRDefault="00FC79B1" w:rsidP="00FC79B1">
      <w:pPr>
        <w:pStyle w:val="NormaleWeb"/>
        <w:rPr>
          <w:rFonts w:ascii="Arial" w:eastAsia="Calibri" w:hAnsi="Arial" w:cs="Arial"/>
          <w:color w:val="111111"/>
          <w:sz w:val="22"/>
          <w:szCs w:val="22"/>
          <w:lang w:eastAsia="en-US"/>
        </w:rPr>
      </w:pPr>
      <w:r w:rsidRPr="00953B0A">
        <w:rPr>
          <w:rFonts w:ascii="Arial" w:hAnsi="Arial" w:cs="Arial"/>
          <w:sz w:val="22"/>
          <w:szCs w:val="22"/>
        </w:rPr>
        <w:t>tel</w:t>
      </w:r>
      <w:r>
        <w:rPr>
          <w:rFonts w:ascii="Arial" w:hAnsi="Arial" w:cs="Arial"/>
          <w:sz w:val="22"/>
          <w:szCs w:val="22"/>
        </w:rPr>
        <w:t>.</w:t>
      </w:r>
      <w:r w:rsidRPr="00953B0A">
        <w:rPr>
          <w:rFonts w:ascii="Arial" w:hAnsi="Arial" w:cs="Arial"/>
          <w:sz w:val="22"/>
          <w:szCs w:val="22"/>
        </w:rPr>
        <w:t xml:space="preserve"> 017335833</w:t>
      </w:r>
      <w:r w:rsidR="005C22A6">
        <w:rPr>
          <w:rFonts w:ascii="Arial" w:hAnsi="Arial" w:cs="Arial"/>
          <w:sz w:val="22"/>
          <w:szCs w:val="22"/>
        </w:rPr>
        <w:t xml:space="preserve"> - </w:t>
      </w:r>
      <w:hyperlink r:id="rId8" w:tgtFrame="_parent" w:history="1">
        <w:r w:rsidRPr="00EF5DAB">
          <w:rPr>
            <w:rStyle w:val="Collegamentoipertestuale"/>
            <w:rFonts w:ascii="Arial" w:eastAsia="Calibri" w:hAnsi="Arial" w:cs="Arial"/>
            <w:sz w:val="22"/>
            <w:szCs w:val="22"/>
            <w:lang w:eastAsia="en-US"/>
          </w:rPr>
          <w:t>info@ambientecultura.it</w:t>
        </w:r>
      </w:hyperlink>
      <w:r w:rsidRPr="00EF5DAB">
        <w:rPr>
          <w:rFonts w:ascii="Arial" w:eastAsia="Calibri" w:hAnsi="Arial" w:cs="Arial"/>
          <w:color w:val="111111"/>
          <w:sz w:val="22"/>
          <w:szCs w:val="22"/>
          <w:lang w:eastAsia="en-US"/>
        </w:rPr>
        <w:t xml:space="preserve">, </w:t>
      </w:r>
      <w:r>
        <w:rPr>
          <w:rFonts w:ascii="Arial" w:eastAsia="Calibri" w:hAnsi="Arial" w:cs="Arial"/>
          <w:color w:val="111111"/>
          <w:sz w:val="22"/>
          <w:szCs w:val="22"/>
          <w:lang w:val="pt-BR" w:eastAsia="en-US"/>
        </w:rPr>
        <w:fldChar w:fldCharType="begin"/>
      </w:r>
      <w:r w:rsidRPr="00EF5DAB">
        <w:rPr>
          <w:rFonts w:ascii="Arial" w:eastAsia="Calibri" w:hAnsi="Arial" w:cs="Arial"/>
          <w:color w:val="111111"/>
          <w:sz w:val="22"/>
          <w:szCs w:val="22"/>
          <w:lang w:eastAsia="en-US"/>
        </w:rPr>
        <w:instrText xml:space="preserve"> HYPERLINK "mailto:mummyproject@libero.it </w:instrText>
      </w:r>
    </w:p>
    <w:p w:rsidR="00FC79B1" w:rsidRPr="009144D9" w:rsidRDefault="00FC79B1" w:rsidP="00FC79B1">
      <w:pPr>
        <w:pStyle w:val="NormaleWeb"/>
        <w:rPr>
          <w:rFonts w:ascii="Arial" w:eastAsia="Calibri" w:hAnsi="Arial" w:cs="Arial"/>
          <w:color w:val="111111"/>
          <w:sz w:val="10"/>
          <w:szCs w:val="10"/>
          <w:lang w:val="pt-BR" w:eastAsia="en-US"/>
        </w:rPr>
      </w:pPr>
    </w:p>
    <w:p w:rsidR="00FC79B1" w:rsidRPr="00EF5DAB" w:rsidRDefault="00FC79B1" w:rsidP="00FC79B1">
      <w:pPr>
        <w:pStyle w:val="NormaleWeb"/>
        <w:rPr>
          <w:rStyle w:val="Collegamentoipertestuale"/>
          <w:rFonts w:ascii="Arial" w:eastAsia="Calibri" w:hAnsi="Arial" w:cs="Arial"/>
          <w:sz w:val="22"/>
          <w:szCs w:val="22"/>
          <w:lang w:eastAsia="en-US"/>
        </w:rPr>
      </w:pPr>
      <w:r w:rsidRPr="00EF5DAB">
        <w:rPr>
          <w:rFonts w:ascii="Arial" w:eastAsia="Calibri" w:hAnsi="Arial" w:cs="Arial"/>
          <w:color w:val="111111"/>
          <w:sz w:val="22"/>
          <w:szCs w:val="22"/>
          <w:lang w:eastAsia="en-US"/>
        </w:rPr>
        <w:instrText xml:space="preserve">" </w:instrText>
      </w:r>
      <w:r>
        <w:rPr>
          <w:rFonts w:ascii="Arial" w:eastAsia="Calibri" w:hAnsi="Arial" w:cs="Arial"/>
          <w:color w:val="111111"/>
          <w:sz w:val="22"/>
          <w:szCs w:val="22"/>
          <w:lang w:val="pt-BR" w:eastAsia="en-US"/>
        </w:rPr>
        <w:fldChar w:fldCharType="separate"/>
      </w:r>
      <w:r w:rsidRPr="00EF5DAB">
        <w:rPr>
          <w:rStyle w:val="Collegamentoipertestuale"/>
          <w:rFonts w:ascii="Arial" w:eastAsia="Calibri" w:hAnsi="Arial" w:cs="Arial"/>
          <w:sz w:val="22"/>
          <w:szCs w:val="22"/>
          <w:lang w:eastAsia="en-US"/>
        </w:rPr>
        <w:t>mummyproject@libero.it</w:t>
      </w:r>
    </w:p>
    <w:p w:rsidR="00FC79B1" w:rsidRPr="00EF5DAB" w:rsidRDefault="002F3E79" w:rsidP="00FC79B1">
      <w:pPr>
        <w:pStyle w:val="NormaleWeb"/>
        <w:rPr>
          <w:rStyle w:val="Collegamentoipertestuale"/>
          <w:rFonts w:ascii="Arial" w:eastAsia="Calibri" w:hAnsi="Arial" w:cs="Arial"/>
          <w:sz w:val="10"/>
          <w:szCs w:val="10"/>
          <w:lang w:eastAsia="en-US"/>
        </w:rPr>
      </w:pPr>
      <w:hyperlink r:id="rId9" w:history="1">
        <w:r w:rsidR="00FC79B1" w:rsidRPr="00EF5DAB">
          <w:rPr>
            <w:rStyle w:val="Collegamentoipertestuale"/>
            <w:rFonts w:ascii="Arial" w:eastAsia="Calibri" w:hAnsi="Arial" w:cs="Arial"/>
            <w:sz w:val="22"/>
            <w:szCs w:val="22"/>
            <w:lang w:eastAsia="en-US"/>
          </w:rPr>
          <w:t>www.mummyproject.wix.com/eventi</w:t>
        </w:r>
      </w:hyperlink>
    </w:p>
    <w:p w:rsidR="00FC79B1" w:rsidRPr="00FC79B1" w:rsidRDefault="00FC79B1" w:rsidP="00FC79B1">
      <w:pPr>
        <w:pStyle w:val="NormaleWeb"/>
        <w:rPr>
          <w:rFonts w:ascii="Arial" w:eastAsia="Calibri" w:hAnsi="Arial" w:cs="Arial"/>
          <w:color w:val="111111"/>
          <w:sz w:val="10"/>
          <w:szCs w:val="10"/>
          <w:lang w:val="pt-BR" w:eastAsia="en-US"/>
        </w:rPr>
      </w:pPr>
      <w:r>
        <w:rPr>
          <w:rFonts w:ascii="Arial" w:eastAsia="Calibri" w:hAnsi="Arial" w:cs="Arial"/>
          <w:color w:val="111111"/>
          <w:sz w:val="22"/>
          <w:szCs w:val="22"/>
          <w:lang w:val="pt-BR" w:eastAsia="en-US"/>
        </w:rPr>
        <w:fldChar w:fldCharType="end"/>
      </w:r>
    </w:p>
    <w:p w:rsidR="00953B0A" w:rsidRPr="00953B0A" w:rsidRDefault="00953B0A" w:rsidP="00FC79B1">
      <w:pPr>
        <w:pStyle w:val="NormaleWeb"/>
        <w:rPr>
          <w:rFonts w:ascii="Arial" w:eastAsia="Calibri" w:hAnsi="Arial" w:cs="Arial"/>
          <w:color w:val="111111"/>
          <w:sz w:val="22"/>
          <w:szCs w:val="22"/>
          <w:lang w:eastAsia="en-US"/>
        </w:rPr>
      </w:pPr>
      <w:r w:rsidRPr="00953B0A">
        <w:rPr>
          <w:rFonts w:ascii="Arial" w:eastAsia="Calibri" w:hAnsi="Arial" w:cs="Arial"/>
          <w:color w:val="111111"/>
          <w:sz w:val="22"/>
          <w:szCs w:val="22"/>
          <w:lang w:eastAsia="en-US"/>
        </w:rPr>
        <w:t>per percorsi didattici per bambini, studenti, famiglie e richieste speciali</w:t>
      </w:r>
    </w:p>
    <w:p w:rsidR="00953B0A" w:rsidRDefault="002F3E79" w:rsidP="00953B0A">
      <w:pPr>
        <w:pStyle w:val="NormaleWeb"/>
        <w:rPr>
          <w:rStyle w:val="Collegamentoipertestuale"/>
          <w:rFonts w:ascii="Arial" w:eastAsia="Calibri" w:hAnsi="Arial" w:cs="Arial"/>
          <w:sz w:val="22"/>
          <w:szCs w:val="22"/>
          <w:lang w:val="pt-BR" w:eastAsia="en-US"/>
        </w:rPr>
      </w:pPr>
      <w:hyperlink r:id="rId10" w:tgtFrame="_parent" w:history="1">
        <w:r w:rsidR="00953B0A" w:rsidRPr="00953B0A">
          <w:rPr>
            <w:rFonts w:ascii="Arial" w:eastAsia="Calibri" w:hAnsi="Arial" w:cs="Arial"/>
            <w:color w:val="111111"/>
            <w:sz w:val="22"/>
            <w:szCs w:val="22"/>
            <w:lang w:val="pt-BR" w:eastAsia="en-US"/>
          </w:rPr>
          <w:t>info@ambientecultura.it</w:t>
        </w:r>
      </w:hyperlink>
      <w:r w:rsidR="00953B0A" w:rsidRPr="00953B0A">
        <w:rPr>
          <w:rFonts w:ascii="Arial" w:eastAsia="Calibri" w:hAnsi="Arial" w:cs="Arial"/>
          <w:color w:val="111111"/>
          <w:sz w:val="22"/>
          <w:szCs w:val="22"/>
          <w:lang w:val="pt-BR" w:eastAsia="en-US"/>
        </w:rPr>
        <w:t xml:space="preserve">, </w:t>
      </w:r>
      <w:hyperlink r:id="rId11" w:history="1">
        <w:r w:rsidR="00953B0A" w:rsidRPr="00953B0A">
          <w:rPr>
            <w:rStyle w:val="Collegamentoipertestuale"/>
            <w:rFonts w:ascii="Arial" w:eastAsia="Calibri" w:hAnsi="Arial" w:cs="Arial"/>
            <w:sz w:val="22"/>
            <w:szCs w:val="22"/>
            <w:lang w:val="pt-BR" w:eastAsia="en-US"/>
          </w:rPr>
          <w:t>www. ambientecultura.it</w:t>
        </w:r>
      </w:hyperlink>
    </w:p>
    <w:p w:rsidR="008360E2" w:rsidRPr="00C44D8C" w:rsidRDefault="008360E2" w:rsidP="00274CA0">
      <w:pPr>
        <w:pStyle w:val="NormaleWeb"/>
        <w:jc w:val="both"/>
        <w:rPr>
          <w:rFonts w:ascii="Arial" w:hAnsi="Arial" w:cs="Arial"/>
          <w:color w:val="111111"/>
        </w:rPr>
      </w:pPr>
    </w:p>
    <w:p w:rsidR="008518FA" w:rsidRPr="008518FA" w:rsidRDefault="008518FA" w:rsidP="008518FA">
      <w:pPr>
        <w:pStyle w:val="NormaleWeb"/>
        <w:jc w:val="both"/>
        <w:rPr>
          <w:rFonts w:ascii="Arial" w:hAnsi="Arial" w:cs="Arial"/>
          <w:b/>
          <w:color w:val="111111"/>
          <w:sz w:val="22"/>
          <w:szCs w:val="22"/>
        </w:rPr>
      </w:pPr>
      <w:r w:rsidRPr="008518FA">
        <w:rPr>
          <w:rFonts w:ascii="Arial" w:hAnsi="Arial" w:cs="Arial"/>
          <w:b/>
          <w:color w:val="111111"/>
          <w:sz w:val="22"/>
          <w:szCs w:val="22"/>
        </w:rPr>
        <w:t>Ufficio stampa</w:t>
      </w:r>
    </w:p>
    <w:p w:rsidR="00E64FCC" w:rsidRDefault="008518FA" w:rsidP="008518FA">
      <w:pPr>
        <w:pStyle w:val="NormaleWeb"/>
        <w:jc w:val="both"/>
        <w:rPr>
          <w:rFonts w:ascii="Arial" w:hAnsi="Arial" w:cs="Arial"/>
          <w:color w:val="111111"/>
          <w:sz w:val="22"/>
          <w:szCs w:val="22"/>
        </w:rPr>
      </w:pPr>
      <w:r w:rsidRPr="008518FA">
        <w:rPr>
          <w:rFonts w:ascii="Arial" w:hAnsi="Arial" w:cs="Arial"/>
          <w:color w:val="111111"/>
          <w:sz w:val="22"/>
          <w:szCs w:val="22"/>
        </w:rPr>
        <w:t xml:space="preserve">Irma Bianchi Comunicazione </w:t>
      </w:r>
    </w:p>
    <w:p w:rsidR="008518FA" w:rsidRPr="008518FA" w:rsidRDefault="002431A9" w:rsidP="008518FA">
      <w:pPr>
        <w:pStyle w:val="NormaleWeb"/>
        <w:jc w:val="both"/>
        <w:rPr>
          <w:rFonts w:ascii="Arial" w:hAnsi="Arial" w:cs="Arial"/>
          <w:color w:val="111111"/>
          <w:sz w:val="22"/>
          <w:szCs w:val="22"/>
        </w:rPr>
      </w:pPr>
      <w:r>
        <w:rPr>
          <w:rFonts w:ascii="Arial" w:hAnsi="Arial" w:cs="Arial"/>
          <w:color w:val="111111"/>
          <w:sz w:val="22"/>
          <w:szCs w:val="22"/>
        </w:rPr>
        <w:t>t</w:t>
      </w:r>
      <w:r w:rsidR="008518FA" w:rsidRPr="008518FA">
        <w:rPr>
          <w:rFonts w:ascii="Arial" w:hAnsi="Arial" w:cs="Arial"/>
          <w:color w:val="111111"/>
          <w:sz w:val="22"/>
          <w:szCs w:val="22"/>
        </w:rPr>
        <w:t xml:space="preserve">el. 02 8940 4694 </w:t>
      </w:r>
      <w:r w:rsidR="009F37A6" w:rsidRPr="00C44D8C">
        <w:rPr>
          <w:rFonts w:ascii="Arial" w:hAnsi="Arial" w:cs="Arial"/>
          <w:color w:val="111111"/>
          <w:sz w:val="22"/>
          <w:szCs w:val="22"/>
        </w:rPr>
        <w:t>-</w:t>
      </w:r>
      <w:r w:rsidR="008518FA" w:rsidRPr="008518FA">
        <w:rPr>
          <w:rFonts w:ascii="Arial" w:hAnsi="Arial" w:cs="Arial"/>
          <w:color w:val="111111"/>
          <w:sz w:val="22"/>
          <w:szCs w:val="22"/>
        </w:rPr>
        <w:t xml:space="preserve"> </w:t>
      </w:r>
      <w:proofErr w:type="spellStart"/>
      <w:r>
        <w:rPr>
          <w:rFonts w:ascii="Arial" w:hAnsi="Arial" w:cs="Arial"/>
          <w:color w:val="111111"/>
          <w:sz w:val="22"/>
          <w:szCs w:val="22"/>
        </w:rPr>
        <w:t>c</w:t>
      </w:r>
      <w:r w:rsidR="004628D1">
        <w:rPr>
          <w:rFonts w:ascii="Arial" w:hAnsi="Arial" w:cs="Arial"/>
          <w:color w:val="111111"/>
          <w:sz w:val="22"/>
          <w:szCs w:val="22"/>
        </w:rPr>
        <w:t>el</w:t>
      </w:r>
      <w:proofErr w:type="spellEnd"/>
      <w:r w:rsidR="008518FA" w:rsidRPr="008518FA">
        <w:rPr>
          <w:rFonts w:ascii="Arial" w:hAnsi="Arial" w:cs="Arial"/>
          <w:color w:val="111111"/>
          <w:sz w:val="22"/>
          <w:szCs w:val="22"/>
        </w:rPr>
        <w:t>. 328 5910857</w:t>
      </w:r>
      <w:r w:rsidR="00E64FCC">
        <w:rPr>
          <w:rFonts w:ascii="Arial" w:hAnsi="Arial" w:cs="Arial"/>
          <w:color w:val="111111"/>
          <w:sz w:val="22"/>
          <w:szCs w:val="22"/>
        </w:rPr>
        <w:t xml:space="preserve"> </w:t>
      </w:r>
    </w:p>
    <w:p w:rsidR="008518FA" w:rsidRPr="008518FA" w:rsidRDefault="008518FA" w:rsidP="008518FA">
      <w:pPr>
        <w:pStyle w:val="NormaleWeb"/>
        <w:jc w:val="both"/>
        <w:rPr>
          <w:rFonts w:ascii="Arial" w:hAnsi="Arial" w:cs="Arial"/>
          <w:color w:val="111111"/>
          <w:sz w:val="22"/>
          <w:szCs w:val="22"/>
        </w:rPr>
      </w:pPr>
      <w:r w:rsidRPr="008518FA">
        <w:rPr>
          <w:rFonts w:ascii="Arial" w:hAnsi="Arial" w:cs="Arial"/>
          <w:color w:val="111111"/>
          <w:sz w:val="22"/>
          <w:szCs w:val="22"/>
        </w:rPr>
        <w:t xml:space="preserve">info@irmabianchi.it </w:t>
      </w:r>
      <w:r w:rsidR="002431A9">
        <w:rPr>
          <w:rFonts w:ascii="Arial" w:hAnsi="Arial" w:cs="Arial"/>
          <w:color w:val="111111"/>
          <w:sz w:val="22"/>
          <w:szCs w:val="22"/>
        </w:rPr>
        <w:t xml:space="preserve">- </w:t>
      </w:r>
      <w:proofErr w:type="spellStart"/>
      <w:r w:rsidR="002431A9">
        <w:rPr>
          <w:rFonts w:ascii="Arial" w:hAnsi="Arial" w:cs="Arial"/>
          <w:color w:val="111111"/>
          <w:sz w:val="22"/>
          <w:szCs w:val="22"/>
        </w:rPr>
        <w:t>s</w:t>
      </w:r>
      <w:r w:rsidR="002431A9" w:rsidRPr="008518FA">
        <w:rPr>
          <w:rFonts w:ascii="Arial" w:hAnsi="Arial" w:cs="Arial"/>
          <w:color w:val="111111"/>
          <w:sz w:val="22"/>
          <w:szCs w:val="22"/>
        </w:rPr>
        <w:t>kype</w:t>
      </w:r>
      <w:proofErr w:type="spellEnd"/>
      <w:r w:rsidR="002431A9" w:rsidRPr="008518FA">
        <w:rPr>
          <w:rFonts w:ascii="Arial" w:hAnsi="Arial" w:cs="Arial"/>
          <w:color w:val="111111"/>
          <w:sz w:val="22"/>
          <w:szCs w:val="22"/>
        </w:rPr>
        <w:t>: irmabianchicomunicazione1</w:t>
      </w:r>
    </w:p>
    <w:p w:rsidR="0026604E" w:rsidRDefault="008518FA" w:rsidP="00447335">
      <w:pPr>
        <w:pStyle w:val="NormaleWeb"/>
        <w:jc w:val="both"/>
        <w:rPr>
          <w:rStyle w:val="Collegamentoipertestuale"/>
          <w:rFonts w:ascii="Arial" w:hAnsi="Arial" w:cs="Arial"/>
          <w:sz w:val="22"/>
          <w:szCs w:val="22"/>
        </w:rPr>
      </w:pPr>
      <w:r w:rsidRPr="008518FA">
        <w:rPr>
          <w:rFonts w:ascii="Arial" w:hAnsi="Arial" w:cs="Arial"/>
          <w:color w:val="111111"/>
          <w:sz w:val="22"/>
          <w:szCs w:val="22"/>
        </w:rPr>
        <w:t xml:space="preserve">testi e immagini scaricabili da </w:t>
      </w:r>
      <w:hyperlink r:id="rId12" w:history="1">
        <w:r w:rsidR="00F84D7E" w:rsidRPr="00FF65C1">
          <w:rPr>
            <w:rStyle w:val="Collegamentoipertestuale"/>
            <w:rFonts w:ascii="Arial" w:hAnsi="Arial" w:cs="Arial"/>
            <w:sz w:val="22"/>
            <w:szCs w:val="22"/>
          </w:rPr>
          <w:t>www.irmabianchi.it</w:t>
        </w:r>
      </w:hyperlink>
    </w:p>
    <w:sectPr w:rsidR="0026604E" w:rsidSect="00C72E5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79" w:rsidRDefault="002F3E79" w:rsidP="000C3A09">
      <w:pPr>
        <w:spacing w:after="0" w:line="240" w:lineRule="auto"/>
      </w:pPr>
      <w:r>
        <w:separator/>
      </w:r>
    </w:p>
  </w:endnote>
  <w:endnote w:type="continuationSeparator" w:id="0">
    <w:p w:rsidR="002F3E79" w:rsidRDefault="002F3E79" w:rsidP="000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79" w:rsidRDefault="002F3E79" w:rsidP="000C3A09">
      <w:pPr>
        <w:spacing w:after="0" w:line="240" w:lineRule="auto"/>
      </w:pPr>
      <w:r>
        <w:separator/>
      </w:r>
    </w:p>
  </w:footnote>
  <w:footnote w:type="continuationSeparator" w:id="0">
    <w:p w:rsidR="002F3E79" w:rsidRDefault="002F3E79" w:rsidP="000C3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49"/>
    <w:rsid w:val="0001481B"/>
    <w:rsid w:val="000220E9"/>
    <w:rsid w:val="00055AE5"/>
    <w:rsid w:val="00066915"/>
    <w:rsid w:val="000C3A09"/>
    <w:rsid w:val="000D40D8"/>
    <w:rsid w:val="0011027C"/>
    <w:rsid w:val="00140990"/>
    <w:rsid w:val="00153B9C"/>
    <w:rsid w:val="001833E7"/>
    <w:rsid w:val="00186420"/>
    <w:rsid w:val="00195DC1"/>
    <w:rsid w:val="001D5BFB"/>
    <w:rsid w:val="001F0E17"/>
    <w:rsid w:val="00236493"/>
    <w:rsid w:val="00236E55"/>
    <w:rsid w:val="002431A9"/>
    <w:rsid w:val="0026604E"/>
    <w:rsid w:val="00274CA0"/>
    <w:rsid w:val="00284EEB"/>
    <w:rsid w:val="002970CD"/>
    <w:rsid w:val="002F3E79"/>
    <w:rsid w:val="003011BE"/>
    <w:rsid w:val="0032422A"/>
    <w:rsid w:val="00360746"/>
    <w:rsid w:val="00383F2C"/>
    <w:rsid w:val="00386996"/>
    <w:rsid w:val="003B6F32"/>
    <w:rsid w:val="003F0BEF"/>
    <w:rsid w:val="003F39FC"/>
    <w:rsid w:val="00403E75"/>
    <w:rsid w:val="00411C24"/>
    <w:rsid w:val="00424249"/>
    <w:rsid w:val="00425873"/>
    <w:rsid w:val="004313FD"/>
    <w:rsid w:val="00447335"/>
    <w:rsid w:val="00461710"/>
    <w:rsid w:val="004623A7"/>
    <w:rsid w:val="004628D1"/>
    <w:rsid w:val="00472F59"/>
    <w:rsid w:val="00480EA4"/>
    <w:rsid w:val="004823CF"/>
    <w:rsid w:val="0049011B"/>
    <w:rsid w:val="004A1136"/>
    <w:rsid w:val="004C4FC9"/>
    <w:rsid w:val="0052441F"/>
    <w:rsid w:val="00560D58"/>
    <w:rsid w:val="00567F1C"/>
    <w:rsid w:val="00577250"/>
    <w:rsid w:val="005A721F"/>
    <w:rsid w:val="005B34EB"/>
    <w:rsid w:val="005B6325"/>
    <w:rsid w:val="005C22A6"/>
    <w:rsid w:val="005F072F"/>
    <w:rsid w:val="005F4FF5"/>
    <w:rsid w:val="00600E4D"/>
    <w:rsid w:val="00614306"/>
    <w:rsid w:val="0062076B"/>
    <w:rsid w:val="00651B2D"/>
    <w:rsid w:val="0065731F"/>
    <w:rsid w:val="006632E7"/>
    <w:rsid w:val="006961DC"/>
    <w:rsid w:val="006B51DD"/>
    <w:rsid w:val="006B5986"/>
    <w:rsid w:val="006C168F"/>
    <w:rsid w:val="006C3805"/>
    <w:rsid w:val="006D074D"/>
    <w:rsid w:val="006D207A"/>
    <w:rsid w:val="006E5830"/>
    <w:rsid w:val="006F49A7"/>
    <w:rsid w:val="006F59D8"/>
    <w:rsid w:val="00742CCA"/>
    <w:rsid w:val="00771C8A"/>
    <w:rsid w:val="007921CA"/>
    <w:rsid w:val="007971BC"/>
    <w:rsid w:val="007A2B2A"/>
    <w:rsid w:val="007E18EE"/>
    <w:rsid w:val="007F00BE"/>
    <w:rsid w:val="0082384B"/>
    <w:rsid w:val="008360E2"/>
    <w:rsid w:val="00837A61"/>
    <w:rsid w:val="008436E3"/>
    <w:rsid w:val="00845F99"/>
    <w:rsid w:val="008518FA"/>
    <w:rsid w:val="008578C9"/>
    <w:rsid w:val="00861B4D"/>
    <w:rsid w:val="00872174"/>
    <w:rsid w:val="00886DBC"/>
    <w:rsid w:val="00896D9C"/>
    <w:rsid w:val="008B65E0"/>
    <w:rsid w:val="008D55ED"/>
    <w:rsid w:val="00906C10"/>
    <w:rsid w:val="009144D9"/>
    <w:rsid w:val="00953B0A"/>
    <w:rsid w:val="00983427"/>
    <w:rsid w:val="0099225F"/>
    <w:rsid w:val="009F37A6"/>
    <w:rsid w:val="00A21EFE"/>
    <w:rsid w:val="00A36828"/>
    <w:rsid w:val="00A5639C"/>
    <w:rsid w:val="00A574DE"/>
    <w:rsid w:val="00A7485F"/>
    <w:rsid w:val="00AB475B"/>
    <w:rsid w:val="00AF0386"/>
    <w:rsid w:val="00AF5A0D"/>
    <w:rsid w:val="00B1161B"/>
    <w:rsid w:val="00B152E4"/>
    <w:rsid w:val="00B62965"/>
    <w:rsid w:val="00BA2F49"/>
    <w:rsid w:val="00BC7258"/>
    <w:rsid w:val="00C169B6"/>
    <w:rsid w:val="00C24BF8"/>
    <w:rsid w:val="00C258AB"/>
    <w:rsid w:val="00C44D8C"/>
    <w:rsid w:val="00C608DC"/>
    <w:rsid w:val="00C60D39"/>
    <w:rsid w:val="00C72E56"/>
    <w:rsid w:val="00C74C2D"/>
    <w:rsid w:val="00C929E6"/>
    <w:rsid w:val="00C9318B"/>
    <w:rsid w:val="00CA6B9D"/>
    <w:rsid w:val="00CB59FF"/>
    <w:rsid w:val="00CD0C72"/>
    <w:rsid w:val="00CD5765"/>
    <w:rsid w:val="00CE04C4"/>
    <w:rsid w:val="00D36131"/>
    <w:rsid w:val="00D5792F"/>
    <w:rsid w:val="00D72136"/>
    <w:rsid w:val="00DA6D6F"/>
    <w:rsid w:val="00DC50B6"/>
    <w:rsid w:val="00DC6A8C"/>
    <w:rsid w:val="00DE704B"/>
    <w:rsid w:val="00E00FB6"/>
    <w:rsid w:val="00E035DD"/>
    <w:rsid w:val="00E16023"/>
    <w:rsid w:val="00E210E5"/>
    <w:rsid w:val="00E21451"/>
    <w:rsid w:val="00E219D9"/>
    <w:rsid w:val="00E37BFA"/>
    <w:rsid w:val="00E64FCC"/>
    <w:rsid w:val="00E733EA"/>
    <w:rsid w:val="00E85B3E"/>
    <w:rsid w:val="00EC1A9F"/>
    <w:rsid w:val="00EC3968"/>
    <w:rsid w:val="00ED6D2C"/>
    <w:rsid w:val="00ED7DAD"/>
    <w:rsid w:val="00F030E6"/>
    <w:rsid w:val="00F84D7E"/>
    <w:rsid w:val="00FC620F"/>
    <w:rsid w:val="00FC79B1"/>
    <w:rsid w:val="00FD4346"/>
    <w:rsid w:val="00FE4985"/>
    <w:rsid w:val="00FE64AA"/>
    <w:rsid w:val="00FF0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2F49"/>
    <w:rPr>
      <w:color w:val="0000FF" w:themeColor="hyperlink"/>
      <w:u w:val="single"/>
    </w:rPr>
  </w:style>
  <w:style w:type="paragraph" w:styleId="NormaleWeb">
    <w:name w:val="Normal (Web)"/>
    <w:basedOn w:val="Normale"/>
    <w:unhideWhenUsed/>
    <w:rsid w:val="00BA2F49"/>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BA2F49"/>
    <w:rPr>
      <w:b/>
      <w:bCs/>
    </w:rPr>
  </w:style>
  <w:style w:type="paragraph" w:styleId="Testonotaapidipagina">
    <w:name w:val="footnote text"/>
    <w:basedOn w:val="Normale"/>
    <w:link w:val="TestonotaapidipaginaCarattere"/>
    <w:semiHidden/>
    <w:rsid w:val="00651B2D"/>
    <w:pPr>
      <w:spacing w:after="0" w:line="240" w:lineRule="auto"/>
    </w:pPr>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semiHidden/>
    <w:rsid w:val="00651B2D"/>
    <w:rPr>
      <w:rFonts w:ascii="Times New Roman" w:eastAsia="Times New Roman" w:hAnsi="Times New Roman" w:cs="Times New Roman"/>
      <w:sz w:val="20"/>
      <w:szCs w:val="20"/>
      <w:lang w:val="en-GB" w:eastAsia="it-IT"/>
    </w:rPr>
  </w:style>
  <w:style w:type="character" w:styleId="Rimandonotaapidipagina">
    <w:name w:val="footnote reference"/>
    <w:basedOn w:val="Carpredefinitoparagrafo"/>
    <w:semiHidden/>
    <w:rsid w:val="00651B2D"/>
    <w:rPr>
      <w:vertAlign w:val="superscript"/>
    </w:rPr>
  </w:style>
  <w:style w:type="paragraph" w:styleId="Testofumetto">
    <w:name w:val="Balloon Text"/>
    <w:basedOn w:val="Normale"/>
    <w:link w:val="TestofumettoCarattere"/>
    <w:uiPriority w:val="99"/>
    <w:semiHidden/>
    <w:unhideWhenUsed/>
    <w:rsid w:val="00274C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4CA0"/>
    <w:rPr>
      <w:rFonts w:ascii="Tahoma" w:hAnsi="Tahoma" w:cs="Tahoma"/>
      <w:sz w:val="16"/>
      <w:szCs w:val="16"/>
    </w:rPr>
  </w:style>
  <w:style w:type="paragraph" w:styleId="Rientrocorpodeltesto">
    <w:name w:val="Body Text Indent"/>
    <w:basedOn w:val="Normale"/>
    <w:link w:val="RientrocorpodeltestoCarattere"/>
    <w:unhideWhenUsed/>
    <w:rsid w:val="00F84D7E"/>
    <w:pPr>
      <w:spacing w:after="0" w:line="240" w:lineRule="auto"/>
      <w:jc w:val="both"/>
    </w:pPr>
    <w:rPr>
      <w:rFonts w:ascii="Arial" w:eastAsia="Times New Roman" w:hAnsi="Arial" w:cs="Times New Roman"/>
      <w:sz w:val="24"/>
      <w:szCs w:val="20"/>
      <w:lang w:val="x-none" w:eastAsia="x-none"/>
    </w:rPr>
  </w:style>
  <w:style w:type="character" w:customStyle="1" w:styleId="RientrocorpodeltestoCarattere">
    <w:name w:val="Rientro corpo del testo Carattere"/>
    <w:basedOn w:val="Carpredefinitoparagrafo"/>
    <w:link w:val="Rientrocorpodeltesto"/>
    <w:rsid w:val="00F84D7E"/>
    <w:rPr>
      <w:rFonts w:ascii="Arial" w:eastAsia="Times New Roman" w:hAnsi="Arial" w:cs="Times New Roman"/>
      <w:sz w:val="24"/>
      <w:szCs w:val="20"/>
      <w:lang w:val="x-none" w:eastAsia="x-none"/>
    </w:rPr>
  </w:style>
  <w:style w:type="character" w:styleId="Collegamentovisitato">
    <w:name w:val="FollowedHyperlink"/>
    <w:basedOn w:val="Carpredefinitoparagrafo"/>
    <w:uiPriority w:val="99"/>
    <w:semiHidden/>
    <w:unhideWhenUsed/>
    <w:rsid w:val="00953B0A"/>
    <w:rPr>
      <w:color w:val="800080" w:themeColor="followedHyperlink"/>
      <w:u w:val="single"/>
    </w:rPr>
  </w:style>
  <w:style w:type="paragraph" w:styleId="Intestazione">
    <w:name w:val="header"/>
    <w:basedOn w:val="Normale"/>
    <w:link w:val="IntestazioneCarattere"/>
    <w:uiPriority w:val="99"/>
    <w:unhideWhenUsed/>
    <w:rsid w:val="00B116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61B"/>
  </w:style>
  <w:style w:type="paragraph" w:styleId="Pidipagina">
    <w:name w:val="footer"/>
    <w:basedOn w:val="Normale"/>
    <w:link w:val="PidipaginaCarattere"/>
    <w:uiPriority w:val="99"/>
    <w:unhideWhenUsed/>
    <w:rsid w:val="00B116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2F49"/>
    <w:rPr>
      <w:color w:val="0000FF" w:themeColor="hyperlink"/>
      <w:u w:val="single"/>
    </w:rPr>
  </w:style>
  <w:style w:type="paragraph" w:styleId="NormaleWeb">
    <w:name w:val="Normal (Web)"/>
    <w:basedOn w:val="Normale"/>
    <w:unhideWhenUsed/>
    <w:rsid w:val="00BA2F49"/>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BA2F49"/>
    <w:rPr>
      <w:b/>
      <w:bCs/>
    </w:rPr>
  </w:style>
  <w:style w:type="paragraph" w:styleId="Testonotaapidipagina">
    <w:name w:val="footnote text"/>
    <w:basedOn w:val="Normale"/>
    <w:link w:val="TestonotaapidipaginaCarattere"/>
    <w:semiHidden/>
    <w:rsid w:val="00651B2D"/>
    <w:pPr>
      <w:spacing w:after="0" w:line="240" w:lineRule="auto"/>
    </w:pPr>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semiHidden/>
    <w:rsid w:val="00651B2D"/>
    <w:rPr>
      <w:rFonts w:ascii="Times New Roman" w:eastAsia="Times New Roman" w:hAnsi="Times New Roman" w:cs="Times New Roman"/>
      <w:sz w:val="20"/>
      <w:szCs w:val="20"/>
      <w:lang w:val="en-GB" w:eastAsia="it-IT"/>
    </w:rPr>
  </w:style>
  <w:style w:type="character" w:styleId="Rimandonotaapidipagina">
    <w:name w:val="footnote reference"/>
    <w:basedOn w:val="Carpredefinitoparagrafo"/>
    <w:semiHidden/>
    <w:rsid w:val="00651B2D"/>
    <w:rPr>
      <w:vertAlign w:val="superscript"/>
    </w:rPr>
  </w:style>
  <w:style w:type="paragraph" w:styleId="Testofumetto">
    <w:name w:val="Balloon Text"/>
    <w:basedOn w:val="Normale"/>
    <w:link w:val="TestofumettoCarattere"/>
    <w:uiPriority w:val="99"/>
    <w:semiHidden/>
    <w:unhideWhenUsed/>
    <w:rsid w:val="00274C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4CA0"/>
    <w:rPr>
      <w:rFonts w:ascii="Tahoma" w:hAnsi="Tahoma" w:cs="Tahoma"/>
      <w:sz w:val="16"/>
      <w:szCs w:val="16"/>
    </w:rPr>
  </w:style>
  <w:style w:type="paragraph" w:styleId="Rientrocorpodeltesto">
    <w:name w:val="Body Text Indent"/>
    <w:basedOn w:val="Normale"/>
    <w:link w:val="RientrocorpodeltestoCarattere"/>
    <w:unhideWhenUsed/>
    <w:rsid w:val="00F84D7E"/>
    <w:pPr>
      <w:spacing w:after="0" w:line="240" w:lineRule="auto"/>
      <w:jc w:val="both"/>
    </w:pPr>
    <w:rPr>
      <w:rFonts w:ascii="Arial" w:eastAsia="Times New Roman" w:hAnsi="Arial" w:cs="Times New Roman"/>
      <w:sz w:val="24"/>
      <w:szCs w:val="20"/>
      <w:lang w:val="x-none" w:eastAsia="x-none"/>
    </w:rPr>
  </w:style>
  <w:style w:type="character" w:customStyle="1" w:styleId="RientrocorpodeltestoCarattere">
    <w:name w:val="Rientro corpo del testo Carattere"/>
    <w:basedOn w:val="Carpredefinitoparagrafo"/>
    <w:link w:val="Rientrocorpodeltesto"/>
    <w:rsid w:val="00F84D7E"/>
    <w:rPr>
      <w:rFonts w:ascii="Arial" w:eastAsia="Times New Roman" w:hAnsi="Arial" w:cs="Times New Roman"/>
      <w:sz w:val="24"/>
      <w:szCs w:val="20"/>
      <w:lang w:val="x-none" w:eastAsia="x-none"/>
    </w:rPr>
  </w:style>
  <w:style w:type="character" w:styleId="Collegamentovisitato">
    <w:name w:val="FollowedHyperlink"/>
    <w:basedOn w:val="Carpredefinitoparagrafo"/>
    <w:uiPriority w:val="99"/>
    <w:semiHidden/>
    <w:unhideWhenUsed/>
    <w:rsid w:val="00953B0A"/>
    <w:rPr>
      <w:color w:val="800080" w:themeColor="followedHyperlink"/>
      <w:u w:val="single"/>
    </w:rPr>
  </w:style>
  <w:style w:type="paragraph" w:styleId="Intestazione">
    <w:name w:val="header"/>
    <w:basedOn w:val="Normale"/>
    <w:link w:val="IntestazioneCarattere"/>
    <w:uiPriority w:val="99"/>
    <w:unhideWhenUsed/>
    <w:rsid w:val="00B116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61B"/>
  </w:style>
  <w:style w:type="paragraph" w:styleId="Pidipagina">
    <w:name w:val="footer"/>
    <w:basedOn w:val="Normale"/>
    <w:link w:val="PidipaginaCarattere"/>
    <w:uiPriority w:val="99"/>
    <w:unhideWhenUsed/>
    <w:rsid w:val="00B116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16713">
      <w:bodyDiv w:val="1"/>
      <w:marLeft w:val="0"/>
      <w:marRight w:val="0"/>
      <w:marTop w:val="0"/>
      <w:marBottom w:val="0"/>
      <w:divBdr>
        <w:top w:val="none" w:sz="0" w:space="0" w:color="auto"/>
        <w:left w:val="none" w:sz="0" w:space="0" w:color="auto"/>
        <w:bottom w:val="none" w:sz="0" w:space="0" w:color="auto"/>
        <w:right w:val="none" w:sz="0" w:space="0" w:color="auto"/>
      </w:divBdr>
    </w:div>
    <w:div w:id="11446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bientecultur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mabianch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ww.ambientecultura.it" TargetMode="External"/><Relationship Id="rId5" Type="http://schemas.openxmlformats.org/officeDocument/2006/relationships/webSettings" Target="webSettings.xml"/><Relationship Id="rId10" Type="http://schemas.openxmlformats.org/officeDocument/2006/relationships/hyperlink" Target="mailto:info@ambientecultura.it" TargetMode="External"/><Relationship Id="rId4" Type="http://schemas.openxmlformats.org/officeDocument/2006/relationships/settings" Target="settings.xml"/><Relationship Id="rId9" Type="http://schemas.openxmlformats.org/officeDocument/2006/relationships/hyperlink" Target="file:///C:\Condivisa\Word\MOSTRE%20in%20corso\MUMMY_Malgora_Alba\www.mummyproject.wix.com\eventi"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B81D-064B-486D-8303-0B4301EF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Administrator01</cp:lastModifiedBy>
  <cp:revision>11</cp:revision>
  <cp:lastPrinted>2014-01-20T17:31:00Z</cp:lastPrinted>
  <dcterms:created xsi:type="dcterms:W3CDTF">2014-02-05T12:28:00Z</dcterms:created>
  <dcterms:modified xsi:type="dcterms:W3CDTF">2014-02-13T11:14:00Z</dcterms:modified>
</cp:coreProperties>
</file>