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7DE17" w14:textId="73BEB7B8" w:rsidR="00C57349" w:rsidRPr="00E91847" w:rsidRDefault="00742834" w:rsidP="008C0F2C">
      <w:pPr>
        <w:spacing w:after="0" w:line="240" w:lineRule="auto"/>
        <w:rPr>
          <w:rFonts w:cs="Arial"/>
          <w:b/>
          <w:sz w:val="28"/>
          <w:szCs w:val="28"/>
        </w:rPr>
      </w:pPr>
      <w:r w:rsidRPr="00B44E94">
        <w:rPr>
          <w:rFonts w:cs="Arial"/>
          <w:b/>
          <w:sz w:val="32"/>
          <w:szCs w:val="28"/>
        </w:rPr>
        <w:t>Palazzo Reale</w:t>
      </w:r>
      <w:r w:rsidR="008C0F2C" w:rsidRPr="00B44E94">
        <w:rPr>
          <w:rFonts w:cs="Arial"/>
          <w:b/>
          <w:sz w:val="32"/>
          <w:szCs w:val="28"/>
        </w:rPr>
        <w:t xml:space="preserve"> </w:t>
      </w:r>
      <w:r w:rsidR="008C0F2C" w:rsidRPr="00E91847">
        <w:rPr>
          <w:rFonts w:cs="Arial"/>
          <w:b/>
          <w:sz w:val="28"/>
          <w:szCs w:val="28"/>
        </w:rPr>
        <w:t xml:space="preserve">- </w:t>
      </w:r>
      <w:r w:rsidRPr="00E91847">
        <w:rPr>
          <w:rFonts w:cs="Arial"/>
          <w:b/>
          <w:sz w:val="28"/>
          <w:szCs w:val="28"/>
        </w:rPr>
        <w:t>Sala Conferenze</w:t>
      </w:r>
    </w:p>
    <w:p w14:paraId="101591A3" w14:textId="076B515C" w:rsidR="008C0F2C" w:rsidRDefault="008C0F2C" w:rsidP="008C0F2C">
      <w:pPr>
        <w:spacing w:after="0" w:line="240" w:lineRule="auto"/>
        <w:rPr>
          <w:rFonts w:cs="Arial"/>
          <w:szCs w:val="24"/>
        </w:rPr>
      </w:pPr>
      <w:r w:rsidRPr="00951191">
        <w:rPr>
          <w:rFonts w:cs="Arial"/>
          <w:szCs w:val="24"/>
        </w:rPr>
        <w:t xml:space="preserve">Milano, </w:t>
      </w:r>
      <w:r w:rsidRPr="007A085D">
        <w:rPr>
          <w:rFonts w:cs="Arial"/>
          <w:szCs w:val="24"/>
        </w:rPr>
        <w:t xml:space="preserve">Piazza Duomo </w:t>
      </w:r>
      <w:r w:rsidR="0065363D" w:rsidRPr="007A085D">
        <w:rPr>
          <w:rFonts w:cs="Arial"/>
          <w:szCs w:val="24"/>
        </w:rPr>
        <w:t>1</w:t>
      </w:r>
      <w:r w:rsidR="000E787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</w:p>
    <w:p w14:paraId="43116621" w14:textId="77777777" w:rsidR="00186CC1" w:rsidRPr="004868AF" w:rsidRDefault="00186CC1" w:rsidP="008C0F2C">
      <w:pPr>
        <w:spacing w:after="0"/>
        <w:rPr>
          <w:rFonts w:cs="Arial"/>
          <w:b/>
          <w:color w:val="003B3A"/>
        </w:rPr>
      </w:pPr>
    </w:p>
    <w:p w14:paraId="723B36C4" w14:textId="77777777" w:rsidR="00A833DC" w:rsidRPr="004868AF" w:rsidRDefault="00A833DC" w:rsidP="008C0F2C">
      <w:pPr>
        <w:spacing w:after="0" w:line="240" w:lineRule="auto"/>
        <w:rPr>
          <w:rFonts w:cs="Arial"/>
          <w:b/>
          <w:color w:val="003B3A"/>
          <w:sz w:val="28"/>
          <w:szCs w:val="28"/>
        </w:rPr>
      </w:pPr>
      <w:r w:rsidRPr="004868AF">
        <w:rPr>
          <w:rFonts w:cs="Arial"/>
          <w:b/>
          <w:color w:val="003B3A"/>
          <w:sz w:val="28"/>
          <w:szCs w:val="28"/>
        </w:rPr>
        <w:t>presentazione volume</w:t>
      </w:r>
    </w:p>
    <w:p w14:paraId="4AF449F6" w14:textId="77777777" w:rsidR="00742834" w:rsidRDefault="00742834" w:rsidP="008C0F2C">
      <w:pPr>
        <w:spacing w:after="0" w:line="240" w:lineRule="auto"/>
        <w:rPr>
          <w:rFonts w:cs="Arial"/>
          <w:b/>
          <w:sz w:val="8"/>
          <w:szCs w:val="8"/>
        </w:rPr>
      </w:pPr>
    </w:p>
    <w:p w14:paraId="147E260A" w14:textId="77777777" w:rsidR="00A833DC" w:rsidRPr="00CD74CB" w:rsidRDefault="00A833DC" w:rsidP="008C0F2C">
      <w:pPr>
        <w:spacing w:after="0" w:line="240" w:lineRule="auto"/>
        <w:rPr>
          <w:rFonts w:cs="Arial"/>
          <w:b/>
          <w:sz w:val="8"/>
          <w:szCs w:val="8"/>
        </w:rPr>
      </w:pPr>
    </w:p>
    <w:p w14:paraId="18C64D98" w14:textId="1E4B61DC" w:rsidR="00742834" w:rsidRPr="00B72192" w:rsidRDefault="00742834" w:rsidP="008C0F2C">
      <w:pPr>
        <w:spacing w:after="0" w:line="240" w:lineRule="auto"/>
        <w:rPr>
          <w:rFonts w:cs="Arial"/>
          <w:b/>
          <w:color w:val="006666"/>
          <w:sz w:val="32"/>
          <w:szCs w:val="32"/>
        </w:rPr>
      </w:pPr>
      <w:r w:rsidRPr="00B72192">
        <w:rPr>
          <w:rFonts w:cs="Arial"/>
          <w:b/>
          <w:color w:val="006666"/>
          <w:sz w:val="32"/>
          <w:szCs w:val="32"/>
        </w:rPr>
        <w:t xml:space="preserve">Rossella </w:t>
      </w:r>
      <w:proofErr w:type="spellStart"/>
      <w:r w:rsidRPr="00B72192">
        <w:rPr>
          <w:rFonts w:cs="Arial"/>
          <w:b/>
          <w:color w:val="006666"/>
          <w:sz w:val="32"/>
          <w:szCs w:val="32"/>
        </w:rPr>
        <w:t>Gilli</w:t>
      </w:r>
      <w:proofErr w:type="spellEnd"/>
    </w:p>
    <w:p w14:paraId="0A9B70ED" w14:textId="38E20764" w:rsidR="00742834" w:rsidRPr="00B72192" w:rsidRDefault="00B72192" w:rsidP="008C0F2C">
      <w:pPr>
        <w:spacing w:after="0" w:line="240" w:lineRule="auto"/>
        <w:rPr>
          <w:rFonts w:cs="Arial"/>
          <w:b/>
          <w:color w:val="006666"/>
          <w:sz w:val="32"/>
          <w:szCs w:val="32"/>
        </w:rPr>
      </w:pPr>
      <w:r w:rsidRPr="00B72192">
        <w:rPr>
          <w:rFonts w:cs="Arial"/>
          <w:b/>
          <w:color w:val="006666"/>
          <w:sz w:val="32"/>
          <w:szCs w:val="32"/>
        </w:rPr>
        <w:t>Il Potere degli Elementi</w:t>
      </w:r>
    </w:p>
    <w:p w14:paraId="49ED7FAD" w14:textId="1273D0A0" w:rsidR="00742834" w:rsidRDefault="00742834" w:rsidP="008C0F2C">
      <w:pPr>
        <w:spacing w:after="0" w:line="240" w:lineRule="auto"/>
        <w:rPr>
          <w:rFonts w:cs="Arial"/>
          <w:i/>
          <w:szCs w:val="24"/>
        </w:rPr>
      </w:pPr>
      <w:r>
        <w:rPr>
          <w:rFonts w:cs="Arial"/>
          <w:i/>
          <w:szCs w:val="24"/>
        </w:rPr>
        <w:t>a cura di Fortunato D’Amico</w:t>
      </w:r>
    </w:p>
    <w:p w14:paraId="1A14CCD9" w14:textId="2B03708F" w:rsidR="0065363D" w:rsidRPr="0065363D" w:rsidRDefault="0065363D" w:rsidP="008C0F2C">
      <w:pPr>
        <w:spacing w:after="0" w:line="240" w:lineRule="auto"/>
        <w:rPr>
          <w:rFonts w:cs="Arial"/>
          <w:b/>
          <w:szCs w:val="24"/>
        </w:rPr>
      </w:pPr>
      <w:proofErr w:type="spellStart"/>
      <w:r w:rsidRPr="0065363D">
        <w:rPr>
          <w:rFonts w:cs="Arial"/>
          <w:b/>
          <w:szCs w:val="24"/>
        </w:rPr>
        <w:t>Skira</w:t>
      </w:r>
      <w:proofErr w:type="spellEnd"/>
      <w:r w:rsidRPr="0065363D">
        <w:rPr>
          <w:rFonts w:cs="Arial"/>
          <w:b/>
          <w:szCs w:val="24"/>
        </w:rPr>
        <w:t xml:space="preserve"> Editore</w:t>
      </w:r>
    </w:p>
    <w:p w14:paraId="3747F693" w14:textId="77777777" w:rsidR="00742834" w:rsidRDefault="00742834" w:rsidP="008C0F2C">
      <w:pPr>
        <w:spacing w:after="0" w:line="240" w:lineRule="auto"/>
        <w:rPr>
          <w:rFonts w:cs="Arial"/>
          <w:i/>
          <w:szCs w:val="24"/>
        </w:rPr>
      </w:pPr>
    </w:p>
    <w:p w14:paraId="7F4C220D" w14:textId="3E01DB9E" w:rsidR="00B72192" w:rsidRPr="00F334B3" w:rsidRDefault="00B72192" w:rsidP="008C0F2C">
      <w:pPr>
        <w:spacing w:after="0" w:line="240" w:lineRule="auto"/>
        <w:rPr>
          <w:rFonts w:cs="Arial"/>
          <w:b/>
          <w:szCs w:val="24"/>
        </w:rPr>
      </w:pPr>
      <w:r w:rsidRPr="00F334B3">
        <w:rPr>
          <w:rFonts w:cs="Arial"/>
          <w:b/>
          <w:szCs w:val="24"/>
        </w:rPr>
        <w:t>lunedì 6 marzo</w:t>
      </w:r>
      <w:r w:rsidR="0065363D" w:rsidRPr="00F334B3">
        <w:rPr>
          <w:rFonts w:cs="Arial"/>
          <w:b/>
          <w:szCs w:val="24"/>
        </w:rPr>
        <w:t xml:space="preserve"> 2023</w:t>
      </w:r>
      <w:r w:rsidRPr="00F334B3">
        <w:rPr>
          <w:rFonts w:cs="Arial"/>
          <w:b/>
          <w:szCs w:val="24"/>
        </w:rPr>
        <w:t>, ore 17</w:t>
      </w:r>
    </w:p>
    <w:p w14:paraId="36711D42" w14:textId="77777777" w:rsidR="00742834" w:rsidRPr="001855E6" w:rsidRDefault="00742834" w:rsidP="008C0F2C">
      <w:pPr>
        <w:spacing w:after="0" w:line="240" w:lineRule="auto"/>
        <w:rPr>
          <w:rFonts w:cs="Arial"/>
          <w:color w:val="222222"/>
          <w:sz w:val="10"/>
          <w:szCs w:val="10"/>
          <w:shd w:val="clear" w:color="auto" w:fill="FFFFFF"/>
        </w:rPr>
      </w:pPr>
    </w:p>
    <w:p w14:paraId="04E180DB" w14:textId="21C0F707" w:rsidR="00742834" w:rsidRPr="004868AF" w:rsidRDefault="00A833DC" w:rsidP="008C0F2C">
      <w:pPr>
        <w:spacing w:after="0" w:line="240" w:lineRule="auto"/>
        <w:rPr>
          <w:rFonts w:cs="Arial"/>
          <w:szCs w:val="24"/>
          <w:shd w:val="clear" w:color="auto" w:fill="FFFFFF"/>
        </w:rPr>
      </w:pPr>
      <w:r w:rsidRPr="004868AF">
        <w:rPr>
          <w:rFonts w:cs="Arial"/>
          <w:szCs w:val="24"/>
          <w:shd w:val="clear" w:color="auto" w:fill="FFFFFF"/>
        </w:rPr>
        <w:t>i</w:t>
      </w:r>
      <w:r w:rsidR="00742834" w:rsidRPr="004868AF">
        <w:rPr>
          <w:rFonts w:cs="Arial"/>
          <w:szCs w:val="24"/>
          <w:shd w:val="clear" w:color="auto" w:fill="FFFFFF"/>
        </w:rPr>
        <w:t>ntervengono</w:t>
      </w:r>
      <w:r w:rsidRPr="004868AF">
        <w:rPr>
          <w:rFonts w:cs="Arial"/>
          <w:szCs w:val="24"/>
          <w:shd w:val="clear" w:color="auto" w:fill="FFFFFF"/>
        </w:rPr>
        <w:t>:</w:t>
      </w:r>
    </w:p>
    <w:p w14:paraId="136CC830" w14:textId="368F1C72" w:rsidR="0049769F" w:rsidRPr="004868AF" w:rsidRDefault="0049769F" w:rsidP="008C0F2C">
      <w:pPr>
        <w:spacing w:after="0" w:line="240" w:lineRule="auto"/>
        <w:rPr>
          <w:rFonts w:cs="Arial"/>
          <w:szCs w:val="24"/>
          <w:shd w:val="clear" w:color="auto" w:fill="FFFFFF"/>
        </w:rPr>
      </w:pPr>
      <w:r w:rsidRPr="004868AF">
        <w:rPr>
          <w:rFonts w:cs="Arial"/>
          <w:szCs w:val="24"/>
          <w:shd w:val="clear" w:color="auto" w:fill="FFFFFF"/>
        </w:rPr>
        <w:t xml:space="preserve">Domenico </w:t>
      </w:r>
      <w:proofErr w:type="spellStart"/>
      <w:r w:rsidRPr="004868AF">
        <w:rPr>
          <w:rFonts w:cs="Arial"/>
          <w:szCs w:val="24"/>
          <w:shd w:val="clear" w:color="auto" w:fill="FFFFFF"/>
        </w:rPr>
        <w:t>Piraina</w:t>
      </w:r>
      <w:proofErr w:type="spellEnd"/>
      <w:r w:rsidRPr="004868AF">
        <w:rPr>
          <w:rFonts w:cs="Arial"/>
          <w:szCs w:val="24"/>
          <w:shd w:val="clear" w:color="auto" w:fill="FFFFFF"/>
        </w:rPr>
        <w:t xml:space="preserve">, </w:t>
      </w:r>
      <w:r w:rsidR="00A833DC" w:rsidRPr="004868AF">
        <w:rPr>
          <w:rFonts w:cs="Arial"/>
          <w:i/>
          <w:szCs w:val="24"/>
          <w:shd w:val="clear" w:color="auto" w:fill="FFFFFF"/>
        </w:rPr>
        <w:t>direttore di Palazzo Reale</w:t>
      </w:r>
    </w:p>
    <w:p w14:paraId="6B31FE6B" w14:textId="75783004" w:rsidR="00A833DC" w:rsidRPr="004868AF" w:rsidRDefault="00A833DC" w:rsidP="008C0F2C">
      <w:pPr>
        <w:spacing w:after="0" w:line="240" w:lineRule="auto"/>
        <w:rPr>
          <w:rFonts w:cs="Arial"/>
          <w:i/>
          <w:szCs w:val="24"/>
          <w:shd w:val="clear" w:color="auto" w:fill="FFFFFF"/>
        </w:rPr>
      </w:pPr>
      <w:r w:rsidRPr="004868AF">
        <w:rPr>
          <w:rFonts w:cs="Arial"/>
          <w:szCs w:val="24"/>
          <w:shd w:val="clear" w:color="auto" w:fill="FFFFFF"/>
        </w:rPr>
        <w:t xml:space="preserve">Fortunato D’Amico, </w:t>
      </w:r>
      <w:r w:rsidRPr="004868AF">
        <w:rPr>
          <w:rFonts w:cs="Arial"/>
          <w:i/>
          <w:szCs w:val="24"/>
          <w:shd w:val="clear" w:color="auto" w:fill="FFFFFF"/>
        </w:rPr>
        <w:t>curatore artistico indipendente</w:t>
      </w:r>
    </w:p>
    <w:p w14:paraId="3A6EE31C" w14:textId="490BCB96" w:rsidR="00742834" w:rsidRPr="004868AF" w:rsidRDefault="00A833DC" w:rsidP="008C0F2C">
      <w:pPr>
        <w:spacing w:after="0" w:line="240" w:lineRule="auto"/>
        <w:rPr>
          <w:rFonts w:cs="Arial"/>
          <w:i/>
          <w:szCs w:val="24"/>
          <w:shd w:val="clear" w:color="auto" w:fill="FFFFFF"/>
        </w:rPr>
      </w:pPr>
      <w:r w:rsidRPr="004868AF">
        <w:rPr>
          <w:rFonts w:cs="Arial"/>
          <w:szCs w:val="24"/>
          <w:shd w:val="clear" w:color="auto" w:fill="FFFFFF"/>
        </w:rPr>
        <w:t xml:space="preserve">Rossella </w:t>
      </w:r>
      <w:proofErr w:type="spellStart"/>
      <w:r w:rsidRPr="004868AF">
        <w:rPr>
          <w:rFonts w:cs="Arial"/>
          <w:szCs w:val="24"/>
          <w:shd w:val="clear" w:color="auto" w:fill="FFFFFF"/>
        </w:rPr>
        <w:t>Gilli</w:t>
      </w:r>
      <w:proofErr w:type="spellEnd"/>
      <w:r w:rsidRPr="004868AF">
        <w:rPr>
          <w:rFonts w:cs="Arial"/>
          <w:szCs w:val="24"/>
          <w:shd w:val="clear" w:color="auto" w:fill="FFFFFF"/>
        </w:rPr>
        <w:t xml:space="preserve">, </w:t>
      </w:r>
      <w:r w:rsidRPr="004868AF">
        <w:rPr>
          <w:rFonts w:cs="Arial"/>
          <w:i/>
          <w:szCs w:val="24"/>
          <w:shd w:val="clear" w:color="auto" w:fill="FFFFFF"/>
        </w:rPr>
        <w:t>artista</w:t>
      </w:r>
    </w:p>
    <w:p w14:paraId="35F98BBA" w14:textId="77777777" w:rsidR="004868AF" w:rsidRDefault="004868AF" w:rsidP="00FC1D4C">
      <w:pPr>
        <w:spacing w:after="0"/>
        <w:jc w:val="right"/>
        <w:rPr>
          <w:rFonts w:eastAsia="Times New Roman" w:cs="Arial"/>
          <w:bCs/>
          <w:i/>
        </w:rPr>
      </w:pPr>
    </w:p>
    <w:p w14:paraId="4A223C17" w14:textId="6504220D" w:rsidR="00FC1D4C" w:rsidRPr="00886FE1" w:rsidRDefault="00FC1D4C" w:rsidP="00FC1D4C">
      <w:pPr>
        <w:spacing w:after="0"/>
        <w:jc w:val="right"/>
        <w:rPr>
          <w:rFonts w:eastAsia="Times New Roman" w:cs="Arial"/>
          <w:bCs/>
          <w:i/>
        </w:rPr>
      </w:pPr>
      <w:r w:rsidRPr="00886FE1">
        <w:rPr>
          <w:rFonts w:eastAsia="Times New Roman" w:cs="Arial"/>
          <w:bCs/>
          <w:i/>
        </w:rPr>
        <w:t>comunicato stampa</w:t>
      </w:r>
      <w:r w:rsidR="00AB1FF5" w:rsidRPr="00886FE1">
        <w:rPr>
          <w:rFonts w:eastAsia="Times New Roman" w:cs="Arial"/>
          <w:bCs/>
          <w:i/>
        </w:rPr>
        <w:t xml:space="preserve"> </w:t>
      </w:r>
      <w:r w:rsidR="00AA37E2">
        <w:rPr>
          <w:rFonts w:eastAsia="Times New Roman" w:cs="Arial"/>
          <w:bCs/>
          <w:i/>
        </w:rPr>
        <w:t>2</w:t>
      </w:r>
      <w:r w:rsidR="00294737">
        <w:rPr>
          <w:rFonts w:eastAsia="Times New Roman" w:cs="Arial"/>
          <w:bCs/>
          <w:i/>
        </w:rPr>
        <w:t>7</w:t>
      </w:r>
      <w:bookmarkStart w:id="0" w:name="_GoBack"/>
      <w:bookmarkEnd w:id="0"/>
      <w:r w:rsidR="00AB1FF5" w:rsidRPr="00886FE1">
        <w:rPr>
          <w:rFonts w:eastAsia="Times New Roman" w:cs="Arial"/>
          <w:bCs/>
          <w:i/>
        </w:rPr>
        <w:t>.02.2023</w:t>
      </w:r>
    </w:p>
    <w:p w14:paraId="1E6814D3" w14:textId="77777777" w:rsidR="00FC1D4C" w:rsidRPr="00886FE1" w:rsidRDefault="00FC1D4C" w:rsidP="00FC1D4C">
      <w:pPr>
        <w:spacing w:after="0"/>
        <w:jc w:val="both"/>
        <w:rPr>
          <w:rFonts w:eastAsia="Times New Roman" w:cs="Arial"/>
          <w:bCs/>
          <w:sz w:val="10"/>
          <w:szCs w:val="10"/>
        </w:rPr>
      </w:pPr>
    </w:p>
    <w:p w14:paraId="3F0AE10B" w14:textId="0A0ACA96" w:rsidR="008C0F2C" w:rsidRDefault="004B254F" w:rsidP="00C44BA8">
      <w:pPr>
        <w:widowControl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Palazzo Reale </w:t>
      </w:r>
      <w:r w:rsidRPr="004B254F">
        <w:rPr>
          <w:rFonts w:cs="Arial"/>
          <w:szCs w:val="24"/>
        </w:rPr>
        <w:t>a Milano</w:t>
      </w:r>
      <w:r>
        <w:rPr>
          <w:rFonts w:cs="Arial"/>
          <w:b/>
          <w:szCs w:val="24"/>
        </w:rPr>
        <w:t xml:space="preserve"> </w:t>
      </w:r>
      <w:r w:rsidRPr="004B254F">
        <w:rPr>
          <w:rFonts w:cs="Arial"/>
          <w:szCs w:val="24"/>
        </w:rPr>
        <w:t>ospita</w:t>
      </w:r>
      <w:r w:rsidR="00AB33E5">
        <w:rPr>
          <w:rFonts w:cs="Arial"/>
          <w:szCs w:val="24"/>
        </w:rPr>
        <w:t xml:space="preserve">, nella Sala Conferenze, </w:t>
      </w:r>
      <w:r w:rsidRPr="004B254F">
        <w:rPr>
          <w:rFonts w:cs="Arial"/>
          <w:szCs w:val="24"/>
        </w:rPr>
        <w:t xml:space="preserve">la </w:t>
      </w:r>
      <w:r w:rsidRPr="00AB33E5">
        <w:rPr>
          <w:rFonts w:cs="Arial"/>
          <w:b/>
          <w:szCs w:val="24"/>
        </w:rPr>
        <w:t>presentazione</w:t>
      </w:r>
      <w:r>
        <w:rPr>
          <w:rFonts w:cs="Arial"/>
          <w:b/>
          <w:szCs w:val="24"/>
        </w:rPr>
        <w:t xml:space="preserve"> </w:t>
      </w:r>
      <w:r w:rsidR="001A0C4E">
        <w:rPr>
          <w:rFonts w:cs="Arial"/>
          <w:szCs w:val="24"/>
        </w:rPr>
        <w:t>del</w:t>
      </w:r>
      <w:r w:rsidRPr="008A61E6">
        <w:rPr>
          <w:rFonts w:cs="Arial"/>
          <w:szCs w:val="24"/>
        </w:rPr>
        <w:t xml:space="preserve"> </w:t>
      </w:r>
      <w:r w:rsidR="000214BD">
        <w:rPr>
          <w:rFonts w:cs="Arial"/>
          <w:b/>
          <w:szCs w:val="24"/>
        </w:rPr>
        <w:t>volume</w:t>
      </w:r>
      <w:r>
        <w:rPr>
          <w:rFonts w:cs="Arial"/>
          <w:b/>
          <w:szCs w:val="24"/>
        </w:rPr>
        <w:t xml:space="preserve"> </w:t>
      </w:r>
      <w:r w:rsidR="00AB33E5" w:rsidRPr="001A0C4E">
        <w:rPr>
          <w:rFonts w:cs="Arial"/>
          <w:bCs/>
          <w:szCs w:val="24"/>
        </w:rPr>
        <w:t>“</w:t>
      </w:r>
      <w:r w:rsidR="00AC0610" w:rsidRPr="001A0C4E">
        <w:rPr>
          <w:rFonts w:cs="Arial"/>
          <w:bCs/>
          <w:szCs w:val="24"/>
        </w:rPr>
        <w:t xml:space="preserve">Rossella </w:t>
      </w:r>
      <w:proofErr w:type="spellStart"/>
      <w:r w:rsidR="00AC0610" w:rsidRPr="001A0C4E">
        <w:rPr>
          <w:rFonts w:cs="Arial"/>
          <w:bCs/>
          <w:szCs w:val="24"/>
        </w:rPr>
        <w:t>Gilli</w:t>
      </w:r>
      <w:proofErr w:type="spellEnd"/>
      <w:r w:rsidR="00AB33E5" w:rsidRPr="001A0C4E">
        <w:rPr>
          <w:rFonts w:cs="Arial"/>
          <w:bCs/>
          <w:szCs w:val="24"/>
        </w:rPr>
        <w:t>. Il potere degli Elementi”</w:t>
      </w:r>
      <w:r w:rsidR="00AC0610" w:rsidRPr="00AC0610">
        <w:rPr>
          <w:rFonts w:cs="Arial"/>
          <w:szCs w:val="24"/>
        </w:rPr>
        <w:t>,</w:t>
      </w:r>
      <w:r w:rsidR="00AC0610"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 xml:space="preserve">edito da </w:t>
      </w:r>
      <w:proofErr w:type="spellStart"/>
      <w:r w:rsidRPr="00E42B80">
        <w:rPr>
          <w:rFonts w:cs="Arial"/>
          <w:b/>
          <w:szCs w:val="24"/>
        </w:rPr>
        <w:t>Skira</w:t>
      </w:r>
      <w:proofErr w:type="spellEnd"/>
      <w:r>
        <w:rPr>
          <w:rFonts w:cs="Arial"/>
          <w:szCs w:val="24"/>
        </w:rPr>
        <w:t xml:space="preserve"> a cura di Fortunato D’Amico.</w:t>
      </w:r>
      <w:r w:rsidR="001A0C4E">
        <w:rPr>
          <w:rFonts w:cs="Arial"/>
          <w:szCs w:val="24"/>
        </w:rPr>
        <w:t xml:space="preserve"> All’interno dell’importante </w:t>
      </w:r>
      <w:r w:rsidR="000214BD">
        <w:rPr>
          <w:rFonts w:cs="Arial"/>
          <w:szCs w:val="24"/>
        </w:rPr>
        <w:t>monografia</w:t>
      </w:r>
      <w:r w:rsidR="001A0C4E">
        <w:rPr>
          <w:rFonts w:cs="Arial"/>
          <w:szCs w:val="24"/>
        </w:rPr>
        <w:t xml:space="preserve">, in tre lingue, sono presenti testi di Fortunato D’Amico fra cui un’esaustiva intervista che si sofferma sui punti salienti del lavoro di Rossella </w:t>
      </w:r>
      <w:proofErr w:type="spellStart"/>
      <w:r w:rsidR="001A0C4E">
        <w:rPr>
          <w:rFonts w:cs="Arial"/>
          <w:szCs w:val="24"/>
        </w:rPr>
        <w:t>Gilli</w:t>
      </w:r>
      <w:proofErr w:type="spellEnd"/>
      <w:r w:rsidR="001A0C4E">
        <w:rPr>
          <w:rFonts w:cs="Arial"/>
          <w:szCs w:val="24"/>
        </w:rPr>
        <w:t>.</w:t>
      </w:r>
    </w:p>
    <w:p w14:paraId="0A498389" w14:textId="2F67073A" w:rsidR="00C44BA8" w:rsidRPr="00AB33E5" w:rsidRDefault="00AB33E5" w:rsidP="00AB33E5">
      <w:pPr>
        <w:widowControl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L’evento di </w:t>
      </w:r>
      <w:r>
        <w:rPr>
          <w:rFonts w:cs="Arial"/>
          <w:b/>
          <w:szCs w:val="24"/>
        </w:rPr>
        <w:t xml:space="preserve">lunedì 6 marzo </w:t>
      </w:r>
      <w:r w:rsidRPr="004B254F">
        <w:rPr>
          <w:rFonts w:cs="Arial"/>
          <w:szCs w:val="24"/>
        </w:rPr>
        <w:t xml:space="preserve">alle </w:t>
      </w:r>
      <w:r>
        <w:rPr>
          <w:rFonts w:cs="Arial"/>
          <w:b/>
          <w:szCs w:val="24"/>
        </w:rPr>
        <w:t>ore 17</w:t>
      </w:r>
      <w:r w:rsidRPr="00AB33E5">
        <w:rPr>
          <w:rFonts w:cs="Arial"/>
          <w:szCs w:val="24"/>
        </w:rPr>
        <w:t xml:space="preserve">, vede coinvolti come relatori </w:t>
      </w:r>
      <w:r w:rsidR="00C44BA8" w:rsidRPr="004868AF">
        <w:rPr>
          <w:rFonts w:cs="Arial"/>
          <w:szCs w:val="24"/>
          <w:shd w:val="clear" w:color="auto" w:fill="FFFFFF"/>
        </w:rPr>
        <w:t xml:space="preserve">Domenico </w:t>
      </w:r>
      <w:proofErr w:type="spellStart"/>
      <w:r w:rsidR="00C44BA8" w:rsidRPr="004868AF">
        <w:rPr>
          <w:rFonts w:cs="Arial"/>
          <w:szCs w:val="24"/>
          <w:shd w:val="clear" w:color="auto" w:fill="FFFFFF"/>
        </w:rPr>
        <w:t>Piraina</w:t>
      </w:r>
      <w:proofErr w:type="spellEnd"/>
      <w:r w:rsidR="00C44BA8" w:rsidRPr="004868AF">
        <w:rPr>
          <w:rFonts w:cs="Arial"/>
          <w:szCs w:val="24"/>
          <w:shd w:val="clear" w:color="auto" w:fill="FFFFFF"/>
        </w:rPr>
        <w:t xml:space="preserve">, </w:t>
      </w:r>
      <w:r w:rsidR="00C44BA8" w:rsidRPr="00C44BA8">
        <w:rPr>
          <w:rFonts w:cs="Arial"/>
          <w:szCs w:val="24"/>
          <w:shd w:val="clear" w:color="auto" w:fill="FFFFFF"/>
        </w:rPr>
        <w:t>direttore di Palazzo Reale</w:t>
      </w:r>
      <w:r w:rsidR="00C44BA8">
        <w:rPr>
          <w:rFonts w:cs="Arial"/>
          <w:i/>
          <w:szCs w:val="24"/>
          <w:shd w:val="clear" w:color="auto" w:fill="FFFFFF"/>
        </w:rPr>
        <w:t xml:space="preserve">, </w:t>
      </w:r>
      <w:r w:rsidR="00C44BA8" w:rsidRPr="004868AF">
        <w:rPr>
          <w:rFonts w:cs="Arial"/>
          <w:szCs w:val="24"/>
          <w:shd w:val="clear" w:color="auto" w:fill="FFFFFF"/>
        </w:rPr>
        <w:t xml:space="preserve">Fortunato D’Amico, </w:t>
      </w:r>
      <w:r w:rsidR="00C44BA8" w:rsidRPr="00C44BA8">
        <w:rPr>
          <w:rFonts w:cs="Arial"/>
          <w:szCs w:val="24"/>
          <w:shd w:val="clear" w:color="auto" w:fill="FFFFFF"/>
        </w:rPr>
        <w:t>curatore del volume</w:t>
      </w:r>
      <w:r w:rsidR="00C44BA8">
        <w:rPr>
          <w:rFonts w:cs="Arial"/>
          <w:i/>
          <w:szCs w:val="24"/>
          <w:shd w:val="clear" w:color="auto" w:fill="FFFFFF"/>
        </w:rPr>
        <w:t xml:space="preserve"> </w:t>
      </w:r>
      <w:r w:rsidR="00C44BA8" w:rsidRPr="00C44BA8">
        <w:rPr>
          <w:rFonts w:cs="Arial"/>
          <w:szCs w:val="24"/>
          <w:shd w:val="clear" w:color="auto" w:fill="FFFFFF"/>
        </w:rPr>
        <w:t>e</w:t>
      </w:r>
      <w:r w:rsidR="00C44BA8">
        <w:rPr>
          <w:rFonts w:cs="Arial"/>
          <w:i/>
          <w:szCs w:val="24"/>
          <w:shd w:val="clear" w:color="auto" w:fill="FFFFFF"/>
        </w:rPr>
        <w:t xml:space="preserve"> </w:t>
      </w:r>
      <w:r w:rsidR="00C44BA8" w:rsidRPr="00C44BA8">
        <w:rPr>
          <w:rFonts w:cs="Arial"/>
          <w:szCs w:val="24"/>
          <w:shd w:val="clear" w:color="auto" w:fill="FFFFFF"/>
        </w:rPr>
        <w:t xml:space="preserve">l’artista </w:t>
      </w:r>
      <w:r w:rsidR="00C44BA8" w:rsidRPr="004868AF">
        <w:rPr>
          <w:rFonts w:cs="Arial"/>
          <w:szCs w:val="24"/>
          <w:shd w:val="clear" w:color="auto" w:fill="FFFFFF"/>
        </w:rPr>
        <w:t xml:space="preserve">Rossella </w:t>
      </w:r>
      <w:proofErr w:type="spellStart"/>
      <w:r w:rsidR="00C44BA8" w:rsidRPr="004868AF">
        <w:rPr>
          <w:rFonts w:cs="Arial"/>
          <w:szCs w:val="24"/>
          <w:shd w:val="clear" w:color="auto" w:fill="FFFFFF"/>
        </w:rPr>
        <w:t>Gilli</w:t>
      </w:r>
      <w:proofErr w:type="spellEnd"/>
      <w:r w:rsidR="00AB3FCE">
        <w:rPr>
          <w:rFonts w:cs="Arial"/>
          <w:szCs w:val="24"/>
          <w:shd w:val="clear" w:color="auto" w:fill="FFFFFF"/>
        </w:rPr>
        <w:t>.</w:t>
      </w:r>
    </w:p>
    <w:p w14:paraId="25CC7141" w14:textId="77777777" w:rsidR="0050310B" w:rsidRPr="00AC0610" w:rsidRDefault="0050310B" w:rsidP="00C44BA8">
      <w:pPr>
        <w:spacing w:after="0" w:line="240" w:lineRule="auto"/>
        <w:jc w:val="both"/>
        <w:rPr>
          <w:rFonts w:cs="Arial"/>
          <w:i/>
          <w:sz w:val="10"/>
          <w:szCs w:val="10"/>
          <w:shd w:val="clear" w:color="auto" w:fill="FFFFFF"/>
        </w:rPr>
      </w:pPr>
    </w:p>
    <w:p w14:paraId="0E4E26AC" w14:textId="13EE7D53" w:rsidR="004B254F" w:rsidRDefault="000214BD" w:rsidP="004B254F">
      <w:pPr>
        <w:widowControl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Il volume</w:t>
      </w:r>
      <w:r w:rsidR="0062029C">
        <w:rPr>
          <w:rFonts w:cs="Arial"/>
          <w:szCs w:val="24"/>
        </w:rPr>
        <w:t xml:space="preserve"> </w:t>
      </w:r>
      <w:r w:rsidR="00DD28B3">
        <w:rPr>
          <w:rFonts w:cs="Arial"/>
          <w:szCs w:val="24"/>
        </w:rPr>
        <w:t>traccia</w:t>
      </w:r>
      <w:r w:rsidR="0050310B">
        <w:rPr>
          <w:rFonts w:cs="Arial"/>
          <w:szCs w:val="24"/>
        </w:rPr>
        <w:t xml:space="preserve"> una </w:t>
      </w:r>
      <w:r w:rsidR="0050310B" w:rsidRPr="000214BD">
        <w:rPr>
          <w:rFonts w:cs="Arial"/>
          <w:b/>
          <w:bCs/>
          <w:szCs w:val="24"/>
        </w:rPr>
        <w:t xml:space="preserve">completa panoramica </w:t>
      </w:r>
      <w:r w:rsidR="009E7934" w:rsidRPr="000214BD">
        <w:rPr>
          <w:rFonts w:cs="Arial"/>
          <w:b/>
          <w:bCs/>
          <w:szCs w:val="24"/>
        </w:rPr>
        <w:t>de</w:t>
      </w:r>
      <w:r w:rsidR="00E603F4" w:rsidRPr="000214BD">
        <w:rPr>
          <w:rFonts w:cs="Arial"/>
          <w:b/>
          <w:bCs/>
          <w:szCs w:val="24"/>
        </w:rPr>
        <w:t>l percorso artistico</w:t>
      </w:r>
      <w:r w:rsidR="00E603F4">
        <w:rPr>
          <w:rFonts w:cs="Arial"/>
          <w:szCs w:val="24"/>
        </w:rPr>
        <w:t xml:space="preserve"> di Rossella </w:t>
      </w:r>
      <w:proofErr w:type="spellStart"/>
      <w:r w:rsidR="00E603F4">
        <w:rPr>
          <w:rFonts w:cs="Arial"/>
          <w:szCs w:val="24"/>
        </w:rPr>
        <w:t>Gilli</w:t>
      </w:r>
      <w:proofErr w:type="spellEnd"/>
      <w:r w:rsidR="00E603F4">
        <w:rPr>
          <w:rFonts w:cs="Arial"/>
          <w:szCs w:val="24"/>
        </w:rPr>
        <w:t xml:space="preserve"> a partire dagli esordi fino </w:t>
      </w:r>
      <w:r w:rsidR="00EC5BC8">
        <w:rPr>
          <w:rFonts w:cs="Arial"/>
          <w:szCs w:val="24"/>
        </w:rPr>
        <w:t>all</w:t>
      </w:r>
      <w:r w:rsidR="0076491C">
        <w:rPr>
          <w:rFonts w:cs="Arial"/>
          <w:szCs w:val="24"/>
        </w:rPr>
        <w:t>a realizzazione delle</w:t>
      </w:r>
      <w:r w:rsidR="00EC5BC8">
        <w:rPr>
          <w:rFonts w:cs="Arial"/>
          <w:szCs w:val="24"/>
        </w:rPr>
        <w:t xml:space="preserve"> ultime opere,</w:t>
      </w:r>
      <w:r w:rsidR="00E603F4">
        <w:rPr>
          <w:rFonts w:cs="Arial"/>
          <w:szCs w:val="24"/>
        </w:rPr>
        <w:t xml:space="preserve"> </w:t>
      </w:r>
      <w:r w:rsidR="00EC5BC8">
        <w:rPr>
          <w:rFonts w:cs="Arial"/>
          <w:szCs w:val="24"/>
        </w:rPr>
        <w:t>analizza</w:t>
      </w:r>
      <w:r w:rsidR="00F705A9">
        <w:rPr>
          <w:rFonts w:cs="Arial"/>
          <w:szCs w:val="24"/>
        </w:rPr>
        <w:t xml:space="preserve"> </w:t>
      </w:r>
      <w:r w:rsidR="00EC5BC8">
        <w:rPr>
          <w:rFonts w:cs="Arial"/>
          <w:szCs w:val="24"/>
        </w:rPr>
        <w:t>in maniera puntuale e dettagliata le evoluzioni del suo fare arte e la continua ricerca attraverso tecniche e materiali diversi.</w:t>
      </w:r>
    </w:p>
    <w:p w14:paraId="06388AF8" w14:textId="77777777" w:rsidR="007A085D" w:rsidRDefault="007A085D" w:rsidP="007A085D">
      <w:pPr>
        <w:widowControl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Le sue opere poliedriche e ricche di simboli trovano infatti </w:t>
      </w:r>
      <w:r w:rsidRPr="007A085D">
        <w:rPr>
          <w:rFonts w:cs="Arial"/>
          <w:szCs w:val="24"/>
        </w:rPr>
        <w:t>espressione</w:t>
      </w:r>
      <w:r>
        <w:rPr>
          <w:rFonts w:cs="Arial"/>
          <w:szCs w:val="24"/>
        </w:rPr>
        <w:t xml:space="preserve"> su </w:t>
      </w:r>
      <w:r w:rsidRPr="00B05309">
        <w:rPr>
          <w:rFonts w:cs="Arial"/>
          <w:b/>
          <w:bCs/>
          <w:szCs w:val="24"/>
        </w:rPr>
        <w:t>tele</w:t>
      </w:r>
      <w:r>
        <w:rPr>
          <w:rFonts w:cs="Arial"/>
          <w:szCs w:val="24"/>
        </w:rPr>
        <w:t xml:space="preserve">, </w:t>
      </w:r>
      <w:r w:rsidRPr="00B05309">
        <w:rPr>
          <w:rFonts w:cs="Arial"/>
          <w:b/>
          <w:bCs/>
          <w:szCs w:val="24"/>
        </w:rPr>
        <w:t>sculture</w:t>
      </w:r>
      <w:r>
        <w:rPr>
          <w:rFonts w:cs="Arial"/>
          <w:szCs w:val="24"/>
        </w:rPr>
        <w:t xml:space="preserve">, </w:t>
      </w:r>
      <w:r w:rsidRPr="00B05309">
        <w:rPr>
          <w:rFonts w:cs="Arial"/>
          <w:b/>
          <w:bCs/>
          <w:szCs w:val="24"/>
        </w:rPr>
        <w:t>incisioni</w:t>
      </w:r>
      <w:r>
        <w:rPr>
          <w:rFonts w:cs="Arial"/>
          <w:szCs w:val="24"/>
        </w:rPr>
        <w:t xml:space="preserve"> e </w:t>
      </w:r>
      <w:r w:rsidRPr="00B05309">
        <w:rPr>
          <w:rFonts w:cs="Arial"/>
          <w:b/>
          <w:bCs/>
          <w:szCs w:val="24"/>
        </w:rPr>
        <w:t>gioielli</w:t>
      </w:r>
      <w:r>
        <w:rPr>
          <w:rFonts w:cs="Arial"/>
          <w:szCs w:val="24"/>
        </w:rPr>
        <w:t>.</w:t>
      </w:r>
    </w:p>
    <w:p w14:paraId="6BC8CF09" w14:textId="3F4A8D61" w:rsidR="00D31B26" w:rsidRDefault="00EC5BC8" w:rsidP="00D31B26">
      <w:pPr>
        <w:widowControl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Influenzata costantemente dai grandi maestri dell’arte a partire da Caravaggio</w:t>
      </w:r>
      <w:r w:rsidR="0061693B">
        <w:rPr>
          <w:rFonts w:cs="Arial"/>
          <w:szCs w:val="24"/>
        </w:rPr>
        <w:t>, Leonardo e Tiziano, per arrivare a Degas, Turner e Casorati</w:t>
      </w:r>
      <w:r w:rsidR="00571A0E">
        <w:rPr>
          <w:rFonts w:cs="Arial"/>
          <w:szCs w:val="24"/>
        </w:rPr>
        <w:t>, non manca l’ispirazione a illustri scultori come Medardo Rosso.</w:t>
      </w:r>
    </w:p>
    <w:p w14:paraId="2A1E8CDE" w14:textId="77777777" w:rsidR="00F705A9" w:rsidRPr="0004713C" w:rsidRDefault="00F705A9" w:rsidP="00D31B26">
      <w:pPr>
        <w:widowControl w:val="0"/>
        <w:spacing w:after="0" w:line="240" w:lineRule="auto"/>
        <w:jc w:val="both"/>
        <w:rPr>
          <w:rFonts w:cs="Arial"/>
          <w:i/>
          <w:color w:val="FF0000"/>
          <w:sz w:val="10"/>
          <w:szCs w:val="10"/>
          <w:shd w:val="clear" w:color="auto" w:fill="FFFFFF"/>
        </w:rPr>
      </w:pPr>
    </w:p>
    <w:p w14:paraId="497E93AA" w14:textId="1C8454BD" w:rsidR="00571A0E" w:rsidRDefault="00DE6F8B" w:rsidP="004B254F">
      <w:pPr>
        <w:widowControl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L’attenzione al disegno, alla resa dei volumi, allo studio della luce e del colore</w:t>
      </w:r>
      <w:r w:rsidR="003146B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emerge nei nudi, nelle tele con soggetti architettonici o naturalistici</w:t>
      </w:r>
      <w:r w:rsidR="003146B2">
        <w:rPr>
          <w:rFonts w:cs="Arial"/>
          <w:szCs w:val="24"/>
        </w:rPr>
        <w:t xml:space="preserve"> ed</w:t>
      </w:r>
      <w:r>
        <w:rPr>
          <w:rFonts w:cs="Arial"/>
          <w:szCs w:val="24"/>
        </w:rPr>
        <w:t xml:space="preserve"> </w:t>
      </w:r>
      <w:r w:rsidR="0062029C">
        <w:rPr>
          <w:rFonts w:cs="Arial"/>
          <w:szCs w:val="24"/>
        </w:rPr>
        <w:t>è</w:t>
      </w:r>
      <w:r>
        <w:rPr>
          <w:rFonts w:cs="Arial"/>
          <w:szCs w:val="24"/>
        </w:rPr>
        <w:t xml:space="preserve"> costantemente affiancata </w:t>
      </w:r>
      <w:r w:rsidR="00B45D56">
        <w:rPr>
          <w:rFonts w:cs="Arial"/>
          <w:szCs w:val="24"/>
        </w:rPr>
        <w:t xml:space="preserve">da </w:t>
      </w:r>
      <w:r w:rsidR="007F11DA">
        <w:rPr>
          <w:rFonts w:cs="Arial"/>
          <w:szCs w:val="24"/>
        </w:rPr>
        <w:t xml:space="preserve">un aspetto </w:t>
      </w:r>
      <w:r w:rsidR="009E692F">
        <w:rPr>
          <w:rFonts w:cs="Arial"/>
          <w:szCs w:val="24"/>
        </w:rPr>
        <w:t>spirituale</w:t>
      </w:r>
      <w:r w:rsidR="0062029C">
        <w:rPr>
          <w:rFonts w:cs="Arial"/>
          <w:szCs w:val="24"/>
        </w:rPr>
        <w:t>,</w:t>
      </w:r>
      <w:r w:rsidR="009E692F">
        <w:rPr>
          <w:rFonts w:cs="Arial"/>
          <w:szCs w:val="24"/>
        </w:rPr>
        <w:t xml:space="preserve"> </w:t>
      </w:r>
      <w:r w:rsidR="007F11DA">
        <w:rPr>
          <w:rFonts w:cs="Arial"/>
          <w:szCs w:val="24"/>
        </w:rPr>
        <w:t xml:space="preserve">spesso </w:t>
      </w:r>
      <w:r w:rsidR="009E692F">
        <w:rPr>
          <w:rFonts w:cs="Arial"/>
          <w:szCs w:val="24"/>
        </w:rPr>
        <w:t>legato a</w:t>
      </w:r>
      <w:r w:rsidR="009E7934">
        <w:rPr>
          <w:rFonts w:cs="Arial"/>
          <w:szCs w:val="24"/>
        </w:rPr>
        <w:t>i</w:t>
      </w:r>
      <w:r w:rsidR="009E692F">
        <w:rPr>
          <w:rFonts w:cs="Arial"/>
          <w:szCs w:val="24"/>
        </w:rPr>
        <w:t xml:space="preserve"> </w:t>
      </w:r>
      <w:r w:rsidR="007F11DA">
        <w:rPr>
          <w:rFonts w:cs="Arial"/>
          <w:szCs w:val="24"/>
        </w:rPr>
        <w:t xml:space="preserve">5 </w:t>
      </w:r>
      <w:r w:rsidR="009E692F">
        <w:rPr>
          <w:rFonts w:cs="Arial"/>
          <w:szCs w:val="24"/>
        </w:rPr>
        <w:t>elementi della filoso</w:t>
      </w:r>
      <w:r w:rsidR="007F11DA">
        <w:rPr>
          <w:rFonts w:cs="Arial"/>
          <w:szCs w:val="24"/>
        </w:rPr>
        <w:t>fia cinese: metallo, legno, acqua, fuoco e terra.</w:t>
      </w:r>
      <w:r w:rsidR="00B16CC7">
        <w:rPr>
          <w:rFonts w:cs="Arial"/>
          <w:szCs w:val="24"/>
        </w:rPr>
        <w:t xml:space="preserve"> </w:t>
      </w:r>
      <w:r w:rsidR="008963A0" w:rsidRPr="00D06B36">
        <w:rPr>
          <w:rFonts w:cs="Arial"/>
          <w:szCs w:val="24"/>
        </w:rPr>
        <w:t>Questi</w:t>
      </w:r>
      <w:r w:rsidR="009E7934" w:rsidRPr="00D06B36">
        <w:rPr>
          <w:rFonts w:cs="Arial"/>
          <w:szCs w:val="24"/>
        </w:rPr>
        <w:t xml:space="preserve"> sono anche i principi attraverso i qual</w:t>
      </w:r>
      <w:r w:rsidR="00E42B80" w:rsidRPr="00D06B36">
        <w:rPr>
          <w:rFonts w:cs="Arial"/>
          <w:szCs w:val="24"/>
        </w:rPr>
        <w:t xml:space="preserve">i si sviluppa l’energia vitale in quanto </w:t>
      </w:r>
      <w:r w:rsidR="009E7934" w:rsidRPr="00D06B36">
        <w:rPr>
          <w:rFonts w:cs="Arial"/>
          <w:szCs w:val="24"/>
        </w:rPr>
        <w:t xml:space="preserve">coesistono </w:t>
      </w:r>
      <w:r w:rsidR="00E42B80" w:rsidRPr="00D06B36">
        <w:rPr>
          <w:rFonts w:cs="Arial"/>
          <w:szCs w:val="24"/>
        </w:rPr>
        <w:t>e contengono</w:t>
      </w:r>
      <w:r w:rsidR="008963A0" w:rsidRPr="00D06B36">
        <w:rPr>
          <w:rFonts w:cs="Arial"/>
          <w:szCs w:val="24"/>
        </w:rPr>
        <w:t xml:space="preserve"> parte degli altri quattro in quantità e condizioni diverse.</w:t>
      </w:r>
      <w:r w:rsidR="008963A0">
        <w:rPr>
          <w:rFonts w:cs="Arial"/>
          <w:szCs w:val="24"/>
        </w:rPr>
        <w:t xml:space="preserve"> </w:t>
      </w:r>
    </w:p>
    <w:p w14:paraId="4B20F3E6" w14:textId="578BF5F1" w:rsidR="006E0F23" w:rsidRDefault="00176E60" w:rsidP="009C07ED">
      <w:pPr>
        <w:widowControl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Pr</w:t>
      </w:r>
      <w:r w:rsidR="008963A0">
        <w:rPr>
          <w:rFonts w:cs="Arial"/>
          <w:szCs w:val="24"/>
        </w:rPr>
        <w:t>ocedendo</w:t>
      </w:r>
      <w:r>
        <w:rPr>
          <w:rFonts w:cs="Arial"/>
          <w:szCs w:val="24"/>
        </w:rPr>
        <w:t xml:space="preserve"> in questa direzione i lavori di Rossella </w:t>
      </w:r>
      <w:proofErr w:type="spellStart"/>
      <w:r>
        <w:rPr>
          <w:rFonts w:cs="Arial"/>
          <w:szCs w:val="24"/>
        </w:rPr>
        <w:t>Gilli</w:t>
      </w:r>
      <w:proofErr w:type="spellEnd"/>
      <w:r>
        <w:rPr>
          <w:rFonts w:cs="Arial"/>
          <w:szCs w:val="24"/>
        </w:rPr>
        <w:t xml:space="preserve"> </w:t>
      </w:r>
      <w:r w:rsidR="008619C1">
        <w:rPr>
          <w:rFonts w:cs="Arial"/>
          <w:szCs w:val="24"/>
        </w:rPr>
        <w:t>sono</w:t>
      </w:r>
      <w:r>
        <w:rPr>
          <w:rFonts w:cs="Arial"/>
          <w:szCs w:val="24"/>
        </w:rPr>
        <w:t xml:space="preserve"> definit</w:t>
      </w:r>
      <w:r w:rsidR="0062029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</w:t>
      </w:r>
      <w:r w:rsidR="009C07ED" w:rsidRPr="001A0C4E">
        <w:rPr>
          <w:rFonts w:cs="Arial"/>
          <w:b/>
          <w:bCs/>
          <w:szCs w:val="24"/>
        </w:rPr>
        <w:t>“</w:t>
      </w:r>
      <w:r w:rsidRPr="001A0C4E">
        <w:rPr>
          <w:rFonts w:cs="Arial"/>
          <w:b/>
          <w:bCs/>
          <w:szCs w:val="24"/>
        </w:rPr>
        <w:t>opere alchemiche</w:t>
      </w:r>
      <w:r w:rsidR="008619C1" w:rsidRPr="001A0C4E">
        <w:rPr>
          <w:rFonts w:cs="Arial"/>
          <w:b/>
          <w:bCs/>
          <w:szCs w:val="24"/>
        </w:rPr>
        <w:t>”</w:t>
      </w:r>
      <w:r>
        <w:rPr>
          <w:rFonts w:cs="Arial"/>
          <w:szCs w:val="24"/>
        </w:rPr>
        <w:t xml:space="preserve"> </w:t>
      </w:r>
      <w:r w:rsidR="00AB33E5">
        <w:rPr>
          <w:rFonts w:cs="Arial"/>
          <w:szCs w:val="24"/>
        </w:rPr>
        <w:t>poiché</w:t>
      </w:r>
      <w:r>
        <w:rPr>
          <w:rFonts w:cs="Arial"/>
          <w:szCs w:val="24"/>
        </w:rPr>
        <w:t xml:space="preserve"> </w:t>
      </w:r>
      <w:r w:rsidR="009C07ED">
        <w:rPr>
          <w:rFonts w:cs="Arial"/>
          <w:szCs w:val="24"/>
        </w:rPr>
        <w:t xml:space="preserve">mostrano quanto </w:t>
      </w:r>
      <w:r w:rsidR="0062029C">
        <w:rPr>
          <w:rFonts w:cs="Arial"/>
          <w:szCs w:val="24"/>
        </w:rPr>
        <w:t xml:space="preserve">il confine tra realtà concreta </w:t>
      </w:r>
      <w:r w:rsidR="009C07ED">
        <w:rPr>
          <w:rFonts w:cs="Arial"/>
          <w:szCs w:val="24"/>
        </w:rPr>
        <w:t xml:space="preserve">e astrazione </w:t>
      </w:r>
      <w:r w:rsidR="008619C1">
        <w:rPr>
          <w:rFonts w:cs="Arial"/>
          <w:szCs w:val="24"/>
        </w:rPr>
        <w:t>possa essere estremamente labile</w:t>
      </w:r>
      <w:r w:rsidR="007A085D">
        <w:rPr>
          <w:rFonts w:cs="Arial"/>
          <w:szCs w:val="24"/>
        </w:rPr>
        <w:t xml:space="preserve">. </w:t>
      </w:r>
    </w:p>
    <w:p w14:paraId="028981B9" w14:textId="29FA4ED5" w:rsidR="00BE6C0F" w:rsidRDefault="006E0F23" w:rsidP="009C07ED">
      <w:pPr>
        <w:widowControl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La poetica dell’artista mette in evidenza una continua rielaborazione e reinterpretazione dei segni e dei simboli</w:t>
      </w:r>
      <w:r w:rsidR="0039040A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8963A0">
        <w:rPr>
          <w:rFonts w:cs="Arial"/>
          <w:szCs w:val="24"/>
        </w:rPr>
        <w:t>che determina</w:t>
      </w:r>
      <w:r>
        <w:rPr>
          <w:rFonts w:cs="Arial"/>
          <w:szCs w:val="24"/>
        </w:rPr>
        <w:t xml:space="preserve"> un cambiamento esteriore connesso alle dinamiche e ai moti interiori dell’animo. </w:t>
      </w:r>
      <w:r w:rsidR="00860A6F" w:rsidRPr="001A0C4E">
        <w:rPr>
          <w:rFonts w:cs="Arial"/>
          <w:szCs w:val="24"/>
        </w:rPr>
        <w:t xml:space="preserve">Si tratta di un </w:t>
      </w:r>
      <w:r w:rsidR="006023A3" w:rsidRPr="001A0C4E">
        <w:t>trasferimento alchemico</w:t>
      </w:r>
      <w:r w:rsidR="006023A3" w:rsidRPr="001A0C4E">
        <w:rPr>
          <w:rFonts w:cs="Arial"/>
          <w:szCs w:val="24"/>
        </w:rPr>
        <w:t xml:space="preserve">, un </w:t>
      </w:r>
      <w:r w:rsidR="00860A6F" w:rsidRPr="001A0C4E">
        <w:rPr>
          <w:rFonts w:cs="Arial"/>
          <w:szCs w:val="24"/>
        </w:rPr>
        <w:t xml:space="preserve">percorso </w:t>
      </w:r>
      <w:r w:rsidR="006023A3" w:rsidRPr="001A0C4E">
        <w:rPr>
          <w:rFonts w:cs="Arial"/>
          <w:szCs w:val="24"/>
        </w:rPr>
        <w:t xml:space="preserve">che avviene in maniera indipendente, senza un iter prestabilito, ma </w:t>
      </w:r>
      <w:r w:rsidR="00860A6F" w:rsidRPr="001A0C4E">
        <w:rPr>
          <w:rFonts w:cs="Arial"/>
          <w:szCs w:val="24"/>
        </w:rPr>
        <w:t xml:space="preserve">che richiede </w:t>
      </w:r>
      <w:r w:rsidR="000F743D" w:rsidRPr="001A0C4E">
        <w:rPr>
          <w:rFonts w:cs="Arial"/>
          <w:szCs w:val="24"/>
        </w:rPr>
        <w:t xml:space="preserve">una particolare sensibilità e che conduce a riconoscere </w:t>
      </w:r>
      <w:r w:rsidR="006023A3" w:rsidRPr="001A0C4E">
        <w:rPr>
          <w:rFonts w:cs="Arial"/>
          <w:szCs w:val="24"/>
        </w:rPr>
        <w:t>lo</w:t>
      </w:r>
      <w:r w:rsidR="000F743D" w:rsidRPr="001A0C4E">
        <w:rPr>
          <w:rFonts w:cs="Arial"/>
          <w:szCs w:val="24"/>
        </w:rPr>
        <w:t xml:space="preserve"> </w:t>
      </w:r>
      <w:r w:rsidR="006023A3" w:rsidRPr="001A0C4E">
        <w:t>spostamento</w:t>
      </w:r>
      <w:r w:rsidR="000F743D" w:rsidRPr="001A0C4E">
        <w:t xml:space="preserve"> dei </w:t>
      </w:r>
      <w:proofErr w:type="spellStart"/>
      <w:r w:rsidR="000F743D" w:rsidRPr="001A0C4E">
        <w:t>saperi</w:t>
      </w:r>
      <w:proofErr w:type="spellEnd"/>
      <w:r w:rsidR="000F743D" w:rsidRPr="001A0C4E">
        <w:t xml:space="preserve"> oltre la provvisorietà della materia</w:t>
      </w:r>
      <w:r w:rsidR="006023A3" w:rsidRPr="001A0C4E">
        <w:t xml:space="preserve">. </w:t>
      </w:r>
      <w:r w:rsidR="00D06B36" w:rsidRPr="001A0C4E">
        <w:t>T</w:t>
      </w:r>
      <w:r w:rsidR="00D31B26" w:rsidRPr="001A0C4E">
        <w:t>utte</w:t>
      </w:r>
      <w:r w:rsidR="007C5453" w:rsidRPr="001A0C4E">
        <w:t xml:space="preserve"> le cose sono soggette alla relatività, legge che viene applicata </w:t>
      </w:r>
      <w:r w:rsidR="00D31B26" w:rsidRPr="001A0C4E">
        <w:t xml:space="preserve">in parallelo </w:t>
      </w:r>
      <w:r w:rsidR="007C5453" w:rsidRPr="001A0C4E">
        <w:t>dall’artista e dall’alchimista che forgiano, modellano, plasmano per dare forme sensibili a ciò che è presente nel mondo astratto e ideale.</w:t>
      </w:r>
    </w:p>
    <w:p w14:paraId="3990AB14" w14:textId="7DFFEB10" w:rsidR="007A085D" w:rsidRPr="002877C0" w:rsidRDefault="007A085D" w:rsidP="009C07ED">
      <w:pPr>
        <w:widowControl w:val="0"/>
        <w:spacing w:after="0" w:line="240" w:lineRule="auto"/>
        <w:jc w:val="both"/>
        <w:rPr>
          <w:rFonts w:cs="Arial"/>
          <w:sz w:val="10"/>
          <w:szCs w:val="10"/>
        </w:rPr>
      </w:pPr>
    </w:p>
    <w:p w14:paraId="33E32922" w14:textId="267333D0" w:rsidR="00BE6C0F" w:rsidRDefault="002877C0" w:rsidP="009C07ED">
      <w:pPr>
        <w:widowControl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Le</w:t>
      </w:r>
      <w:r w:rsidR="007A085D">
        <w:rPr>
          <w:rFonts w:cs="Arial"/>
          <w:szCs w:val="24"/>
        </w:rPr>
        <w:t xml:space="preserve"> </w:t>
      </w:r>
      <w:r w:rsidR="007A085D" w:rsidRPr="00B05309">
        <w:rPr>
          <w:rFonts w:cs="Arial"/>
          <w:b/>
          <w:bCs/>
          <w:szCs w:val="24"/>
        </w:rPr>
        <w:t>ottanta immagini</w:t>
      </w:r>
      <w:r w:rsidR="007A085D">
        <w:rPr>
          <w:rFonts w:cs="Arial"/>
          <w:szCs w:val="24"/>
        </w:rPr>
        <w:t xml:space="preserve"> delle opere</w:t>
      </w:r>
      <w:r>
        <w:rPr>
          <w:rFonts w:cs="Arial"/>
          <w:szCs w:val="24"/>
        </w:rPr>
        <w:t xml:space="preserve"> sono</w:t>
      </w:r>
      <w:r w:rsidR="007A085D">
        <w:rPr>
          <w:rFonts w:cs="Arial"/>
          <w:szCs w:val="24"/>
        </w:rPr>
        <w:t xml:space="preserve"> raggruppate all’interno del libro in macro-temi: Nudi e Ritratti, Mare, Terra Sabbia Roccia, Architettura, Sculture, Fiori, Gioielli</w:t>
      </w:r>
      <w:r w:rsidR="008963A0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Ognuno di essi mostra la messa a punto del processo alchemico, ovvero la trasformazione di soggetti reali in </w:t>
      </w:r>
      <w:r>
        <w:rPr>
          <w:rFonts w:cs="Arial"/>
          <w:szCs w:val="24"/>
        </w:rPr>
        <w:lastRenderedPageBreak/>
        <w:t xml:space="preserve">rappresentazioni </w:t>
      </w:r>
      <w:r w:rsidR="00BE6C0F">
        <w:rPr>
          <w:rFonts w:cs="Arial"/>
          <w:szCs w:val="24"/>
        </w:rPr>
        <w:t xml:space="preserve">allegoriche. </w:t>
      </w:r>
      <w:r w:rsidR="007101F1">
        <w:rPr>
          <w:rFonts w:cs="Arial"/>
          <w:szCs w:val="24"/>
        </w:rPr>
        <w:t xml:space="preserve">Lo si osserva nella resa dei corpi che, </w:t>
      </w:r>
      <w:r>
        <w:rPr>
          <w:rFonts w:cs="Arial"/>
          <w:szCs w:val="24"/>
        </w:rPr>
        <w:t>sebbene molto realistica</w:t>
      </w:r>
      <w:r w:rsidR="007101F1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svela costantemente informazioni legate ad aspetti dell’animo</w:t>
      </w:r>
      <w:r w:rsidR="007101F1">
        <w:rPr>
          <w:rFonts w:cs="Arial"/>
          <w:szCs w:val="24"/>
        </w:rPr>
        <w:t>, così come nelle immagini dell’acqua che</w:t>
      </w:r>
      <w:r w:rsidR="005575B6">
        <w:rPr>
          <w:rFonts w:cs="Arial"/>
          <w:szCs w:val="24"/>
        </w:rPr>
        <w:t>, se</w:t>
      </w:r>
      <w:r w:rsidR="007101F1">
        <w:rPr>
          <w:rFonts w:cs="Arial"/>
          <w:szCs w:val="24"/>
        </w:rPr>
        <w:t xml:space="preserve"> illuminata da un certo tipo di luce</w:t>
      </w:r>
      <w:r w:rsidR="005575B6">
        <w:rPr>
          <w:rFonts w:cs="Arial"/>
          <w:szCs w:val="24"/>
        </w:rPr>
        <w:t>,</w:t>
      </w:r>
      <w:r w:rsidR="007101F1">
        <w:rPr>
          <w:rFonts w:cs="Arial"/>
          <w:szCs w:val="24"/>
        </w:rPr>
        <w:t xml:space="preserve"> rimanda ad una dimensione che va oltre s</w:t>
      </w:r>
      <w:r w:rsidR="005575B6">
        <w:rPr>
          <w:rFonts w:cs="Arial"/>
          <w:szCs w:val="24"/>
        </w:rPr>
        <w:t>e</w:t>
      </w:r>
      <w:r w:rsidR="007101F1">
        <w:rPr>
          <w:rFonts w:cs="Arial"/>
          <w:szCs w:val="24"/>
        </w:rPr>
        <w:t xml:space="preserve"> stessa. </w:t>
      </w:r>
      <w:r w:rsidR="008270EC">
        <w:rPr>
          <w:rFonts w:cs="Arial"/>
          <w:szCs w:val="24"/>
        </w:rPr>
        <w:t>E</w:t>
      </w:r>
      <w:r w:rsidR="007101F1">
        <w:rPr>
          <w:rFonts w:cs="Arial"/>
          <w:szCs w:val="24"/>
        </w:rPr>
        <w:t>lementi molto materici come le sabbie, le rocce</w:t>
      </w:r>
      <w:r w:rsidR="005575B6">
        <w:rPr>
          <w:rFonts w:cs="Arial"/>
          <w:szCs w:val="24"/>
        </w:rPr>
        <w:t>,</w:t>
      </w:r>
      <w:r w:rsidR="007101F1">
        <w:rPr>
          <w:rFonts w:cs="Arial"/>
          <w:szCs w:val="24"/>
        </w:rPr>
        <w:t xml:space="preserve"> le pietre</w:t>
      </w:r>
      <w:r w:rsidR="005575B6">
        <w:rPr>
          <w:rFonts w:cs="Arial"/>
          <w:szCs w:val="24"/>
        </w:rPr>
        <w:t xml:space="preserve"> e architetture</w:t>
      </w:r>
      <w:r w:rsidR="007101F1">
        <w:rPr>
          <w:rFonts w:cs="Arial"/>
          <w:szCs w:val="24"/>
        </w:rPr>
        <w:t xml:space="preserve"> lasciano intravedere letture differenti che </w:t>
      </w:r>
      <w:r w:rsidR="005575B6">
        <w:rPr>
          <w:rFonts w:cs="Arial"/>
          <w:szCs w:val="24"/>
        </w:rPr>
        <w:t>danno vita</w:t>
      </w:r>
      <w:r w:rsidR="007101F1">
        <w:rPr>
          <w:rFonts w:cs="Arial"/>
          <w:szCs w:val="24"/>
        </w:rPr>
        <w:t xml:space="preserve"> a molteplici interpretazioni</w:t>
      </w:r>
      <w:r w:rsidR="00290438">
        <w:rPr>
          <w:rFonts w:cs="Arial"/>
          <w:szCs w:val="24"/>
        </w:rPr>
        <w:t>;</w:t>
      </w:r>
      <w:r w:rsidR="00E36A85">
        <w:rPr>
          <w:rFonts w:cs="Arial"/>
          <w:szCs w:val="24"/>
        </w:rPr>
        <w:t xml:space="preserve"> </w:t>
      </w:r>
      <w:r w:rsidR="00BE6C0F">
        <w:rPr>
          <w:rFonts w:cs="Arial"/>
          <w:szCs w:val="24"/>
        </w:rPr>
        <w:t xml:space="preserve">i gioielli conducono alla scoperta di astri e nuovi pianeti, </w:t>
      </w:r>
      <w:r w:rsidR="00E36A85">
        <w:rPr>
          <w:rFonts w:cs="Arial"/>
          <w:szCs w:val="24"/>
        </w:rPr>
        <w:t xml:space="preserve">mentre le </w:t>
      </w:r>
      <w:r w:rsidR="005575B6">
        <w:rPr>
          <w:rFonts w:cs="Arial"/>
          <w:szCs w:val="24"/>
        </w:rPr>
        <w:t xml:space="preserve">sculture sono </w:t>
      </w:r>
      <w:r w:rsidR="00E36A85">
        <w:rPr>
          <w:rFonts w:cs="Arial"/>
          <w:szCs w:val="24"/>
        </w:rPr>
        <w:t>portavoce de</w:t>
      </w:r>
      <w:r w:rsidR="005575B6">
        <w:rPr>
          <w:rFonts w:cs="Arial"/>
          <w:szCs w:val="24"/>
        </w:rPr>
        <w:t>i principi della tradizione ermetica</w:t>
      </w:r>
      <w:r w:rsidR="00E36A85">
        <w:rPr>
          <w:rFonts w:cs="Arial"/>
          <w:szCs w:val="24"/>
        </w:rPr>
        <w:t xml:space="preserve">. </w:t>
      </w:r>
    </w:p>
    <w:p w14:paraId="1D2987F5" w14:textId="04B49C15" w:rsidR="008963A0" w:rsidRPr="009C07ED" w:rsidRDefault="00BE6C0F" w:rsidP="009C07ED">
      <w:pPr>
        <w:widowControl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E36A85">
        <w:rPr>
          <w:rFonts w:cs="Arial"/>
          <w:szCs w:val="24"/>
        </w:rPr>
        <w:t xml:space="preserve">ra i simboli alchemici della tradizione il più adatto a rappresentare Rossella </w:t>
      </w:r>
      <w:proofErr w:type="spellStart"/>
      <w:r w:rsidR="00E36A85">
        <w:rPr>
          <w:rFonts w:cs="Arial"/>
          <w:szCs w:val="24"/>
        </w:rPr>
        <w:t>Gilli</w:t>
      </w:r>
      <w:proofErr w:type="spellEnd"/>
      <w:r w:rsidR="00E36A85">
        <w:rPr>
          <w:rFonts w:cs="Arial"/>
          <w:szCs w:val="24"/>
        </w:rPr>
        <w:t xml:space="preserve"> è il fiore</w:t>
      </w:r>
      <w:r>
        <w:rPr>
          <w:rFonts w:cs="Arial"/>
          <w:szCs w:val="24"/>
        </w:rPr>
        <w:t xml:space="preserve">, spesso </w:t>
      </w:r>
      <w:r w:rsidR="0039040A">
        <w:rPr>
          <w:rFonts w:cs="Arial"/>
          <w:szCs w:val="24"/>
        </w:rPr>
        <w:t>raffigurato</w:t>
      </w:r>
      <w:r>
        <w:rPr>
          <w:rFonts w:cs="Arial"/>
          <w:szCs w:val="24"/>
        </w:rPr>
        <w:t xml:space="preserve"> dall’artista,</w:t>
      </w:r>
      <w:r w:rsidR="00E36A85">
        <w:rPr>
          <w:rFonts w:cs="Arial"/>
          <w:szCs w:val="24"/>
        </w:rPr>
        <w:t xml:space="preserve"> e l’idea che in esso siano nascosti i misteri della vita svelati attraverso l’analisi attenta della forma e della perfetta geometria</w:t>
      </w:r>
      <w:r w:rsidR="0039040A">
        <w:rPr>
          <w:rFonts w:cs="Arial"/>
          <w:szCs w:val="24"/>
        </w:rPr>
        <w:t>.</w:t>
      </w:r>
    </w:p>
    <w:p w14:paraId="4746BAFB" w14:textId="77777777" w:rsidR="00FC3E9B" w:rsidRPr="00494B99" w:rsidRDefault="00FC3E9B" w:rsidP="009C07ED">
      <w:pPr>
        <w:widowControl w:val="0"/>
        <w:spacing w:after="0" w:line="240" w:lineRule="auto"/>
        <w:jc w:val="both"/>
        <w:rPr>
          <w:rFonts w:cs="Arial"/>
          <w:sz w:val="10"/>
          <w:szCs w:val="10"/>
        </w:rPr>
      </w:pPr>
    </w:p>
    <w:p w14:paraId="1B4CB466" w14:textId="4D4D15A1" w:rsidR="00C22185" w:rsidRPr="00C22185" w:rsidRDefault="00C22185" w:rsidP="00C22185">
      <w:pPr>
        <w:pStyle w:val="NormaleWeb"/>
        <w:jc w:val="both"/>
        <w:rPr>
          <w:rStyle w:val="Enfasigrassetto"/>
          <w:rFonts w:ascii="Arial" w:eastAsia="Calibri" w:hAnsi="Arial" w:cs="Arial"/>
          <w:b w:val="0"/>
        </w:rPr>
      </w:pPr>
      <w:r w:rsidRPr="00E42B80">
        <w:rPr>
          <w:rStyle w:val="Enfasigrassetto"/>
          <w:rFonts w:ascii="Arial" w:eastAsia="Calibri" w:hAnsi="Arial" w:cs="Arial"/>
        </w:rPr>
        <w:t xml:space="preserve">Rossella </w:t>
      </w:r>
      <w:proofErr w:type="spellStart"/>
      <w:r w:rsidRPr="00E42B80">
        <w:rPr>
          <w:rStyle w:val="Enfasigrassetto"/>
          <w:rFonts w:ascii="Arial" w:eastAsia="Calibri" w:hAnsi="Arial" w:cs="Arial"/>
        </w:rPr>
        <w:t>Gilli</w:t>
      </w:r>
      <w:proofErr w:type="spellEnd"/>
      <w:r w:rsidRPr="00C22185">
        <w:rPr>
          <w:rStyle w:val="Enfasigrassetto"/>
          <w:rFonts w:ascii="Arial" w:eastAsia="Calibri" w:hAnsi="Arial" w:cs="Arial"/>
          <w:b w:val="0"/>
        </w:rPr>
        <w:t>, pittrice</w:t>
      </w:r>
      <w:r w:rsidR="00DD28B3">
        <w:rPr>
          <w:rStyle w:val="Enfasigrassetto"/>
          <w:rFonts w:ascii="Arial" w:eastAsia="Calibri" w:hAnsi="Arial" w:cs="Arial"/>
          <w:b w:val="0"/>
        </w:rPr>
        <w:t xml:space="preserve">, </w:t>
      </w:r>
      <w:r w:rsidRPr="00C22185">
        <w:rPr>
          <w:rStyle w:val="Enfasigrassetto"/>
          <w:rFonts w:ascii="Arial" w:eastAsia="Calibri" w:hAnsi="Arial" w:cs="Arial"/>
          <w:b w:val="0"/>
        </w:rPr>
        <w:t xml:space="preserve">scultrice e incisore milanese si laurea in Storia dell’Arte all'Università degli Studi di Milano con Pier Luigi De Vecchi e consegue il dottorato di ricerca all’Università di Firenze con Mina Gregori. Basa la sua ricerca sul disegno che la porta ad aprire una Galleria a Milano, in Via del Gesù, dedicata alle </w:t>
      </w:r>
      <w:r w:rsidR="00DD28B3">
        <w:rPr>
          <w:rStyle w:val="Enfasigrassetto"/>
          <w:rFonts w:ascii="Arial" w:eastAsia="Calibri" w:hAnsi="Arial" w:cs="Arial"/>
          <w:b w:val="0"/>
        </w:rPr>
        <w:t xml:space="preserve">incisioni e ai disegni antichi e </w:t>
      </w:r>
      <w:r w:rsidRPr="00C22185">
        <w:rPr>
          <w:rStyle w:val="Enfasigrassetto"/>
          <w:rFonts w:ascii="Arial" w:eastAsia="Calibri" w:hAnsi="Arial" w:cs="Arial"/>
          <w:b w:val="0"/>
        </w:rPr>
        <w:t xml:space="preserve">frequentata da diversi luminari quali Federico Zeri, Dennis </w:t>
      </w:r>
      <w:proofErr w:type="spellStart"/>
      <w:r w:rsidRPr="00C22185">
        <w:rPr>
          <w:rStyle w:val="Enfasigrassetto"/>
          <w:rFonts w:ascii="Arial" w:eastAsia="Calibri" w:hAnsi="Arial" w:cs="Arial"/>
          <w:b w:val="0"/>
        </w:rPr>
        <w:t>Mahon</w:t>
      </w:r>
      <w:proofErr w:type="spellEnd"/>
      <w:r w:rsidRPr="00C22185">
        <w:rPr>
          <w:rStyle w:val="Enfasigrassetto"/>
          <w:rFonts w:ascii="Arial" w:eastAsia="Calibri" w:hAnsi="Arial" w:cs="Arial"/>
          <w:b w:val="0"/>
        </w:rPr>
        <w:t xml:space="preserve">. </w:t>
      </w:r>
    </w:p>
    <w:p w14:paraId="7204F6BB" w14:textId="77777777" w:rsidR="0039040A" w:rsidRPr="0039040A" w:rsidRDefault="00DD28B3" w:rsidP="0039040A">
      <w:pPr>
        <w:pStyle w:val="NormaleWeb"/>
        <w:jc w:val="both"/>
        <w:rPr>
          <w:rStyle w:val="Enfasigrassetto"/>
          <w:rFonts w:ascii="Arial" w:eastAsia="Calibri" w:hAnsi="Arial" w:cs="Arial"/>
          <w:b w:val="0"/>
        </w:rPr>
      </w:pPr>
      <w:r w:rsidRPr="0039040A">
        <w:rPr>
          <w:rStyle w:val="Enfasigrassetto"/>
          <w:rFonts w:ascii="Arial" w:eastAsia="Calibri" w:hAnsi="Arial" w:cs="Arial"/>
          <w:b w:val="0"/>
        </w:rPr>
        <w:t xml:space="preserve">Espone </w:t>
      </w:r>
      <w:r w:rsidR="00C22185" w:rsidRPr="0039040A">
        <w:rPr>
          <w:rStyle w:val="Enfasigrassetto"/>
          <w:rFonts w:ascii="Arial" w:eastAsia="Calibri" w:hAnsi="Arial" w:cs="Arial"/>
          <w:b w:val="0"/>
        </w:rPr>
        <w:t xml:space="preserve">in </w:t>
      </w:r>
      <w:r w:rsidR="00CF6E02" w:rsidRPr="0039040A">
        <w:rPr>
          <w:rStyle w:val="Enfasigrassetto"/>
          <w:rFonts w:ascii="Arial" w:eastAsia="Calibri" w:hAnsi="Arial" w:cs="Arial"/>
          <w:b w:val="0"/>
        </w:rPr>
        <w:t>importanti sedi istituzionali e private</w:t>
      </w:r>
      <w:r w:rsidR="00DB6E50" w:rsidRPr="0039040A">
        <w:rPr>
          <w:rStyle w:val="Enfasigrassetto"/>
          <w:rFonts w:ascii="Arial" w:eastAsia="Calibri" w:hAnsi="Arial" w:cs="Arial"/>
          <w:b w:val="0"/>
        </w:rPr>
        <w:t>. Si ricordano la partecipazione al</w:t>
      </w:r>
      <w:r w:rsidR="00C22185" w:rsidRPr="0039040A">
        <w:rPr>
          <w:rStyle w:val="Enfasigrassetto"/>
          <w:rFonts w:ascii="Arial" w:eastAsia="Calibri" w:hAnsi="Arial" w:cs="Arial"/>
          <w:b w:val="0"/>
        </w:rPr>
        <w:t xml:space="preserve">la 54° Biennale di Venezia, nel Padiglione Italia, curato da Vittorio Sgarbi </w:t>
      </w:r>
      <w:r w:rsidR="00CF6E02" w:rsidRPr="0039040A">
        <w:rPr>
          <w:rStyle w:val="Enfasigrassetto"/>
          <w:rFonts w:ascii="Arial" w:eastAsia="Calibri" w:hAnsi="Arial" w:cs="Arial"/>
          <w:b w:val="0"/>
        </w:rPr>
        <w:t>(2011) e alla 14</w:t>
      </w:r>
      <w:r w:rsidR="00930945" w:rsidRPr="0039040A">
        <w:rPr>
          <w:rStyle w:val="Enfasigrassetto"/>
          <w:rFonts w:ascii="Arial" w:eastAsia="Calibri" w:hAnsi="Arial" w:cs="Arial"/>
          <w:b w:val="0"/>
        </w:rPr>
        <w:t xml:space="preserve">° </w:t>
      </w:r>
      <w:r w:rsidR="00CF6E02" w:rsidRPr="0039040A">
        <w:rPr>
          <w:rStyle w:val="Enfasigrassetto"/>
          <w:rFonts w:ascii="Arial" w:eastAsia="Calibri" w:hAnsi="Arial" w:cs="Arial"/>
          <w:b w:val="0"/>
        </w:rPr>
        <w:t xml:space="preserve">Biennale di Architettura di Venezia (2014) con una personale allo Spazio </w:t>
      </w:r>
      <w:proofErr w:type="spellStart"/>
      <w:r w:rsidR="00CF6E02" w:rsidRPr="0039040A">
        <w:rPr>
          <w:rStyle w:val="Enfasigrassetto"/>
          <w:rFonts w:ascii="Arial" w:eastAsia="Calibri" w:hAnsi="Arial" w:cs="Arial"/>
          <w:b w:val="0"/>
        </w:rPr>
        <w:t>Thetis</w:t>
      </w:r>
      <w:proofErr w:type="spellEnd"/>
      <w:r w:rsidR="00CF6E02" w:rsidRPr="0039040A">
        <w:rPr>
          <w:rStyle w:val="Enfasigrassetto"/>
          <w:rFonts w:ascii="Arial" w:eastAsia="Calibri" w:hAnsi="Arial" w:cs="Arial"/>
          <w:b w:val="0"/>
        </w:rPr>
        <w:t xml:space="preserve"> insieme a Michelangelo Pistoletto.</w:t>
      </w:r>
      <w:r w:rsidR="00930945" w:rsidRPr="0039040A">
        <w:rPr>
          <w:rStyle w:val="Enfasigrassetto"/>
          <w:rFonts w:ascii="Arial" w:eastAsia="Calibri" w:hAnsi="Arial" w:cs="Arial"/>
          <w:b w:val="0"/>
        </w:rPr>
        <w:t xml:space="preserve"> </w:t>
      </w:r>
      <w:r w:rsidR="004E6540" w:rsidRPr="0039040A">
        <w:rPr>
          <w:rStyle w:val="Enfasigrassetto"/>
          <w:rFonts w:ascii="Arial" w:eastAsia="Calibri" w:hAnsi="Arial" w:cs="Arial"/>
          <w:b w:val="0"/>
        </w:rPr>
        <w:t xml:space="preserve">Nel 2013 </w:t>
      </w:r>
      <w:r w:rsidR="0039040A" w:rsidRPr="0039040A">
        <w:rPr>
          <w:rStyle w:val="Enfasigrassetto"/>
          <w:rFonts w:ascii="Arial" w:eastAsia="Calibri" w:hAnsi="Arial" w:cs="Arial"/>
          <w:b w:val="0"/>
        </w:rPr>
        <w:t xml:space="preserve">realizza per la sede della Regione Lombardia a Milano una tela alta 5 metri dal titolo “Guglia della Madonnina” per una colonna del Nucleo Presidenziale. </w:t>
      </w:r>
    </w:p>
    <w:p w14:paraId="5A907BA1" w14:textId="50C80B99" w:rsidR="00930945" w:rsidRPr="008A61E6" w:rsidRDefault="00930945" w:rsidP="00930945">
      <w:pPr>
        <w:spacing w:after="0" w:line="240" w:lineRule="auto"/>
        <w:jc w:val="both"/>
        <w:rPr>
          <w:rFonts w:cs="Arial"/>
          <w:color w:val="111111"/>
        </w:rPr>
      </w:pPr>
      <w:r w:rsidRPr="00930945">
        <w:rPr>
          <w:rFonts w:cs="Arial"/>
          <w:color w:val="111111"/>
        </w:rPr>
        <w:t xml:space="preserve">Nel 2015 </w:t>
      </w:r>
      <w:r w:rsidR="008270EC">
        <w:rPr>
          <w:rFonts w:cs="Arial"/>
          <w:color w:val="111111"/>
        </w:rPr>
        <w:t>espone</w:t>
      </w:r>
      <w:r w:rsidRPr="00930945">
        <w:rPr>
          <w:rFonts w:cs="Arial"/>
          <w:color w:val="111111"/>
        </w:rPr>
        <w:t xml:space="preserve"> alla Galleria di Arte Moderna di Genova Nervi e nel 2021 </w:t>
      </w:r>
      <w:r w:rsidR="008270EC">
        <w:rPr>
          <w:rFonts w:cs="Arial"/>
          <w:color w:val="111111"/>
        </w:rPr>
        <w:t>partecipa</w:t>
      </w:r>
      <w:r w:rsidRPr="00930945">
        <w:rPr>
          <w:rFonts w:cs="Arial"/>
          <w:color w:val="111111"/>
        </w:rPr>
        <w:t xml:space="preserve"> alla Biennale di Firenze alla mostra collettiva </w:t>
      </w:r>
      <w:proofErr w:type="spellStart"/>
      <w:r w:rsidRPr="00930945">
        <w:rPr>
          <w:rFonts w:cs="Arial"/>
          <w:color w:val="111111"/>
        </w:rPr>
        <w:t>Eternal</w:t>
      </w:r>
      <w:proofErr w:type="spellEnd"/>
      <w:r w:rsidRPr="00930945">
        <w:rPr>
          <w:rFonts w:cs="Arial"/>
          <w:color w:val="111111"/>
        </w:rPr>
        <w:t xml:space="preserve"> </w:t>
      </w:r>
      <w:proofErr w:type="spellStart"/>
      <w:r w:rsidRPr="00930945">
        <w:rPr>
          <w:rFonts w:cs="Arial"/>
          <w:color w:val="111111"/>
        </w:rPr>
        <w:t>Feminine</w:t>
      </w:r>
      <w:proofErr w:type="spellEnd"/>
      <w:r w:rsidRPr="00930945">
        <w:rPr>
          <w:rFonts w:cs="Arial"/>
          <w:color w:val="111111"/>
        </w:rPr>
        <w:t xml:space="preserve">, </w:t>
      </w:r>
      <w:proofErr w:type="spellStart"/>
      <w:r w:rsidRPr="00930945">
        <w:rPr>
          <w:rFonts w:cs="Arial"/>
          <w:color w:val="111111"/>
        </w:rPr>
        <w:t>Eternal</w:t>
      </w:r>
      <w:proofErr w:type="spellEnd"/>
      <w:r w:rsidRPr="00930945">
        <w:rPr>
          <w:rFonts w:cs="Arial"/>
          <w:color w:val="111111"/>
        </w:rPr>
        <w:t xml:space="preserve"> </w:t>
      </w:r>
      <w:proofErr w:type="spellStart"/>
      <w:r w:rsidRPr="00930945">
        <w:rPr>
          <w:rFonts w:cs="Arial"/>
          <w:color w:val="111111"/>
        </w:rPr>
        <w:t>Change</w:t>
      </w:r>
      <w:proofErr w:type="spellEnd"/>
      <w:r w:rsidRPr="00930945">
        <w:rPr>
          <w:rFonts w:cs="Arial"/>
          <w:color w:val="111111"/>
        </w:rPr>
        <w:t>.</w:t>
      </w:r>
    </w:p>
    <w:p w14:paraId="48560578" w14:textId="77777777" w:rsidR="00C22185" w:rsidRPr="00C22185" w:rsidRDefault="00C22185" w:rsidP="00C22185">
      <w:pPr>
        <w:pStyle w:val="NormaleWeb"/>
        <w:jc w:val="both"/>
        <w:rPr>
          <w:rFonts w:ascii="Arial" w:eastAsia="Calibri" w:hAnsi="Arial" w:cs="Arial"/>
          <w:bCs/>
        </w:rPr>
      </w:pPr>
      <w:r w:rsidRPr="00C22185">
        <w:rPr>
          <w:rStyle w:val="Enfasigrassetto"/>
          <w:rFonts w:ascii="Arial" w:eastAsia="Calibri" w:hAnsi="Arial" w:cs="Arial"/>
          <w:b w:val="0"/>
        </w:rPr>
        <w:t xml:space="preserve">Le opere di Rossella </w:t>
      </w:r>
      <w:proofErr w:type="spellStart"/>
      <w:r w:rsidRPr="00C22185">
        <w:rPr>
          <w:rStyle w:val="Enfasigrassetto"/>
          <w:rFonts w:ascii="Arial" w:eastAsia="Calibri" w:hAnsi="Arial" w:cs="Arial"/>
          <w:b w:val="0"/>
        </w:rPr>
        <w:t>Gilli</w:t>
      </w:r>
      <w:proofErr w:type="spellEnd"/>
      <w:r w:rsidRPr="00C22185">
        <w:rPr>
          <w:rStyle w:val="Enfasigrassetto"/>
          <w:rFonts w:ascii="Arial" w:eastAsia="Calibri" w:hAnsi="Arial" w:cs="Arial"/>
          <w:b w:val="0"/>
        </w:rPr>
        <w:t xml:space="preserve"> fanno parte di importanti collezioni private e pubbliche.</w:t>
      </w:r>
    </w:p>
    <w:p w14:paraId="35B92852" w14:textId="4729D6EE" w:rsidR="00C22185" w:rsidRDefault="00C22185" w:rsidP="008A61E6">
      <w:pPr>
        <w:spacing w:after="0" w:line="240" w:lineRule="auto"/>
        <w:jc w:val="both"/>
        <w:rPr>
          <w:rStyle w:val="Enfasigrassetto"/>
          <w:rFonts w:eastAsia="Calibri" w:cs="Arial"/>
          <w:b w:val="0"/>
          <w:szCs w:val="24"/>
        </w:rPr>
      </w:pPr>
      <w:r w:rsidRPr="00C22185">
        <w:rPr>
          <w:rStyle w:val="Enfasigrassetto"/>
          <w:rFonts w:eastAsia="Calibri" w:cs="Arial"/>
          <w:b w:val="0"/>
          <w:szCs w:val="24"/>
        </w:rPr>
        <w:t>Da anni vive e lavora tra Parigi Milano e Marrakech, dedicandosi alla pittura, alla scultura, all’incisione e alla creazione di oggetti e gioielli artistici.</w:t>
      </w:r>
    </w:p>
    <w:p w14:paraId="6ED91F99" w14:textId="1EED4737" w:rsidR="00AB33E5" w:rsidRDefault="00294737" w:rsidP="008A61E6">
      <w:pPr>
        <w:spacing w:after="0" w:line="240" w:lineRule="auto"/>
        <w:jc w:val="both"/>
        <w:rPr>
          <w:rStyle w:val="Collegamentoipertestuale"/>
          <w:rFonts w:eastAsia="Calibri" w:cs="Arial"/>
          <w:szCs w:val="24"/>
        </w:rPr>
      </w:pPr>
      <w:hyperlink r:id="rId8" w:history="1">
        <w:r w:rsidR="00407CAC" w:rsidRPr="008B03E7">
          <w:rPr>
            <w:rStyle w:val="Collegamentoipertestuale"/>
            <w:rFonts w:eastAsia="Calibri" w:cs="Arial"/>
            <w:szCs w:val="24"/>
          </w:rPr>
          <w:t>www.rossellagilli.com</w:t>
        </w:r>
      </w:hyperlink>
    </w:p>
    <w:p w14:paraId="02F22C9E" w14:textId="77777777" w:rsidR="00E876FB" w:rsidRDefault="00E876FB" w:rsidP="008A61E6">
      <w:pPr>
        <w:spacing w:after="0" w:line="240" w:lineRule="auto"/>
        <w:jc w:val="both"/>
        <w:rPr>
          <w:rStyle w:val="Enfasigrassetto"/>
          <w:rFonts w:eastAsia="Calibri" w:cs="Arial"/>
          <w:b w:val="0"/>
          <w:szCs w:val="24"/>
        </w:rPr>
      </w:pPr>
    </w:p>
    <w:p w14:paraId="2B2748D2" w14:textId="77777777" w:rsidR="00C22185" w:rsidRPr="00BF7C30" w:rsidRDefault="00C22185" w:rsidP="008A61E6">
      <w:pPr>
        <w:spacing w:after="0" w:line="240" w:lineRule="auto"/>
        <w:jc w:val="both"/>
        <w:rPr>
          <w:rFonts w:cs="Arial"/>
          <w:b/>
          <w:color w:val="111111"/>
          <w:sz w:val="2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694"/>
        <w:gridCol w:w="2515"/>
      </w:tblGrid>
      <w:tr w:rsidR="00BF7C30" w:rsidRPr="00BF7C30" w14:paraId="1E811241" w14:textId="77777777" w:rsidTr="00106C7C">
        <w:trPr>
          <w:jc w:val="center"/>
        </w:trPr>
        <w:tc>
          <w:tcPr>
            <w:tcW w:w="10420" w:type="dxa"/>
            <w:gridSpan w:val="4"/>
          </w:tcPr>
          <w:p w14:paraId="7A40AEDB" w14:textId="36ED31D6" w:rsidR="00BF7C30" w:rsidRPr="00BF7C30" w:rsidRDefault="00BF7C30" w:rsidP="00BF7C30">
            <w:pPr>
              <w:rPr>
                <w:rFonts w:cs="Arial"/>
                <w:noProof/>
                <w:sz w:val="18"/>
                <w:szCs w:val="16"/>
                <w:lang w:eastAsia="it-IT"/>
              </w:rPr>
            </w:pPr>
            <w:r w:rsidRPr="00BF7C30">
              <w:rPr>
                <w:rFonts w:cs="Arial"/>
                <w:noProof/>
                <w:sz w:val="18"/>
                <w:szCs w:val="16"/>
                <w:lang w:eastAsia="it-IT"/>
              </w:rPr>
              <w:t xml:space="preserve">In collaborazione con </w:t>
            </w:r>
          </w:p>
        </w:tc>
      </w:tr>
      <w:tr w:rsidR="00BF7C30" w14:paraId="1478C0AF" w14:textId="77777777" w:rsidTr="00CF4BAB">
        <w:trPr>
          <w:trHeight w:val="984"/>
          <w:jc w:val="center"/>
        </w:trPr>
        <w:tc>
          <w:tcPr>
            <w:tcW w:w="10420" w:type="dxa"/>
            <w:gridSpan w:val="4"/>
          </w:tcPr>
          <w:p w14:paraId="1229D4A2" w14:textId="2FAE9771" w:rsidR="00BF7C30" w:rsidRDefault="00BF7C30" w:rsidP="00BF7C30">
            <w:pPr>
              <w:jc w:val="center"/>
              <w:rPr>
                <w:rFonts w:cs="Arial"/>
                <w:b/>
                <w:color w:val="111111"/>
              </w:rPr>
            </w:pPr>
            <w:r>
              <w:rPr>
                <w:rFonts w:cs="Arial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784A614" wp14:editId="5E7CBC4B">
                  <wp:extent cx="2192380" cy="578069"/>
                  <wp:effectExtent l="0" t="0" r="0" b="0"/>
                  <wp:docPr id="1" name="Immagine 1" descr="800px-PalazzoRe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00px-PalazzoRea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112" b="8887"/>
                          <a:stretch/>
                        </pic:blipFill>
                        <pic:spPr bwMode="auto">
                          <a:xfrm>
                            <a:off x="0" y="0"/>
                            <a:ext cx="2219706" cy="58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562" w14:paraId="65624F53" w14:textId="77777777" w:rsidTr="00106C7C">
        <w:trPr>
          <w:jc w:val="center"/>
        </w:trPr>
        <w:tc>
          <w:tcPr>
            <w:tcW w:w="2660" w:type="dxa"/>
          </w:tcPr>
          <w:p w14:paraId="1B0A9BA2" w14:textId="123DA8EB" w:rsidR="00080562" w:rsidRDefault="00294737" w:rsidP="00080562">
            <w:pPr>
              <w:jc w:val="center"/>
              <w:rPr>
                <w:rFonts w:cs="Arial"/>
                <w:b/>
                <w:color w:val="111111"/>
              </w:rPr>
            </w:pPr>
            <w:r>
              <w:rPr>
                <w:rFonts w:cs="Arial"/>
                <w:b/>
                <w:color w:val="111111"/>
              </w:rPr>
              <w:pict w14:anchorId="73273E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57.1pt">
                  <v:imagedata r:id="rId10" o:title="logo skira nero_"/>
                </v:shape>
              </w:pict>
            </w:r>
          </w:p>
        </w:tc>
        <w:tc>
          <w:tcPr>
            <w:tcW w:w="2551" w:type="dxa"/>
          </w:tcPr>
          <w:p w14:paraId="01015E9C" w14:textId="22C58B29" w:rsidR="00080562" w:rsidRDefault="00080562" w:rsidP="00080562">
            <w:pPr>
              <w:jc w:val="center"/>
              <w:rPr>
                <w:rFonts w:cs="Arial"/>
                <w:b/>
                <w:color w:val="111111"/>
              </w:rPr>
            </w:pPr>
            <w:r>
              <w:rPr>
                <w:rFonts w:cs="Arial"/>
                <w:b/>
                <w:noProof/>
                <w:color w:val="111111"/>
                <w:lang w:eastAsia="it-IT"/>
              </w:rPr>
              <w:drawing>
                <wp:inline distT="0" distB="0" distL="0" distR="0" wp14:anchorId="537F0A06" wp14:editId="423147E3">
                  <wp:extent cx="648571" cy="900000"/>
                  <wp:effectExtent l="0" t="0" r="0" b="0"/>
                  <wp:docPr id="2" name="Immagine 2" descr="S:\Condivisa\1_MOSTRE in CORSO\GILLI Rossella_Presentazione libro\loghi_2023-02-19_\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:\Condivisa\1_MOSTRE in CORSO\GILLI Rossella_Presentazione libro\loghi_2023-02-19_\log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571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2C974876" w14:textId="48F2277E" w:rsidR="00080562" w:rsidRDefault="00080562" w:rsidP="00080562">
            <w:pPr>
              <w:jc w:val="center"/>
              <w:rPr>
                <w:rFonts w:cs="Arial"/>
                <w:b/>
                <w:color w:val="111111"/>
              </w:rPr>
            </w:pPr>
            <w:r>
              <w:rPr>
                <w:rFonts w:cs="Arial"/>
                <w:b/>
                <w:noProof/>
                <w:color w:val="111111"/>
                <w:lang w:eastAsia="it-IT"/>
              </w:rPr>
              <w:drawing>
                <wp:inline distT="0" distB="0" distL="0" distR="0" wp14:anchorId="0F7865FC" wp14:editId="1AD652D3">
                  <wp:extent cx="840000" cy="900000"/>
                  <wp:effectExtent l="0" t="0" r="0" b="0"/>
                  <wp:docPr id="3" name="Immagine 3" descr="C:\Users\User\AppData\Local\Microsoft\Windows\INetCache\Content.Word\logo Agire globalment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logo Agire globalmen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</w:tcPr>
          <w:p w14:paraId="42C39CC7" w14:textId="7D18D0C1" w:rsidR="00080562" w:rsidRDefault="00080562" w:rsidP="00080562">
            <w:pPr>
              <w:jc w:val="center"/>
              <w:rPr>
                <w:rFonts w:cs="Arial"/>
                <w:b/>
                <w:color w:val="111111"/>
              </w:rPr>
            </w:pPr>
            <w:r>
              <w:rPr>
                <w:rFonts w:cs="Arial"/>
                <w:b/>
                <w:noProof/>
                <w:color w:val="111111"/>
                <w:lang w:eastAsia="it-IT"/>
              </w:rPr>
              <w:drawing>
                <wp:inline distT="0" distB="0" distL="0" distR="0" wp14:anchorId="0CE1E066" wp14:editId="3B089F6C">
                  <wp:extent cx="1504950" cy="581810"/>
                  <wp:effectExtent l="0" t="0" r="0" b="8890"/>
                  <wp:docPr id="4" name="Immagine 4" descr="C:\Users\User\AppData\Local\Microsoft\Windows\INetCache\Content.Word\logo-inaz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logo-inaz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8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EF9358" w14:textId="77777777" w:rsidR="00080562" w:rsidRDefault="00080562" w:rsidP="008A61E6">
      <w:pPr>
        <w:spacing w:after="0" w:line="240" w:lineRule="auto"/>
        <w:jc w:val="both"/>
        <w:rPr>
          <w:rFonts w:cs="Arial"/>
          <w:b/>
          <w:color w:val="111111"/>
        </w:rPr>
      </w:pPr>
    </w:p>
    <w:p w14:paraId="7276A3B4" w14:textId="77777777" w:rsidR="008C0F2C" w:rsidRPr="00E42B80" w:rsidRDefault="008C0F2C" w:rsidP="008C0F2C">
      <w:pPr>
        <w:spacing w:after="0" w:line="240" w:lineRule="auto"/>
        <w:jc w:val="both"/>
        <w:rPr>
          <w:rFonts w:cs="Arial"/>
          <w:b/>
          <w:szCs w:val="24"/>
          <w:u w:val="single"/>
        </w:rPr>
      </w:pPr>
      <w:r w:rsidRPr="00E42B80">
        <w:rPr>
          <w:rFonts w:cs="Arial"/>
          <w:b/>
          <w:szCs w:val="24"/>
          <w:u w:val="single"/>
        </w:rPr>
        <w:t>Info volume</w:t>
      </w:r>
    </w:p>
    <w:p w14:paraId="1BBCCD2D" w14:textId="77777777" w:rsidR="00317612" w:rsidRDefault="00317612" w:rsidP="008C0F2C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Rossella </w:t>
      </w:r>
      <w:proofErr w:type="spellStart"/>
      <w:r>
        <w:rPr>
          <w:rFonts w:cs="Arial"/>
          <w:szCs w:val="24"/>
        </w:rPr>
        <w:t>Gilli</w:t>
      </w:r>
      <w:proofErr w:type="spellEnd"/>
      <w:r>
        <w:rPr>
          <w:rFonts w:cs="Arial"/>
          <w:szCs w:val="24"/>
        </w:rPr>
        <w:t>. Il Potere degli Elementi</w:t>
      </w:r>
      <w:r w:rsidRPr="00740E82">
        <w:rPr>
          <w:rFonts w:cs="Arial"/>
          <w:szCs w:val="24"/>
        </w:rPr>
        <w:t xml:space="preserve"> </w:t>
      </w:r>
    </w:p>
    <w:p w14:paraId="77C623DD" w14:textId="3517F53D" w:rsidR="008C0F2C" w:rsidRPr="00740E82" w:rsidRDefault="008C0F2C" w:rsidP="008C0F2C">
      <w:pPr>
        <w:spacing w:after="0" w:line="240" w:lineRule="auto"/>
        <w:jc w:val="both"/>
        <w:rPr>
          <w:rFonts w:cs="Arial"/>
          <w:szCs w:val="24"/>
        </w:rPr>
      </w:pPr>
      <w:r w:rsidRPr="00740E82">
        <w:rPr>
          <w:rFonts w:cs="Arial"/>
          <w:szCs w:val="24"/>
        </w:rPr>
        <w:t xml:space="preserve">a cura </w:t>
      </w:r>
      <w:r w:rsidR="00AB3FCE">
        <w:rPr>
          <w:rFonts w:cs="Arial"/>
          <w:szCs w:val="24"/>
        </w:rPr>
        <w:t>di Fortunato D’Amico</w:t>
      </w:r>
    </w:p>
    <w:p w14:paraId="075AC2D6" w14:textId="7599E5B9" w:rsidR="008C0F2C" w:rsidRDefault="008C0F2C" w:rsidP="008C0F2C">
      <w:pPr>
        <w:spacing w:after="0" w:line="240" w:lineRule="auto"/>
        <w:jc w:val="both"/>
        <w:rPr>
          <w:rFonts w:cs="Arial"/>
          <w:szCs w:val="24"/>
        </w:rPr>
      </w:pPr>
      <w:proofErr w:type="spellStart"/>
      <w:r>
        <w:rPr>
          <w:rFonts w:cs="Arial"/>
          <w:b/>
          <w:szCs w:val="24"/>
        </w:rPr>
        <w:t>S</w:t>
      </w:r>
      <w:r w:rsidR="00AB3FCE">
        <w:rPr>
          <w:rFonts w:cs="Arial"/>
          <w:b/>
          <w:szCs w:val="24"/>
        </w:rPr>
        <w:t>kira</w:t>
      </w:r>
      <w:proofErr w:type="spellEnd"/>
      <w:r w:rsidR="00AB3FCE">
        <w:rPr>
          <w:rFonts w:cs="Arial"/>
          <w:b/>
          <w:szCs w:val="24"/>
        </w:rPr>
        <w:t xml:space="preserve"> Editore</w:t>
      </w:r>
      <w:r>
        <w:rPr>
          <w:rFonts w:cs="Arial"/>
          <w:szCs w:val="24"/>
        </w:rPr>
        <w:t>, 20</w:t>
      </w:r>
      <w:r w:rsidR="00AB3FCE">
        <w:rPr>
          <w:rFonts w:cs="Arial"/>
          <w:szCs w:val="24"/>
        </w:rPr>
        <w:t>22</w:t>
      </w:r>
      <w:r>
        <w:rPr>
          <w:rFonts w:cs="Arial"/>
          <w:szCs w:val="24"/>
        </w:rPr>
        <w:t xml:space="preserve"> </w:t>
      </w:r>
    </w:p>
    <w:p w14:paraId="3FF12E49" w14:textId="3D8ADA40" w:rsidR="008C0F2C" w:rsidRPr="00740E82" w:rsidRDefault="008C0F2C" w:rsidP="008C0F2C">
      <w:pPr>
        <w:spacing w:after="0" w:line="240" w:lineRule="auto"/>
        <w:jc w:val="both"/>
        <w:rPr>
          <w:rFonts w:cs="Arial"/>
          <w:szCs w:val="24"/>
        </w:rPr>
      </w:pPr>
      <w:r w:rsidRPr="00740E82">
        <w:rPr>
          <w:rFonts w:cs="Arial"/>
          <w:szCs w:val="24"/>
        </w:rPr>
        <w:t xml:space="preserve">edizione </w:t>
      </w:r>
      <w:r w:rsidR="00317612">
        <w:rPr>
          <w:rFonts w:cs="Arial"/>
          <w:szCs w:val="24"/>
        </w:rPr>
        <w:t>trilingue</w:t>
      </w:r>
      <w:r w:rsidRPr="00740E82">
        <w:rPr>
          <w:rFonts w:cs="Arial"/>
          <w:szCs w:val="24"/>
        </w:rPr>
        <w:t xml:space="preserve"> (italiano-inglese</w:t>
      </w:r>
      <w:r w:rsidR="00317612">
        <w:rPr>
          <w:rFonts w:cs="Arial"/>
          <w:szCs w:val="24"/>
        </w:rPr>
        <w:t>-francese</w:t>
      </w:r>
      <w:r w:rsidRPr="00740E82">
        <w:rPr>
          <w:rFonts w:cs="Arial"/>
          <w:szCs w:val="24"/>
        </w:rPr>
        <w:t>)</w:t>
      </w:r>
    </w:p>
    <w:p w14:paraId="2289763F" w14:textId="601D2FD2" w:rsidR="008C0F2C" w:rsidRPr="00740E82" w:rsidRDefault="008C0F2C" w:rsidP="008C0F2C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2</w:t>
      </w:r>
      <w:r w:rsidR="00317612">
        <w:rPr>
          <w:rFonts w:cs="Arial"/>
          <w:szCs w:val="24"/>
        </w:rPr>
        <w:t>4</w:t>
      </w:r>
      <w:r w:rsidRPr="00740E82">
        <w:rPr>
          <w:rFonts w:cs="Arial"/>
          <w:szCs w:val="24"/>
        </w:rPr>
        <w:t xml:space="preserve"> x </w:t>
      </w:r>
      <w:r w:rsidR="00317612">
        <w:rPr>
          <w:rFonts w:cs="Arial"/>
          <w:szCs w:val="24"/>
        </w:rPr>
        <w:t>30</w:t>
      </w:r>
      <w:r w:rsidRPr="00740E82">
        <w:rPr>
          <w:rFonts w:cs="Arial"/>
          <w:szCs w:val="24"/>
        </w:rPr>
        <w:t xml:space="preserve"> cm, </w:t>
      </w:r>
      <w:r w:rsidR="00317612">
        <w:rPr>
          <w:rFonts w:cs="Arial"/>
          <w:szCs w:val="24"/>
        </w:rPr>
        <w:t>176</w:t>
      </w:r>
      <w:r w:rsidRPr="00740E82">
        <w:rPr>
          <w:rFonts w:cs="Arial"/>
          <w:szCs w:val="24"/>
        </w:rPr>
        <w:t xml:space="preserve"> pagine</w:t>
      </w:r>
    </w:p>
    <w:p w14:paraId="0E8A0C8E" w14:textId="3D7DA47C" w:rsidR="008C0F2C" w:rsidRPr="00740E82" w:rsidRDefault="00317612" w:rsidP="008C0F2C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80 colori e b/n</w:t>
      </w:r>
      <w:r w:rsidR="008C0F2C" w:rsidRPr="00740E82">
        <w:rPr>
          <w:rFonts w:cs="Arial"/>
          <w:szCs w:val="24"/>
        </w:rPr>
        <w:t>, cartonato</w:t>
      </w:r>
    </w:p>
    <w:p w14:paraId="611069DE" w14:textId="256A5E4E" w:rsidR="008C0F2C" w:rsidRPr="00C21082" w:rsidRDefault="00317612" w:rsidP="008C0F2C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ISBN </w:t>
      </w:r>
      <w:r w:rsidR="003B4C32" w:rsidRPr="003B4C32">
        <w:rPr>
          <w:rFonts w:cs="Arial"/>
          <w:szCs w:val="24"/>
        </w:rPr>
        <w:t>978-88-572-4910-0</w:t>
      </w:r>
    </w:p>
    <w:p w14:paraId="4DBA5206" w14:textId="77777777" w:rsidR="008C0F2C" w:rsidRDefault="008C0F2C" w:rsidP="008C0F2C">
      <w:pPr>
        <w:spacing w:after="0" w:line="240" w:lineRule="auto"/>
        <w:jc w:val="both"/>
        <w:rPr>
          <w:rFonts w:cs="Arial"/>
          <w:szCs w:val="24"/>
        </w:rPr>
      </w:pPr>
      <w:r w:rsidRPr="00C21082">
        <w:rPr>
          <w:rFonts w:cs="Arial"/>
          <w:szCs w:val="24"/>
        </w:rPr>
        <w:t>€ 35,00</w:t>
      </w:r>
    </w:p>
    <w:p w14:paraId="7FE98AFD" w14:textId="77777777" w:rsidR="008C0F2C" w:rsidRPr="00655DD7" w:rsidRDefault="008C0F2C" w:rsidP="008C0F2C">
      <w:pPr>
        <w:spacing w:after="0" w:line="240" w:lineRule="auto"/>
        <w:jc w:val="both"/>
        <w:rPr>
          <w:rFonts w:cs="Arial"/>
          <w:b/>
          <w:u w:val="single"/>
        </w:rPr>
      </w:pPr>
    </w:p>
    <w:p w14:paraId="3D8611CF" w14:textId="2CCDA948" w:rsidR="008C0F2C" w:rsidRPr="000E43CC" w:rsidRDefault="00AB33E5" w:rsidP="008C0F2C">
      <w:pPr>
        <w:spacing w:after="0" w:line="24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Presentazione volume</w:t>
      </w:r>
      <w:r w:rsidR="008C0F2C" w:rsidRPr="000E43CC">
        <w:rPr>
          <w:rFonts w:cs="Arial"/>
          <w:b/>
          <w:szCs w:val="24"/>
          <w:u w:val="single"/>
        </w:rPr>
        <w:t xml:space="preserve"> </w:t>
      </w:r>
    </w:p>
    <w:p w14:paraId="0ABF03EA" w14:textId="32A38A0D" w:rsidR="00AB33E5" w:rsidRPr="000E43CC" w:rsidRDefault="008C0F2C" w:rsidP="008C0F2C">
      <w:pPr>
        <w:spacing w:after="0" w:line="240" w:lineRule="auto"/>
        <w:jc w:val="both"/>
        <w:rPr>
          <w:rFonts w:cs="Arial"/>
          <w:szCs w:val="24"/>
        </w:rPr>
      </w:pPr>
      <w:r w:rsidRPr="000E43CC">
        <w:rPr>
          <w:rFonts w:cs="Arial"/>
          <w:b/>
          <w:szCs w:val="24"/>
        </w:rPr>
        <w:t>Titolo</w:t>
      </w:r>
      <w:r w:rsidRPr="000E43CC">
        <w:rPr>
          <w:rFonts w:cs="Arial"/>
          <w:szCs w:val="24"/>
        </w:rPr>
        <w:t xml:space="preserve"> “</w:t>
      </w:r>
      <w:r w:rsidR="00AB3FCE">
        <w:rPr>
          <w:rFonts w:cs="Arial"/>
          <w:szCs w:val="24"/>
        </w:rPr>
        <w:t xml:space="preserve">Rossella </w:t>
      </w:r>
      <w:proofErr w:type="spellStart"/>
      <w:r w:rsidR="00AB3FCE">
        <w:rPr>
          <w:rFonts w:cs="Arial"/>
          <w:szCs w:val="24"/>
        </w:rPr>
        <w:t>Gilli</w:t>
      </w:r>
      <w:proofErr w:type="spellEnd"/>
      <w:r w:rsidR="00AB3FCE">
        <w:rPr>
          <w:rFonts w:cs="Arial"/>
          <w:szCs w:val="24"/>
        </w:rPr>
        <w:t>. Il Potere degli Elementi</w:t>
      </w:r>
      <w:r w:rsidRPr="000E43CC">
        <w:rPr>
          <w:rFonts w:cs="Arial"/>
          <w:szCs w:val="24"/>
        </w:rPr>
        <w:t>”</w:t>
      </w:r>
      <w:r w:rsidR="001F4300">
        <w:rPr>
          <w:rFonts w:cs="Arial"/>
          <w:szCs w:val="24"/>
        </w:rPr>
        <w:t xml:space="preserve"> </w:t>
      </w:r>
      <w:r w:rsidR="005D75CD">
        <w:rPr>
          <w:rFonts w:cs="Arial"/>
          <w:szCs w:val="24"/>
        </w:rPr>
        <w:t xml:space="preserve">- </w:t>
      </w:r>
      <w:proofErr w:type="spellStart"/>
      <w:r w:rsidR="00AB33E5">
        <w:rPr>
          <w:rFonts w:cs="Arial"/>
          <w:szCs w:val="24"/>
        </w:rPr>
        <w:t>Skira</w:t>
      </w:r>
      <w:proofErr w:type="spellEnd"/>
      <w:r w:rsidR="00AB33E5">
        <w:rPr>
          <w:rFonts w:cs="Arial"/>
          <w:szCs w:val="24"/>
        </w:rPr>
        <w:t xml:space="preserve"> Editore</w:t>
      </w:r>
    </w:p>
    <w:p w14:paraId="7292C834" w14:textId="5FF82635" w:rsidR="008C0F2C" w:rsidRDefault="008C0F2C" w:rsidP="008C0F2C">
      <w:pPr>
        <w:spacing w:after="0" w:line="240" w:lineRule="auto"/>
        <w:rPr>
          <w:rFonts w:cs="Arial"/>
          <w:szCs w:val="24"/>
        </w:rPr>
      </w:pPr>
      <w:r w:rsidRPr="000E43CC">
        <w:rPr>
          <w:rFonts w:cs="Arial"/>
          <w:b/>
          <w:szCs w:val="24"/>
        </w:rPr>
        <w:t xml:space="preserve">Sede </w:t>
      </w:r>
      <w:r w:rsidR="00AB3FCE" w:rsidRPr="0095076A">
        <w:rPr>
          <w:rFonts w:cs="Arial"/>
          <w:szCs w:val="24"/>
        </w:rPr>
        <w:t>Palazzo Reale</w:t>
      </w:r>
      <w:r w:rsidRPr="0095076A">
        <w:rPr>
          <w:rFonts w:cs="Arial"/>
          <w:szCs w:val="24"/>
        </w:rPr>
        <w:t xml:space="preserve"> - Sala Conferenze, Piazza Duomo </w:t>
      </w:r>
      <w:r w:rsidR="00AB3FCE" w:rsidRPr="0095076A">
        <w:rPr>
          <w:rFonts w:cs="Arial"/>
          <w:szCs w:val="24"/>
        </w:rPr>
        <w:t>1</w:t>
      </w:r>
      <w:r w:rsidR="000E7875">
        <w:rPr>
          <w:rFonts w:cs="Arial"/>
          <w:szCs w:val="24"/>
        </w:rPr>
        <w:t>4</w:t>
      </w:r>
      <w:r w:rsidRPr="0095076A">
        <w:rPr>
          <w:rFonts w:cs="Arial"/>
          <w:szCs w:val="24"/>
        </w:rPr>
        <w:t>, Milano</w:t>
      </w:r>
      <w:r>
        <w:rPr>
          <w:rFonts w:cs="Arial"/>
          <w:szCs w:val="24"/>
        </w:rPr>
        <w:t xml:space="preserve"> </w:t>
      </w:r>
    </w:p>
    <w:p w14:paraId="0D873ECC" w14:textId="77777777" w:rsidR="0095076A" w:rsidRDefault="008C0F2C" w:rsidP="0095076A">
      <w:pPr>
        <w:spacing w:after="0" w:line="240" w:lineRule="auto"/>
        <w:rPr>
          <w:rFonts w:cs="Arial"/>
          <w:bCs/>
          <w:szCs w:val="24"/>
        </w:rPr>
      </w:pPr>
      <w:r w:rsidRPr="000E43CC">
        <w:rPr>
          <w:rFonts w:cs="Arial"/>
          <w:b/>
          <w:szCs w:val="24"/>
        </w:rPr>
        <w:t xml:space="preserve">Data </w:t>
      </w:r>
      <w:r w:rsidR="0095076A" w:rsidRPr="0095076A">
        <w:rPr>
          <w:rFonts w:cs="Arial"/>
          <w:bCs/>
          <w:szCs w:val="24"/>
        </w:rPr>
        <w:t>lunedì 6 marzo 2023, ore 17</w:t>
      </w:r>
    </w:p>
    <w:p w14:paraId="73FEF926" w14:textId="77777777" w:rsidR="00F704E8" w:rsidRDefault="00F704E8" w:rsidP="00FC1D4C">
      <w:pPr>
        <w:widowControl w:val="0"/>
        <w:spacing w:after="0" w:line="240" w:lineRule="auto"/>
        <w:rPr>
          <w:rFonts w:cs="Arial"/>
          <w:b/>
          <w:szCs w:val="24"/>
        </w:rPr>
      </w:pPr>
    </w:p>
    <w:p w14:paraId="58AB0795" w14:textId="22F3E96D" w:rsidR="00FC1D4C" w:rsidRPr="00886FE1" w:rsidRDefault="00FC1D4C" w:rsidP="0095076A">
      <w:pPr>
        <w:spacing w:after="0" w:line="240" w:lineRule="auto"/>
        <w:rPr>
          <w:rFonts w:cs="Arial"/>
          <w:b/>
          <w:szCs w:val="24"/>
        </w:rPr>
      </w:pPr>
      <w:r w:rsidRPr="0095076A">
        <w:rPr>
          <w:rFonts w:cs="Arial"/>
          <w:b/>
          <w:szCs w:val="24"/>
        </w:rPr>
        <w:lastRenderedPageBreak/>
        <w:t>Ufficio stampa</w:t>
      </w:r>
      <w:r w:rsidR="00317612" w:rsidRPr="0095076A">
        <w:rPr>
          <w:rFonts w:cs="Arial"/>
          <w:b/>
          <w:szCs w:val="24"/>
        </w:rPr>
        <w:t xml:space="preserve"> </w:t>
      </w:r>
    </w:p>
    <w:p w14:paraId="344ED332" w14:textId="77777777" w:rsidR="00FC1D4C" w:rsidRPr="00886FE1" w:rsidRDefault="00FC1D4C" w:rsidP="00FC1D4C">
      <w:pPr>
        <w:widowControl w:val="0"/>
        <w:spacing w:after="0" w:line="240" w:lineRule="auto"/>
        <w:rPr>
          <w:rFonts w:cs="Arial"/>
          <w:b/>
          <w:sz w:val="10"/>
          <w:szCs w:val="10"/>
          <w:u w:val="single"/>
        </w:rPr>
      </w:pPr>
    </w:p>
    <w:p w14:paraId="4F08E680" w14:textId="77777777" w:rsidR="00FC1D4C" w:rsidRPr="00886FE1" w:rsidRDefault="00FC1D4C" w:rsidP="00FC1D4C">
      <w:pPr>
        <w:widowControl w:val="0"/>
        <w:spacing w:after="0" w:line="240" w:lineRule="auto"/>
        <w:rPr>
          <w:rFonts w:cs="Arial"/>
          <w:b/>
          <w:szCs w:val="24"/>
          <w:lang w:eastAsia="ar-SA"/>
        </w:rPr>
      </w:pPr>
      <w:r w:rsidRPr="00886FE1">
        <w:rPr>
          <w:rFonts w:cs="Arial"/>
          <w:b/>
          <w:szCs w:val="24"/>
          <w:lang w:eastAsia="ar-SA"/>
        </w:rPr>
        <w:t>IBC Irma Bianchi Communication</w:t>
      </w:r>
    </w:p>
    <w:p w14:paraId="237FA554" w14:textId="77777777" w:rsidR="00FC1D4C" w:rsidRPr="00886FE1" w:rsidRDefault="00FC1D4C" w:rsidP="00FC1D4C">
      <w:pPr>
        <w:suppressAutoHyphens/>
        <w:spacing w:after="0" w:line="240" w:lineRule="auto"/>
        <w:ind w:right="-426"/>
        <w:rPr>
          <w:rFonts w:cs="Arial"/>
          <w:szCs w:val="24"/>
          <w:lang w:eastAsia="ar-SA"/>
        </w:rPr>
      </w:pPr>
      <w:r w:rsidRPr="00886FE1">
        <w:rPr>
          <w:rFonts w:cs="Arial"/>
          <w:szCs w:val="24"/>
          <w:lang w:eastAsia="ar-SA"/>
        </w:rPr>
        <w:t xml:space="preserve">Tel. +39 02 8940 4694 - mob. + 39 328 5910857 - </w:t>
      </w:r>
      <w:hyperlink r:id="rId14" w:history="1">
        <w:r w:rsidRPr="00886FE1">
          <w:rPr>
            <w:rStyle w:val="Collegamentoipertestuale"/>
            <w:rFonts w:cs="Arial"/>
            <w:szCs w:val="24"/>
            <w:lang w:eastAsia="ar-SA"/>
          </w:rPr>
          <w:t>info@irmabianchi.it</w:t>
        </w:r>
      </w:hyperlink>
      <w:r w:rsidRPr="00886FE1">
        <w:rPr>
          <w:rFonts w:cs="Arial"/>
          <w:szCs w:val="24"/>
          <w:lang w:eastAsia="ar-SA"/>
        </w:rPr>
        <w:t xml:space="preserve"> </w:t>
      </w:r>
    </w:p>
    <w:p w14:paraId="2EC40AA3" w14:textId="6AD57548" w:rsidR="00E42B80" w:rsidRDefault="00FC1D4C" w:rsidP="00FC1D4C">
      <w:pPr>
        <w:widowControl w:val="0"/>
        <w:spacing w:after="0" w:line="240" w:lineRule="auto"/>
        <w:jc w:val="both"/>
        <w:rPr>
          <w:rStyle w:val="Collegamentoipertestuale"/>
          <w:rFonts w:cs="Arial"/>
          <w:szCs w:val="24"/>
        </w:rPr>
      </w:pPr>
      <w:r w:rsidRPr="00886FE1">
        <w:rPr>
          <w:rFonts w:cs="Arial"/>
          <w:szCs w:val="24"/>
        </w:rPr>
        <w:t xml:space="preserve">testi e immagini scaricabili da </w:t>
      </w:r>
      <w:hyperlink r:id="rId15" w:history="1">
        <w:r w:rsidR="00E42B80" w:rsidRPr="00A141C3">
          <w:rPr>
            <w:rStyle w:val="Collegamentoipertestuale"/>
            <w:rFonts w:cs="Arial"/>
            <w:szCs w:val="24"/>
          </w:rPr>
          <w:t>www.irmabianchi.it</w:t>
        </w:r>
      </w:hyperlink>
    </w:p>
    <w:sectPr w:rsidR="00E42B80" w:rsidSect="00992A35">
      <w:headerReference w:type="default" r:id="rId1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B3FBA" w14:textId="77777777" w:rsidR="0046712F" w:rsidRDefault="0046712F" w:rsidP="00A27C40">
      <w:pPr>
        <w:spacing w:after="0" w:line="240" w:lineRule="auto"/>
      </w:pPr>
      <w:r>
        <w:separator/>
      </w:r>
    </w:p>
  </w:endnote>
  <w:endnote w:type="continuationSeparator" w:id="0">
    <w:p w14:paraId="0CFB5AFC" w14:textId="77777777" w:rsidR="0046712F" w:rsidRDefault="0046712F" w:rsidP="00A2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 UCAS">
    <w:altName w:val="Segoe UI"/>
    <w:charset w:val="00"/>
    <w:family w:val="auto"/>
    <w:pitch w:val="variable"/>
    <w:sig w:usb0="00000000" w:usb1="00000000" w:usb2="00002000" w:usb3="00000000" w:csb0="000001F3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B8C50" w14:textId="77777777" w:rsidR="0046712F" w:rsidRDefault="0046712F" w:rsidP="00A27C40">
      <w:pPr>
        <w:spacing w:after="0" w:line="240" w:lineRule="auto"/>
      </w:pPr>
      <w:r>
        <w:separator/>
      </w:r>
    </w:p>
  </w:footnote>
  <w:footnote w:type="continuationSeparator" w:id="0">
    <w:p w14:paraId="3D062E78" w14:textId="77777777" w:rsidR="0046712F" w:rsidRDefault="0046712F" w:rsidP="00A27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95FB2" w14:textId="70B3AA97" w:rsidR="00A27C40" w:rsidRDefault="00A27C40" w:rsidP="00A27C40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4E"/>
    <w:rsid w:val="00014448"/>
    <w:rsid w:val="00015F0A"/>
    <w:rsid w:val="000214BD"/>
    <w:rsid w:val="00071F5C"/>
    <w:rsid w:val="00077F76"/>
    <w:rsid w:val="00080562"/>
    <w:rsid w:val="00095E9B"/>
    <w:rsid w:val="000E1739"/>
    <w:rsid w:val="000E47B7"/>
    <w:rsid w:val="000E7875"/>
    <w:rsid w:val="000F743D"/>
    <w:rsid w:val="00106C7C"/>
    <w:rsid w:val="001428E3"/>
    <w:rsid w:val="00176E60"/>
    <w:rsid w:val="00184109"/>
    <w:rsid w:val="00186CC1"/>
    <w:rsid w:val="00186CD9"/>
    <w:rsid w:val="0019552E"/>
    <w:rsid w:val="001A0C4E"/>
    <w:rsid w:val="001B4796"/>
    <w:rsid w:val="001F4300"/>
    <w:rsid w:val="00205BDD"/>
    <w:rsid w:val="00236EA0"/>
    <w:rsid w:val="00243868"/>
    <w:rsid w:val="002817B4"/>
    <w:rsid w:val="002877C0"/>
    <w:rsid w:val="00290438"/>
    <w:rsid w:val="00294726"/>
    <w:rsid w:val="00294737"/>
    <w:rsid w:val="002F76C6"/>
    <w:rsid w:val="00305573"/>
    <w:rsid w:val="003146B2"/>
    <w:rsid w:val="00317612"/>
    <w:rsid w:val="0032067B"/>
    <w:rsid w:val="003312F0"/>
    <w:rsid w:val="003424D0"/>
    <w:rsid w:val="00372B25"/>
    <w:rsid w:val="0039040A"/>
    <w:rsid w:val="003B4C32"/>
    <w:rsid w:val="003C202B"/>
    <w:rsid w:val="003E2263"/>
    <w:rsid w:val="003E7116"/>
    <w:rsid w:val="003F6760"/>
    <w:rsid w:val="003F79C7"/>
    <w:rsid w:val="00407CAC"/>
    <w:rsid w:val="0046712F"/>
    <w:rsid w:val="004800E1"/>
    <w:rsid w:val="004868AF"/>
    <w:rsid w:val="00494B99"/>
    <w:rsid w:val="0049769F"/>
    <w:rsid w:val="004B254F"/>
    <w:rsid w:val="004D692C"/>
    <w:rsid w:val="004E6540"/>
    <w:rsid w:val="004F4091"/>
    <w:rsid w:val="0050310B"/>
    <w:rsid w:val="005325EE"/>
    <w:rsid w:val="005357D7"/>
    <w:rsid w:val="005575B6"/>
    <w:rsid w:val="005661E3"/>
    <w:rsid w:val="00571A0E"/>
    <w:rsid w:val="00572A61"/>
    <w:rsid w:val="005D75CD"/>
    <w:rsid w:val="005E0107"/>
    <w:rsid w:val="006023A3"/>
    <w:rsid w:val="0061693B"/>
    <w:rsid w:val="0062029C"/>
    <w:rsid w:val="0065363D"/>
    <w:rsid w:val="00687E1B"/>
    <w:rsid w:val="006A0A4B"/>
    <w:rsid w:val="006B1F0B"/>
    <w:rsid w:val="006C45E5"/>
    <w:rsid w:val="006C72C0"/>
    <w:rsid w:val="006D2255"/>
    <w:rsid w:val="006E0F23"/>
    <w:rsid w:val="006E70AE"/>
    <w:rsid w:val="00701E0E"/>
    <w:rsid w:val="007101F1"/>
    <w:rsid w:val="00710E4E"/>
    <w:rsid w:val="00711168"/>
    <w:rsid w:val="00742834"/>
    <w:rsid w:val="0076491C"/>
    <w:rsid w:val="007A085D"/>
    <w:rsid w:val="007B262B"/>
    <w:rsid w:val="007B2969"/>
    <w:rsid w:val="007C5453"/>
    <w:rsid w:val="007F11DA"/>
    <w:rsid w:val="007F3FFF"/>
    <w:rsid w:val="00804CCF"/>
    <w:rsid w:val="008270EC"/>
    <w:rsid w:val="00831ED2"/>
    <w:rsid w:val="00853DF0"/>
    <w:rsid w:val="00860A6F"/>
    <w:rsid w:val="008619C1"/>
    <w:rsid w:val="00886FE1"/>
    <w:rsid w:val="008963A0"/>
    <w:rsid w:val="008A61E6"/>
    <w:rsid w:val="008A793B"/>
    <w:rsid w:val="008C0F2C"/>
    <w:rsid w:val="008D5AA4"/>
    <w:rsid w:val="00930945"/>
    <w:rsid w:val="00946662"/>
    <w:rsid w:val="0095076A"/>
    <w:rsid w:val="00992A35"/>
    <w:rsid w:val="009C07ED"/>
    <w:rsid w:val="009C5C1A"/>
    <w:rsid w:val="009E2149"/>
    <w:rsid w:val="009E460C"/>
    <w:rsid w:val="009E692F"/>
    <w:rsid w:val="009E7934"/>
    <w:rsid w:val="009F48A3"/>
    <w:rsid w:val="00A141C3"/>
    <w:rsid w:val="00A27C40"/>
    <w:rsid w:val="00A32FC1"/>
    <w:rsid w:val="00A833DC"/>
    <w:rsid w:val="00AA37E2"/>
    <w:rsid w:val="00AA72DC"/>
    <w:rsid w:val="00AB1FF5"/>
    <w:rsid w:val="00AB33E5"/>
    <w:rsid w:val="00AB3FCE"/>
    <w:rsid w:val="00AC0610"/>
    <w:rsid w:val="00AD723C"/>
    <w:rsid w:val="00B05309"/>
    <w:rsid w:val="00B16CC7"/>
    <w:rsid w:val="00B44E94"/>
    <w:rsid w:val="00B45D56"/>
    <w:rsid w:val="00B72192"/>
    <w:rsid w:val="00B76122"/>
    <w:rsid w:val="00B94E24"/>
    <w:rsid w:val="00BD445C"/>
    <w:rsid w:val="00BE6C0F"/>
    <w:rsid w:val="00BF7C30"/>
    <w:rsid w:val="00C22185"/>
    <w:rsid w:val="00C44BA8"/>
    <w:rsid w:val="00C57349"/>
    <w:rsid w:val="00C64BFE"/>
    <w:rsid w:val="00C77D64"/>
    <w:rsid w:val="00CA48AD"/>
    <w:rsid w:val="00CF4BAB"/>
    <w:rsid w:val="00CF6E02"/>
    <w:rsid w:val="00D06B36"/>
    <w:rsid w:val="00D11154"/>
    <w:rsid w:val="00D16DEC"/>
    <w:rsid w:val="00D31B26"/>
    <w:rsid w:val="00D72065"/>
    <w:rsid w:val="00DB6E50"/>
    <w:rsid w:val="00DD28B3"/>
    <w:rsid w:val="00DE6F8B"/>
    <w:rsid w:val="00E05FAA"/>
    <w:rsid w:val="00E132F0"/>
    <w:rsid w:val="00E36A85"/>
    <w:rsid w:val="00E42B80"/>
    <w:rsid w:val="00E603F4"/>
    <w:rsid w:val="00E77AD3"/>
    <w:rsid w:val="00E876FB"/>
    <w:rsid w:val="00E91847"/>
    <w:rsid w:val="00EA1304"/>
    <w:rsid w:val="00EB15C4"/>
    <w:rsid w:val="00EC2656"/>
    <w:rsid w:val="00EC5BC8"/>
    <w:rsid w:val="00F334B3"/>
    <w:rsid w:val="00F37183"/>
    <w:rsid w:val="00F67C27"/>
    <w:rsid w:val="00F704E8"/>
    <w:rsid w:val="00F705A9"/>
    <w:rsid w:val="00F90381"/>
    <w:rsid w:val="00F927BA"/>
    <w:rsid w:val="00F97B5C"/>
    <w:rsid w:val="00FC1D4C"/>
    <w:rsid w:val="00FC3B2A"/>
    <w:rsid w:val="00FC3E9B"/>
    <w:rsid w:val="00FD1EC1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798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D4C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C1D4C"/>
    <w:rPr>
      <w:rFonts w:cs="Times New Roman"/>
      <w:color w:val="0000FF"/>
      <w:u w:val="single"/>
    </w:rPr>
  </w:style>
  <w:style w:type="paragraph" w:customStyle="1" w:styleId="Default">
    <w:name w:val="Default"/>
    <w:rsid w:val="00FC1D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27C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C4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27C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C40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C40"/>
    <w:rPr>
      <w:rFonts w:ascii="Tahoma" w:hAnsi="Tahoma" w:cs="Tahoma"/>
      <w:sz w:val="16"/>
      <w:szCs w:val="16"/>
    </w:rPr>
  </w:style>
  <w:style w:type="character" w:customStyle="1" w:styleId="A6">
    <w:name w:val="A6"/>
    <w:uiPriority w:val="99"/>
    <w:rsid w:val="009C5C1A"/>
    <w:rPr>
      <w:rFonts w:cs="Euphemia UCAS"/>
      <w:color w:val="221E1F"/>
      <w:sz w:val="19"/>
      <w:szCs w:val="19"/>
    </w:rPr>
  </w:style>
  <w:style w:type="paragraph" w:customStyle="1" w:styleId="Corpo">
    <w:name w:val="Corpo"/>
    <w:rsid w:val="009C5C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styleId="Enfasigrassetto">
    <w:name w:val="Strong"/>
    <w:basedOn w:val="Carpredefinitoparagrafo"/>
    <w:uiPriority w:val="22"/>
    <w:qFormat/>
    <w:rsid w:val="009C5C1A"/>
    <w:rPr>
      <w:b/>
      <w:bCs/>
    </w:rPr>
  </w:style>
  <w:style w:type="paragraph" w:customStyle="1" w:styleId="corpo0">
    <w:name w:val="corpo"/>
    <w:basedOn w:val="Normale"/>
    <w:rsid w:val="00572A61"/>
    <w:pPr>
      <w:spacing w:after="0" w:line="240" w:lineRule="auto"/>
    </w:pPr>
    <w:rPr>
      <w:rFonts w:ascii="Helvetica Neue" w:hAnsi="Helvetica Neue" w:cs="Times New Roman"/>
      <w:color w:val="000000"/>
      <w:sz w:val="22"/>
      <w:lang w:eastAsia="it-IT"/>
    </w:rPr>
  </w:style>
  <w:style w:type="character" w:customStyle="1" w:styleId="a60">
    <w:name w:val="a6"/>
    <w:basedOn w:val="Carpredefinitoparagrafo"/>
    <w:rsid w:val="00572A61"/>
    <w:rPr>
      <w:rFonts w:ascii="Euphemia UCAS" w:hAnsi="Euphemia UCAS" w:cs="Euphemia UCAS" w:hint="default"/>
      <w:color w:val="221E1F"/>
    </w:rPr>
  </w:style>
  <w:style w:type="paragraph" w:customStyle="1" w:styleId="s10">
    <w:name w:val="s10"/>
    <w:basedOn w:val="Normale"/>
    <w:rsid w:val="00095E9B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it-IT"/>
    </w:rPr>
  </w:style>
  <w:style w:type="paragraph" w:customStyle="1" w:styleId="s14">
    <w:name w:val="s14"/>
    <w:basedOn w:val="Normale"/>
    <w:rsid w:val="00095E9B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it-IT"/>
    </w:rPr>
  </w:style>
  <w:style w:type="paragraph" w:customStyle="1" w:styleId="s23">
    <w:name w:val="s23"/>
    <w:basedOn w:val="Normale"/>
    <w:rsid w:val="00095E9B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it-IT"/>
    </w:rPr>
  </w:style>
  <w:style w:type="character" w:customStyle="1" w:styleId="bumpedfont15">
    <w:name w:val="bumpedfont15"/>
    <w:basedOn w:val="Carpredefinitoparagrafo"/>
    <w:rsid w:val="00095E9B"/>
  </w:style>
  <w:style w:type="character" w:customStyle="1" w:styleId="bumpedfont20">
    <w:name w:val="bumpedfont20"/>
    <w:basedOn w:val="Carpredefinitoparagrafo"/>
    <w:rsid w:val="00095E9B"/>
  </w:style>
  <w:style w:type="paragraph" w:styleId="NormaleWeb">
    <w:name w:val="Normal (Web)"/>
    <w:basedOn w:val="Normale"/>
    <w:uiPriority w:val="99"/>
    <w:rsid w:val="00C22185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table" w:styleId="Grigliatabella">
    <w:name w:val="Table Grid"/>
    <w:basedOn w:val="Tabellanormale"/>
    <w:uiPriority w:val="59"/>
    <w:rsid w:val="00080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141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D4C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C1D4C"/>
    <w:rPr>
      <w:rFonts w:cs="Times New Roman"/>
      <w:color w:val="0000FF"/>
      <w:u w:val="single"/>
    </w:rPr>
  </w:style>
  <w:style w:type="paragraph" w:customStyle="1" w:styleId="Default">
    <w:name w:val="Default"/>
    <w:rsid w:val="00FC1D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27C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C4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27C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C40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C40"/>
    <w:rPr>
      <w:rFonts w:ascii="Tahoma" w:hAnsi="Tahoma" w:cs="Tahoma"/>
      <w:sz w:val="16"/>
      <w:szCs w:val="16"/>
    </w:rPr>
  </w:style>
  <w:style w:type="character" w:customStyle="1" w:styleId="A6">
    <w:name w:val="A6"/>
    <w:uiPriority w:val="99"/>
    <w:rsid w:val="009C5C1A"/>
    <w:rPr>
      <w:rFonts w:cs="Euphemia UCAS"/>
      <w:color w:val="221E1F"/>
      <w:sz w:val="19"/>
      <w:szCs w:val="19"/>
    </w:rPr>
  </w:style>
  <w:style w:type="paragraph" w:customStyle="1" w:styleId="Corpo">
    <w:name w:val="Corpo"/>
    <w:rsid w:val="009C5C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styleId="Enfasigrassetto">
    <w:name w:val="Strong"/>
    <w:basedOn w:val="Carpredefinitoparagrafo"/>
    <w:uiPriority w:val="22"/>
    <w:qFormat/>
    <w:rsid w:val="009C5C1A"/>
    <w:rPr>
      <w:b/>
      <w:bCs/>
    </w:rPr>
  </w:style>
  <w:style w:type="paragraph" w:customStyle="1" w:styleId="corpo0">
    <w:name w:val="corpo"/>
    <w:basedOn w:val="Normale"/>
    <w:rsid w:val="00572A61"/>
    <w:pPr>
      <w:spacing w:after="0" w:line="240" w:lineRule="auto"/>
    </w:pPr>
    <w:rPr>
      <w:rFonts w:ascii="Helvetica Neue" w:hAnsi="Helvetica Neue" w:cs="Times New Roman"/>
      <w:color w:val="000000"/>
      <w:sz w:val="22"/>
      <w:lang w:eastAsia="it-IT"/>
    </w:rPr>
  </w:style>
  <w:style w:type="character" w:customStyle="1" w:styleId="a60">
    <w:name w:val="a6"/>
    <w:basedOn w:val="Carpredefinitoparagrafo"/>
    <w:rsid w:val="00572A61"/>
    <w:rPr>
      <w:rFonts w:ascii="Euphemia UCAS" w:hAnsi="Euphemia UCAS" w:cs="Euphemia UCAS" w:hint="default"/>
      <w:color w:val="221E1F"/>
    </w:rPr>
  </w:style>
  <w:style w:type="paragraph" w:customStyle="1" w:styleId="s10">
    <w:name w:val="s10"/>
    <w:basedOn w:val="Normale"/>
    <w:rsid w:val="00095E9B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it-IT"/>
    </w:rPr>
  </w:style>
  <w:style w:type="paragraph" w:customStyle="1" w:styleId="s14">
    <w:name w:val="s14"/>
    <w:basedOn w:val="Normale"/>
    <w:rsid w:val="00095E9B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it-IT"/>
    </w:rPr>
  </w:style>
  <w:style w:type="paragraph" w:customStyle="1" w:styleId="s23">
    <w:name w:val="s23"/>
    <w:basedOn w:val="Normale"/>
    <w:rsid w:val="00095E9B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it-IT"/>
    </w:rPr>
  </w:style>
  <w:style w:type="character" w:customStyle="1" w:styleId="bumpedfont15">
    <w:name w:val="bumpedfont15"/>
    <w:basedOn w:val="Carpredefinitoparagrafo"/>
    <w:rsid w:val="00095E9B"/>
  </w:style>
  <w:style w:type="character" w:customStyle="1" w:styleId="bumpedfont20">
    <w:name w:val="bumpedfont20"/>
    <w:basedOn w:val="Carpredefinitoparagrafo"/>
    <w:rsid w:val="00095E9B"/>
  </w:style>
  <w:style w:type="paragraph" w:styleId="NormaleWeb">
    <w:name w:val="Normal (Web)"/>
    <w:basedOn w:val="Normale"/>
    <w:uiPriority w:val="99"/>
    <w:rsid w:val="00C22185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table" w:styleId="Grigliatabella">
    <w:name w:val="Table Grid"/>
    <w:basedOn w:val="Tabellanormale"/>
    <w:uiPriority w:val="59"/>
    <w:rsid w:val="00080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14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sellagilli.com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irmabianchi.it/mostra/rossella-gilli-il-potere-degli-elementi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DE7E-C7CC-4312-8EF5-452EF04F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2023-02-15T15:16:00Z</cp:lastPrinted>
  <dcterms:created xsi:type="dcterms:W3CDTF">2023-02-07T15:20:00Z</dcterms:created>
  <dcterms:modified xsi:type="dcterms:W3CDTF">2023-02-27T09:52:00Z</dcterms:modified>
</cp:coreProperties>
</file>