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C0338" w14:textId="3EA25AAB" w:rsidR="00F014E7" w:rsidRPr="005D0F39" w:rsidRDefault="00F014E7" w:rsidP="00F014E7">
      <w:pPr>
        <w:spacing w:after="0"/>
        <w:jc w:val="center"/>
        <w:rPr>
          <w:rFonts w:ascii="Arial" w:hAnsi="Arial" w:cs="Arial"/>
          <w:bCs/>
          <w:sz w:val="20"/>
          <w:szCs w:val="20"/>
        </w:rPr>
      </w:pPr>
      <w:r>
        <w:rPr>
          <w:rFonts w:ascii="Arial" w:hAnsi="Arial" w:cs="Arial"/>
          <w:noProof/>
        </w:rPr>
        <w:drawing>
          <wp:inline distT="0" distB="0" distL="0" distR="0" wp14:anchorId="31E174D6" wp14:editId="4D07C877">
            <wp:extent cx="1619250" cy="895350"/>
            <wp:effectExtent l="0" t="0" r="0" b="0"/>
            <wp:docPr id="13011098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0" cy="895350"/>
                    </a:xfrm>
                    <a:prstGeom prst="rect">
                      <a:avLst/>
                    </a:prstGeom>
                    <a:noFill/>
                    <a:ln>
                      <a:noFill/>
                    </a:ln>
                  </pic:spPr>
                </pic:pic>
              </a:graphicData>
            </a:graphic>
          </wp:inline>
        </w:drawing>
      </w:r>
    </w:p>
    <w:p w14:paraId="4C244E24" w14:textId="77777777" w:rsidR="00F014E7" w:rsidRDefault="00F014E7" w:rsidP="00F014E7">
      <w:pPr>
        <w:spacing w:after="0"/>
        <w:jc w:val="center"/>
        <w:rPr>
          <w:rFonts w:ascii="Arial" w:hAnsi="Arial" w:cs="Arial"/>
          <w:b/>
          <w:sz w:val="24"/>
          <w:szCs w:val="24"/>
        </w:rPr>
      </w:pPr>
    </w:p>
    <w:p w14:paraId="27D689E8" w14:textId="77777777" w:rsidR="00F014E7" w:rsidRPr="00225E9B" w:rsidRDefault="00F014E7" w:rsidP="00F014E7">
      <w:pPr>
        <w:spacing w:after="0"/>
        <w:jc w:val="center"/>
        <w:rPr>
          <w:rFonts w:ascii="Arial" w:hAnsi="Arial" w:cs="Arial"/>
          <w:b/>
          <w:sz w:val="24"/>
          <w:szCs w:val="24"/>
        </w:rPr>
      </w:pPr>
      <w:r w:rsidRPr="00225E9B">
        <w:rPr>
          <w:rFonts w:ascii="Arial" w:hAnsi="Arial" w:cs="Arial"/>
          <w:b/>
          <w:sz w:val="24"/>
          <w:szCs w:val="24"/>
        </w:rPr>
        <w:t xml:space="preserve">MUSEI CIVICI PALAZZO BUONACCORSI </w:t>
      </w:r>
    </w:p>
    <w:p w14:paraId="6C75400D" w14:textId="5E3AF816" w:rsidR="00F014E7" w:rsidRPr="00225E9B" w:rsidRDefault="00F014E7" w:rsidP="00F014E7">
      <w:pPr>
        <w:spacing w:after="0" w:line="240" w:lineRule="auto"/>
        <w:jc w:val="center"/>
        <w:rPr>
          <w:rFonts w:ascii="Arial" w:hAnsi="Arial" w:cs="Arial"/>
          <w:sz w:val="24"/>
          <w:szCs w:val="24"/>
        </w:rPr>
      </w:pPr>
      <w:r w:rsidRPr="00225E9B">
        <w:rPr>
          <w:rFonts w:ascii="Arial" w:hAnsi="Arial" w:cs="Arial"/>
          <w:sz w:val="24"/>
          <w:szCs w:val="24"/>
        </w:rPr>
        <w:t>via Don Minzoni, 24</w:t>
      </w:r>
      <w:r w:rsidR="00180CD6">
        <w:rPr>
          <w:rFonts w:ascii="Arial" w:hAnsi="Arial" w:cs="Arial"/>
          <w:sz w:val="24"/>
          <w:szCs w:val="24"/>
        </w:rPr>
        <w:t xml:space="preserve"> - M</w:t>
      </w:r>
      <w:r w:rsidR="008D5E7E">
        <w:rPr>
          <w:rFonts w:ascii="Arial" w:hAnsi="Arial" w:cs="Arial"/>
          <w:sz w:val="24"/>
          <w:szCs w:val="24"/>
        </w:rPr>
        <w:t>acerata</w:t>
      </w:r>
    </w:p>
    <w:p w14:paraId="69272A75" w14:textId="77777777" w:rsidR="00F014E7" w:rsidRPr="00225E9B" w:rsidRDefault="00F014E7" w:rsidP="00F014E7">
      <w:pPr>
        <w:spacing w:after="0" w:line="240" w:lineRule="auto"/>
        <w:jc w:val="center"/>
        <w:rPr>
          <w:rFonts w:ascii="Arial" w:hAnsi="Arial" w:cs="Arial"/>
          <w:sz w:val="24"/>
          <w:szCs w:val="24"/>
        </w:rPr>
      </w:pPr>
    </w:p>
    <w:p w14:paraId="1E94AE89" w14:textId="77777777" w:rsidR="00F014E7" w:rsidRPr="00225E9B" w:rsidRDefault="00F014E7" w:rsidP="00F014E7">
      <w:pPr>
        <w:spacing w:after="0" w:line="240" w:lineRule="auto"/>
        <w:jc w:val="center"/>
        <w:rPr>
          <w:rFonts w:ascii="Arial" w:hAnsi="Arial" w:cs="Arial"/>
          <w:b/>
          <w:color w:val="A93317"/>
          <w:sz w:val="36"/>
          <w:szCs w:val="36"/>
        </w:rPr>
      </w:pPr>
      <w:bookmarkStart w:id="0" w:name="_Hlk190685749"/>
      <w:r w:rsidRPr="00225E9B">
        <w:rPr>
          <w:rFonts w:ascii="Arial" w:hAnsi="Arial" w:cs="Arial"/>
          <w:b/>
          <w:color w:val="A93317"/>
          <w:sz w:val="36"/>
          <w:szCs w:val="36"/>
        </w:rPr>
        <w:t>Renata Boero. Teleri</w:t>
      </w:r>
    </w:p>
    <w:bookmarkEnd w:id="0"/>
    <w:p w14:paraId="48F8840D" w14:textId="77777777" w:rsidR="00F014E7" w:rsidRPr="00225E9B" w:rsidRDefault="00F014E7" w:rsidP="00F014E7">
      <w:pPr>
        <w:spacing w:after="0" w:line="240" w:lineRule="auto"/>
        <w:jc w:val="center"/>
        <w:rPr>
          <w:rFonts w:ascii="Arial" w:hAnsi="Arial" w:cs="Arial"/>
          <w:bCs/>
          <w:i/>
          <w:iCs/>
          <w:sz w:val="24"/>
          <w:szCs w:val="24"/>
        </w:rPr>
      </w:pPr>
      <w:r w:rsidRPr="00225E9B">
        <w:rPr>
          <w:rFonts w:ascii="Arial" w:hAnsi="Arial" w:cs="Arial"/>
          <w:bCs/>
          <w:i/>
          <w:iCs/>
          <w:sz w:val="24"/>
          <w:szCs w:val="24"/>
        </w:rPr>
        <w:t>a cura di Vittoria Coen e Giuliana Pascucci</w:t>
      </w:r>
    </w:p>
    <w:p w14:paraId="00EECF1A" w14:textId="77777777" w:rsidR="00F014E7" w:rsidRPr="00225E9B" w:rsidRDefault="00F014E7" w:rsidP="00F014E7">
      <w:pPr>
        <w:spacing w:after="0" w:line="240" w:lineRule="auto"/>
        <w:jc w:val="center"/>
        <w:rPr>
          <w:rFonts w:ascii="Arial" w:eastAsia="Times New Roman" w:hAnsi="Arial" w:cs="Times New Roman"/>
          <w:bCs/>
          <w:i/>
          <w:color w:val="222222"/>
          <w:sz w:val="24"/>
          <w:szCs w:val="24"/>
        </w:rPr>
      </w:pPr>
    </w:p>
    <w:p w14:paraId="648BCCE5" w14:textId="77777777" w:rsidR="00F014E7" w:rsidRDefault="00F014E7" w:rsidP="00F014E7">
      <w:pPr>
        <w:spacing w:after="0" w:line="240" w:lineRule="auto"/>
        <w:jc w:val="center"/>
        <w:rPr>
          <w:rFonts w:ascii="Arial" w:hAnsi="Arial" w:cs="Arial"/>
          <w:b/>
          <w:sz w:val="24"/>
          <w:szCs w:val="24"/>
        </w:rPr>
      </w:pPr>
      <w:r w:rsidRPr="00225E9B">
        <w:rPr>
          <w:rFonts w:ascii="Arial" w:hAnsi="Arial" w:cs="Arial"/>
          <w:b/>
          <w:sz w:val="24"/>
          <w:szCs w:val="24"/>
        </w:rPr>
        <w:t>dal 4 giugno al 9 novembre 2025</w:t>
      </w:r>
    </w:p>
    <w:p w14:paraId="27D724CD" w14:textId="77777777" w:rsidR="006965B9" w:rsidRPr="00B25B94" w:rsidRDefault="006965B9" w:rsidP="00F014E7">
      <w:pPr>
        <w:spacing w:after="0" w:line="240" w:lineRule="auto"/>
        <w:jc w:val="center"/>
        <w:rPr>
          <w:rFonts w:ascii="Arial" w:hAnsi="Arial" w:cs="Arial"/>
          <w:bCs/>
          <w:sz w:val="24"/>
          <w:szCs w:val="24"/>
        </w:rPr>
      </w:pPr>
    </w:p>
    <w:p w14:paraId="49CCFACF" w14:textId="108A6A8D" w:rsidR="00CC010A" w:rsidRPr="00B25B94" w:rsidRDefault="00CC010A" w:rsidP="006965B9">
      <w:pPr>
        <w:spacing w:after="0" w:line="240" w:lineRule="auto"/>
        <w:jc w:val="center"/>
        <w:rPr>
          <w:rFonts w:ascii="Arial" w:hAnsi="Arial" w:cs="Arial"/>
          <w:bCs/>
          <w:sz w:val="24"/>
          <w:szCs w:val="24"/>
        </w:rPr>
      </w:pPr>
      <w:r w:rsidRPr="00B25B94">
        <w:rPr>
          <w:rFonts w:ascii="Arial" w:hAnsi="Arial" w:cs="Arial"/>
          <w:bCs/>
          <w:sz w:val="24"/>
          <w:szCs w:val="24"/>
        </w:rPr>
        <w:t xml:space="preserve">CONFERENZA STAMPA </w:t>
      </w:r>
      <w:r w:rsidR="006965B9" w:rsidRPr="00B25B94">
        <w:rPr>
          <w:rFonts w:ascii="Arial" w:hAnsi="Arial" w:cs="Arial"/>
          <w:bCs/>
          <w:sz w:val="24"/>
          <w:szCs w:val="24"/>
        </w:rPr>
        <w:t xml:space="preserve">martedì </w:t>
      </w:r>
      <w:r w:rsidRPr="00B25B94">
        <w:rPr>
          <w:rFonts w:ascii="Arial" w:hAnsi="Arial" w:cs="Arial"/>
          <w:bCs/>
          <w:sz w:val="24"/>
          <w:szCs w:val="24"/>
        </w:rPr>
        <w:t>3 giugno, ore</w:t>
      </w:r>
      <w:r w:rsidR="006965B9" w:rsidRPr="00B25B94">
        <w:rPr>
          <w:rFonts w:ascii="Arial" w:hAnsi="Arial" w:cs="Arial"/>
          <w:bCs/>
          <w:sz w:val="24"/>
          <w:szCs w:val="24"/>
        </w:rPr>
        <w:t xml:space="preserve"> </w:t>
      </w:r>
      <w:r w:rsidRPr="00B25B94">
        <w:rPr>
          <w:rFonts w:ascii="Arial" w:hAnsi="Arial" w:cs="Arial"/>
          <w:bCs/>
          <w:sz w:val="24"/>
          <w:szCs w:val="24"/>
        </w:rPr>
        <w:t>17</w:t>
      </w:r>
    </w:p>
    <w:p w14:paraId="62404CB9" w14:textId="1173B4C1" w:rsidR="00F014E7" w:rsidRPr="00B25B94" w:rsidRDefault="006965B9" w:rsidP="006965B9">
      <w:pPr>
        <w:spacing w:after="0" w:line="240" w:lineRule="auto"/>
        <w:jc w:val="center"/>
        <w:rPr>
          <w:rFonts w:ascii="Arial" w:hAnsi="Arial" w:cs="Arial"/>
          <w:bCs/>
          <w:sz w:val="24"/>
          <w:szCs w:val="24"/>
        </w:rPr>
      </w:pPr>
      <w:r w:rsidRPr="00B25B94">
        <w:rPr>
          <w:rFonts w:ascii="Arial" w:hAnsi="Arial" w:cs="Arial"/>
          <w:bCs/>
          <w:sz w:val="24"/>
          <w:szCs w:val="24"/>
        </w:rPr>
        <w:t>INAUGURAZIONE</w:t>
      </w:r>
      <w:r w:rsidR="00F014E7" w:rsidRPr="00B25B94">
        <w:rPr>
          <w:rFonts w:ascii="Arial" w:hAnsi="Arial" w:cs="Arial"/>
          <w:bCs/>
          <w:sz w:val="24"/>
          <w:szCs w:val="24"/>
        </w:rPr>
        <w:t xml:space="preserve"> </w:t>
      </w:r>
      <w:r w:rsidRPr="00B25B94">
        <w:rPr>
          <w:rFonts w:ascii="Arial" w:hAnsi="Arial" w:cs="Arial"/>
          <w:bCs/>
          <w:sz w:val="24"/>
          <w:szCs w:val="24"/>
        </w:rPr>
        <w:t xml:space="preserve">martedì </w:t>
      </w:r>
      <w:r w:rsidR="00F014E7" w:rsidRPr="00B25B94">
        <w:rPr>
          <w:rFonts w:ascii="Arial" w:hAnsi="Arial" w:cs="Arial"/>
          <w:bCs/>
          <w:sz w:val="24"/>
          <w:szCs w:val="24"/>
        </w:rPr>
        <w:t>3 giugno, ore 18</w:t>
      </w:r>
    </w:p>
    <w:p w14:paraId="57CC5136" w14:textId="77777777" w:rsidR="00F014E7" w:rsidRDefault="00F014E7" w:rsidP="00F014E7">
      <w:pPr>
        <w:spacing w:after="0" w:line="240" w:lineRule="auto"/>
        <w:jc w:val="center"/>
        <w:rPr>
          <w:rFonts w:ascii="Arial" w:hAnsi="Arial" w:cs="Arial"/>
          <w:b/>
          <w:sz w:val="24"/>
          <w:szCs w:val="24"/>
        </w:rPr>
      </w:pPr>
    </w:p>
    <w:p w14:paraId="4741F770" w14:textId="38343956" w:rsidR="00F014E7" w:rsidRDefault="00F014E7" w:rsidP="00F014E7">
      <w:pPr>
        <w:spacing w:after="0" w:line="240" w:lineRule="auto"/>
        <w:jc w:val="right"/>
        <w:rPr>
          <w:rFonts w:ascii="Arial" w:hAnsi="Arial" w:cs="Arial"/>
          <w:i/>
          <w:sz w:val="24"/>
          <w:szCs w:val="24"/>
        </w:rPr>
      </w:pPr>
      <w:r w:rsidRPr="00417BA4">
        <w:rPr>
          <w:rFonts w:ascii="Arial" w:hAnsi="Arial" w:cs="Arial"/>
          <w:i/>
          <w:sz w:val="24"/>
          <w:szCs w:val="24"/>
        </w:rPr>
        <w:t xml:space="preserve">comunicato stampa, </w:t>
      </w:r>
      <w:r w:rsidR="00435F4D">
        <w:rPr>
          <w:rFonts w:ascii="Arial" w:hAnsi="Arial" w:cs="Arial"/>
          <w:i/>
          <w:sz w:val="24"/>
          <w:szCs w:val="24"/>
        </w:rPr>
        <w:t>27</w:t>
      </w:r>
      <w:r>
        <w:rPr>
          <w:rFonts w:ascii="Arial" w:hAnsi="Arial" w:cs="Arial"/>
          <w:i/>
          <w:sz w:val="24"/>
          <w:szCs w:val="24"/>
        </w:rPr>
        <w:t>.5.2025</w:t>
      </w:r>
    </w:p>
    <w:p w14:paraId="48BE634C" w14:textId="77777777" w:rsidR="00F014E7" w:rsidRPr="00110C8E" w:rsidRDefault="00F014E7" w:rsidP="00F014E7">
      <w:pPr>
        <w:autoSpaceDE w:val="0"/>
        <w:autoSpaceDN w:val="0"/>
        <w:adjustRightInd w:val="0"/>
        <w:spacing w:after="0" w:line="240" w:lineRule="auto"/>
        <w:jc w:val="both"/>
        <w:rPr>
          <w:rFonts w:ascii="Arial" w:hAnsi="Arial" w:cs="Arial"/>
          <w:sz w:val="10"/>
          <w:szCs w:val="10"/>
        </w:rPr>
      </w:pPr>
    </w:p>
    <w:p w14:paraId="4AD493ED" w14:textId="461362FB" w:rsidR="00BE449B" w:rsidRDefault="00F014E7" w:rsidP="00F014E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I </w:t>
      </w:r>
      <w:r w:rsidRPr="007B586D">
        <w:rPr>
          <w:rFonts w:ascii="Arial" w:hAnsi="Arial" w:cs="Arial"/>
          <w:b/>
          <w:bCs/>
          <w:sz w:val="24"/>
          <w:szCs w:val="24"/>
        </w:rPr>
        <w:t xml:space="preserve">Musei Civici di Palazzo Buonaccorsi </w:t>
      </w:r>
      <w:r>
        <w:rPr>
          <w:rFonts w:ascii="Arial" w:hAnsi="Arial" w:cs="Arial"/>
          <w:b/>
          <w:bCs/>
          <w:sz w:val="24"/>
          <w:szCs w:val="24"/>
        </w:rPr>
        <w:t>a</w:t>
      </w:r>
      <w:r w:rsidRPr="007B586D">
        <w:rPr>
          <w:rFonts w:ascii="Arial" w:hAnsi="Arial" w:cs="Arial"/>
          <w:b/>
          <w:bCs/>
          <w:sz w:val="24"/>
          <w:szCs w:val="24"/>
        </w:rPr>
        <w:t xml:space="preserve"> Macerata</w:t>
      </w:r>
      <w:r>
        <w:rPr>
          <w:rFonts w:ascii="Arial" w:hAnsi="Arial" w:cs="Arial"/>
          <w:sz w:val="24"/>
          <w:szCs w:val="24"/>
        </w:rPr>
        <w:t xml:space="preserve">, ospitano, fra i grandi eventi espositivi del 2025, </w:t>
      </w:r>
      <w:r w:rsidRPr="00A908B6">
        <w:rPr>
          <w:rFonts w:ascii="Arial" w:hAnsi="Arial" w:cs="Arial"/>
          <w:sz w:val="24"/>
          <w:szCs w:val="24"/>
        </w:rPr>
        <w:t>l’importante</w:t>
      </w:r>
      <w:r>
        <w:rPr>
          <w:rFonts w:ascii="Arial" w:hAnsi="Arial" w:cs="Arial"/>
          <w:sz w:val="24"/>
          <w:szCs w:val="24"/>
        </w:rPr>
        <w:t xml:space="preserve"> personale “Renata Boero</w:t>
      </w:r>
      <w:r w:rsidR="009F42EA">
        <w:rPr>
          <w:rFonts w:ascii="Arial" w:hAnsi="Arial" w:cs="Arial"/>
          <w:sz w:val="24"/>
          <w:szCs w:val="24"/>
        </w:rPr>
        <w:t>.</w:t>
      </w:r>
      <w:r>
        <w:rPr>
          <w:rFonts w:ascii="Arial" w:hAnsi="Arial" w:cs="Arial"/>
          <w:sz w:val="24"/>
          <w:szCs w:val="24"/>
        </w:rPr>
        <w:t xml:space="preserve"> Teleri” a cura di Vittoria Coen e Giuliana Pascucci </w:t>
      </w:r>
      <w:r w:rsidRPr="007B586D">
        <w:rPr>
          <w:rFonts w:ascii="Arial" w:hAnsi="Arial" w:cs="Arial"/>
          <w:b/>
          <w:bCs/>
          <w:sz w:val="24"/>
          <w:szCs w:val="24"/>
        </w:rPr>
        <w:t>dal</w:t>
      </w:r>
      <w:r>
        <w:rPr>
          <w:rFonts w:ascii="Arial" w:hAnsi="Arial" w:cs="Arial"/>
          <w:b/>
          <w:bCs/>
          <w:sz w:val="24"/>
          <w:szCs w:val="24"/>
        </w:rPr>
        <w:t xml:space="preserve"> 4</w:t>
      </w:r>
      <w:r w:rsidRPr="007B586D">
        <w:rPr>
          <w:rFonts w:ascii="Arial" w:hAnsi="Arial" w:cs="Arial"/>
          <w:b/>
          <w:bCs/>
          <w:sz w:val="24"/>
          <w:szCs w:val="24"/>
        </w:rPr>
        <w:t xml:space="preserve"> giugno al 9 novembre</w:t>
      </w:r>
      <w:r w:rsidR="00BE449B">
        <w:rPr>
          <w:rFonts w:ascii="Arial" w:hAnsi="Arial" w:cs="Arial"/>
          <w:b/>
          <w:bCs/>
          <w:sz w:val="24"/>
          <w:szCs w:val="24"/>
        </w:rPr>
        <w:t xml:space="preserve"> </w:t>
      </w:r>
      <w:r w:rsidR="00BE449B">
        <w:rPr>
          <w:rFonts w:ascii="Arial" w:hAnsi="Arial" w:cs="Arial"/>
          <w:sz w:val="24"/>
          <w:szCs w:val="24"/>
        </w:rPr>
        <w:t xml:space="preserve">con </w:t>
      </w:r>
      <w:r w:rsidR="00BE449B" w:rsidRPr="00EE0C48">
        <w:rPr>
          <w:rFonts w:ascii="Arial" w:hAnsi="Arial" w:cs="Arial"/>
          <w:b/>
          <w:bCs/>
          <w:sz w:val="24"/>
          <w:szCs w:val="24"/>
        </w:rPr>
        <w:t>opere monumentali</w:t>
      </w:r>
      <w:r w:rsidR="00BE449B">
        <w:rPr>
          <w:rFonts w:ascii="Arial" w:hAnsi="Arial" w:cs="Arial"/>
          <w:sz w:val="24"/>
          <w:szCs w:val="24"/>
        </w:rPr>
        <w:t xml:space="preserve"> </w:t>
      </w:r>
      <w:r w:rsidR="007F003B" w:rsidRPr="007F003B">
        <w:rPr>
          <w:rFonts w:ascii="Arial" w:hAnsi="Arial" w:cs="Arial"/>
          <w:b/>
          <w:bCs/>
          <w:sz w:val="24"/>
          <w:szCs w:val="24"/>
        </w:rPr>
        <w:t>a parete</w:t>
      </w:r>
      <w:r w:rsidR="007F003B">
        <w:rPr>
          <w:rFonts w:ascii="Arial" w:hAnsi="Arial" w:cs="Arial"/>
          <w:sz w:val="24"/>
          <w:szCs w:val="24"/>
        </w:rPr>
        <w:t xml:space="preserve"> </w:t>
      </w:r>
      <w:r w:rsidR="00BE449B">
        <w:rPr>
          <w:rFonts w:ascii="Arial" w:hAnsi="Arial" w:cs="Arial"/>
          <w:sz w:val="24"/>
          <w:szCs w:val="24"/>
        </w:rPr>
        <w:t>realizzate tra la metà degli anni Settanta e i primi anni Duemila</w:t>
      </w:r>
      <w:r>
        <w:rPr>
          <w:rFonts w:ascii="Arial" w:hAnsi="Arial" w:cs="Arial"/>
          <w:sz w:val="24"/>
          <w:szCs w:val="24"/>
        </w:rPr>
        <w:t>.</w:t>
      </w:r>
    </w:p>
    <w:p w14:paraId="7608F81A" w14:textId="77777777" w:rsidR="00BE449B" w:rsidRPr="00BE449B" w:rsidRDefault="00BE449B" w:rsidP="00F014E7">
      <w:pPr>
        <w:autoSpaceDE w:val="0"/>
        <w:autoSpaceDN w:val="0"/>
        <w:adjustRightInd w:val="0"/>
        <w:spacing w:after="0" w:line="240" w:lineRule="auto"/>
        <w:jc w:val="both"/>
        <w:rPr>
          <w:rFonts w:ascii="Arial" w:hAnsi="Arial" w:cs="Arial"/>
          <w:sz w:val="10"/>
          <w:szCs w:val="10"/>
        </w:rPr>
      </w:pPr>
    </w:p>
    <w:p w14:paraId="4AF42BC2" w14:textId="536A8529" w:rsidR="00F014E7" w:rsidRPr="00BE449B" w:rsidRDefault="00F014E7" w:rsidP="00F014E7">
      <w:pPr>
        <w:autoSpaceDE w:val="0"/>
        <w:autoSpaceDN w:val="0"/>
        <w:adjustRightInd w:val="0"/>
        <w:spacing w:after="0" w:line="240" w:lineRule="auto"/>
        <w:jc w:val="both"/>
        <w:rPr>
          <w:rFonts w:ascii="Arial" w:hAnsi="Arial" w:cs="Arial"/>
          <w:b/>
          <w:bCs/>
          <w:sz w:val="24"/>
          <w:szCs w:val="24"/>
        </w:rPr>
      </w:pPr>
      <w:r w:rsidRPr="00BE449B">
        <w:rPr>
          <w:rFonts w:ascii="Arial" w:hAnsi="Arial" w:cs="Arial"/>
          <w:b/>
          <w:bCs/>
          <w:sz w:val="24"/>
          <w:szCs w:val="24"/>
        </w:rPr>
        <w:t xml:space="preserve">Promossa e organizzata dal Comune di Macerata, dall’Accademia Belle Arti, dall’Università degli Studi di Macerata, la mostra è patrocinata dalla Provincia di Macerata con la Fondazione Marche Cultura e illustra </w:t>
      </w:r>
      <w:r w:rsidR="00BE449B">
        <w:rPr>
          <w:rFonts w:ascii="Arial" w:hAnsi="Arial" w:cs="Arial"/>
          <w:b/>
          <w:bCs/>
          <w:sz w:val="24"/>
          <w:szCs w:val="24"/>
        </w:rPr>
        <w:t xml:space="preserve">il significativo </w:t>
      </w:r>
      <w:r w:rsidRPr="00BE449B">
        <w:rPr>
          <w:rFonts w:ascii="Arial" w:hAnsi="Arial" w:cs="Arial"/>
          <w:b/>
          <w:bCs/>
          <w:sz w:val="24"/>
          <w:szCs w:val="24"/>
        </w:rPr>
        <w:t xml:space="preserve">percorso dell’artista. </w:t>
      </w:r>
    </w:p>
    <w:p w14:paraId="3F7DCD26" w14:textId="77777777" w:rsidR="00BE449B" w:rsidRPr="00BE449B" w:rsidRDefault="00BE449B" w:rsidP="00F014E7">
      <w:pPr>
        <w:autoSpaceDE w:val="0"/>
        <w:autoSpaceDN w:val="0"/>
        <w:adjustRightInd w:val="0"/>
        <w:spacing w:after="0" w:line="240" w:lineRule="auto"/>
        <w:jc w:val="both"/>
        <w:rPr>
          <w:rFonts w:ascii="Arial" w:hAnsi="Arial" w:cs="Arial"/>
          <w:sz w:val="10"/>
          <w:szCs w:val="10"/>
        </w:rPr>
      </w:pPr>
    </w:p>
    <w:p w14:paraId="143F8074" w14:textId="77777777" w:rsidR="00F014E7" w:rsidRPr="007B586D" w:rsidRDefault="00F014E7" w:rsidP="00F014E7">
      <w:pPr>
        <w:autoSpaceDE w:val="0"/>
        <w:autoSpaceDN w:val="0"/>
        <w:adjustRightInd w:val="0"/>
        <w:spacing w:after="0" w:line="240" w:lineRule="auto"/>
        <w:jc w:val="both"/>
        <w:rPr>
          <w:rFonts w:ascii="Arial" w:hAnsi="Arial" w:cs="Arial"/>
          <w:sz w:val="10"/>
          <w:szCs w:val="10"/>
        </w:rPr>
      </w:pPr>
      <w:r>
        <w:rPr>
          <w:rFonts w:ascii="Arial" w:hAnsi="Arial" w:cs="Arial"/>
          <w:sz w:val="24"/>
          <w:szCs w:val="24"/>
        </w:rPr>
        <w:t xml:space="preserve">Annoverata fra le figure femminili di spicco nell’arte del secondo </w:t>
      </w:r>
      <w:r w:rsidRPr="00A908B6">
        <w:rPr>
          <w:rFonts w:ascii="Arial" w:hAnsi="Arial" w:cs="Arial"/>
          <w:sz w:val="24"/>
          <w:szCs w:val="24"/>
        </w:rPr>
        <w:t>N</w:t>
      </w:r>
      <w:r>
        <w:rPr>
          <w:rFonts w:ascii="Arial" w:hAnsi="Arial" w:cs="Arial"/>
          <w:sz w:val="24"/>
          <w:szCs w:val="24"/>
        </w:rPr>
        <w:t xml:space="preserve">ovecento, </w:t>
      </w:r>
      <w:r w:rsidRPr="007B586D">
        <w:rPr>
          <w:rFonts w:ascii="Arial" w:hAnsi="Arial" w:cs="Arial"/>
          <w:b/>
          <w:bCs/>
          <w:sz w:val="24"/>
          <w:szCs w:val="24"/>
        </w:rPr>
        <w:t>Renata Boero</w:t>
      </w:r>
      <w:r>
        <w:rPr>
          <w:rFonts w:ascii="Arial" w:hAnsi="Arial" w:cs="Arial"/>
          <w:sz w:val="24"/>
          <w:szCs w:val="24"/>
        </w:rPr>
        <w:t xml:space="preserve"> è attiva sulla scena internazionale </w:t>
      </w:r>
      <w:r w:rsidRPr="00A908B6">
        <w:rPr>
          <w:rFonts w:ascii="Arial" w:hAnsi="Arial" w:cs="Arial"/>
          <w:sz w:val="24"/>
          <w:szCs w:val="24"/>
        </w:rPr>
        <w:t>dagli anni Sessanta, prevalentemente</w:t>
      </w:r>
      <w:r w:rsidRPr="00BB61BE">
        <w:rPr>
          <w:rFonts w:ascii="Arial" w:hAnsi="Arial" w:cs="Arial"/>
          <w:sz w:val="24"/>
          <w:szCs w:val="24"/>
        </w:rPr>
        <w:t xml:space="preserve"> </w:t>
      </w:r>
      <w:r>
        <w:rPr>
          <w:rFonts w:ascii="Arial" w:hAnsi="Arial" w:cs="Arial"/>
          <w:sz w:val="24"/>
          <w:szCs w:val="24"/>
        </w:rPr>
        <w:t xml:space="preserve">con </w:t>
      </w:r>
      <w:r w:rsidRPr="007B586D">
        <w:rPr>
          <w:rFonts w:ascii="Arial" w:hAnsi="Arial" w:cs="Arial"/>
          <w:b/>
          <w:bCs/>
          <w:sz w:val="24"/>
          <w:szCs w:val="24"/>
        </w:rPr>
        <w:t>cicli pittorici</w:t>
      </w:r>
      <w:r>
        <w:rPr>
          <w:rFonts w:ascii="Arial" w:hAnsi="Arial" w:cs="Arial"/>
          <w:sz w:val="24"/>
          <w:szCs w:val="24"/>
        </w:rPr>
        <w:t xml:space="preserve"> in cui vengono esplorate le </w:t>
      </w:r>
      <w:r w:rsidRPr="0096747D">
        <w:rPr>
          <w:rFonts w:ascii="Arial" w:hAnsi="Arial" w:cs="Arial"/>
          <w:sz w:val="24"/>
          <w:szCs w:val="24"/>
        </w:rPr>
        <w:t>potenzialità</w:t>
      </w:r>
      <w:r>
        <w:rPr>
          <w:rFonts w:ascii="Arial" w:hAnsi="Arial" w:cs="Arial"/>
          <w:sz w:val="24"/>
          <w:szCs w:val="24"/>
        </w:rPr>
        <w:t xml:space="preserve"> </w:t>
      </w:r>
      <w:r w:rsidRPr="0096747D">
        <w:rPr>
          <w:rFonts w:ascii="Arial" w:hAnsi="Arial" w:cs="Arial"/>
          <w:sz w:val="24"/>
          <w:szCs w:val="24"/>
        </w:rPr>
        <w:t xml:space="preserve">dei pigmenti ottenuti da </w:t>
      </w:r>
      <w:r w:rsidRPr="000177E8">
        <w:rPr>
          <w:rFonts w:ascii="Arial" w:hAnsi="Arial" w:cs="Arial"/>
          <w:b/>
          <w:bCs/>
          <w:sz w:val="24"/>
          <w:szCs w:val="24"/>
        </w:rPr>
        <w:t>radici</w:t>
      </w:r>
      <w:r w:rsidRPr="000177E8">
        <w:rPr>
          <w:rFonts w:ascii="Arial" w:hAnsi="Arial" w:cs="Arial"/>
          <w:sz w:val="24"/>
          <w:szCs w:val="24"/>
        </w:rPr>
        <w:t>,</w:t>
      </w:r>
      <w:r w:rsidRPr="000177E8">
        <w:rPr>
          <w:rFonts w:ascii="Arial" w:hAnsi="Arial" w:cs="Arial"/>
          <w:b/>
          <w:bCs/>
          <w:sz w:val="24"/>
          <w:szCs w:val="24"/>
        </w:rPr>
        <w:t xml:space="preserve"> erbe</w:t>
      </w:r>
      <w:r w:rsidRPr="000177E8">
        <w:rPr>
          <w:rFonts w:ascii="Arial" w:hAnsi="Arial" w:cs="Arial"/>
          <w:sz w:val="24"/>
          <w:szCs w:val="24"/>
        </w:rPr>
        <w:t xml:space="preserve">, </w:t>
      </w:r>
      <w:r w:rsidRPr="000177E8">
        <w:rPr>
          <w:rFonts w:ascii="Arial" w:hAnsi="Arial" w:cs="Arial"/>
          <w:b/>
          <w:bCs/>
          <w:sz w:val="24"/>
          <w:szCs w:val="24"/>
        </w:rPr>
        <w:t>tuberi</w:t>
      </w:r>
      <w:r w:rsidRPr="0096747D">
        <w:rPr>
          <w:rFonts w:ascii="Arial" w:hAnsi="Arial" w:cs="Arial"/>
          <w:sz w:val="24"/>
          <w:szCs w:val="24"/>
        </w:rPr>
        <w:t xml:space="preserve"> e altri elementi naturali, trattati attraverso la bollitura e l’ammollo</w:t>
      </w:r>
      <w:r>
        <w:rPr>
          <w:rFonts w:ascii="Arial" w:hAnsi="Arial" w:cs="Arial"/>
          <w:sz w:val="24"/>
          <w:szCs w:val="24"/>
        </w:rPr>
        <w:t xml:space="preserve"> sulla tela,</w:t>
      </w:r>
      <w:r w:rsidRPr="0096747D">
        <w:rPr>
          <w:rFonts w:ascii="Arial" w:hAnsi="Arial" w:cs="Arial"/>
          <w:sz w:val="24"/>
          <w:szCs w:val="24"/>
        </w:rPr>
        <w:t xml:space="preserve"> </w:t>
      </w:r>
      <w:r>
        <w:rPr>
          <w:rFonts w:ascii="Arial" w:hAnsi="Arial" w:cs="Arial"/>
          <w:sz w:val="24"/>
          <w:szCs w:val="24"/>
        </w:rPr>
        <w:t>che</w:t>
      </w:r>
      <w:r w:rsidRPr="005D0F39">
        <w:rPr>
          <w:rFonts w:ascii="Arial" w:hAnsi="Arial" w:cs="Arial"/>
          <w:sz w:val="24"/>
          <w:szCs w:val="24"/>
        </w:rPr>
        <w:t xml:space="preserve"> assorbe il colore</w:t>
      </w:r>
      <w:r>
        <w:rPr>
          <w:rFonts w:ascii="Arial" w:hAnsi="Arial" w:cs="Arial"/>
          <w:sz w:val="24"/>
          <w:szCs w:val="24"/>
        </w:rPr>
        <w:t>. Vengon</w:t>
      </w:r>
      <w:r w:rsidRPr="00A908B6">
        <w:rPr>
          <w:rFonts w:ascii="Arial" w:hAnsi="Arial" w:cs="Arial"/>
          <w:sz w:val="24"/>
          <w:szCs w:val="24"/>
        </w:rPr>
        <w:t>o</w:t>
      </w:r>
      <w:r>
        <w:rPr>
          <w:rFonts w:ascii="Arial" w:hAnsi="Arial" w:cs="Arial"/>
          <w:sz w:val="24"/>
          <w:szCs w:val="24"/>
        </w:rPr>
        <w:t>,</w:t>
      </w:r>
      <w:r w:rsidRPr="00A908B6">
        <w:rPr>
          <w:rFonts w:ascii="Arial" w:hAnsi="Arial" w:cs="Arial"/>
          <w:sz w:val="24"/>
          <w:szCs w:val="24"/>
        </w:rPr>
        <w:t xml:space="preserve"> così</w:t>
      </w:r>
      <w:r>
        <w:rPr>
          <w:rFonts w:ascii="Arial" w:hAnsi="Arial" w:cs="Arial"/>
          <w:sz w:val="24"/>
          <w:szCs w:val="24"/>
        </w:rPr>
        <w:t xml:space="preserve">, </w:t>
      </w:r>
      <w:r w:rsidRPr="005D0F39">
        <w:rPr>
          <w:rFonts w:ascii="Arial" w:hAnsi="Arial" w:cs="Arial"/>
          <w:sz w:val="24"/>
          <w:szCs w:val="24"/>
        </w:rPr>
        <w:t>genera</w:t>
      </w:r>
      <w:r>
        <w:rPr>
          <w:rFonts w:ascii="Arial" w:hAnsi="Arial" w:cs="Arial"/>
          <w:sz w:val="24"/>
          <w:szCs w:val="24"/>
        </w:rPr>
        <w:t>ti</w:t>
      </w:r>
      <w:r w:rsidRPr="005D0F39">
        <w:rPr>
          <w:rFonts w:ascii="Arial" w:hAnsi="Arial" w:cs="Arial"/>
          <w:sz w:val="24"/>
          <w:szCs w:val="24"/>
        </w:rPr>
        <w:t xml:space="preserve"> segn</w:t>
      </w:r>
      <w:r>
        <w:rPr>
          <w:rFonts w:ascii="Arial" w:hAnsi="Arial" w:cs="Arial"/>
          <w:sz w:val="24"/>
          <w:szCs w:val="24"/>
        </w:rPr>
        <w:t>i</w:t>
      </w:r>
      <w:r w:rsidRPr="005D0F39">
        <w:rPr>
          <w:rFonts w:ascii="Arial" w:hAnsi="Arial" w:cs="Arial"/>
          <w:sz w:val="24"/>
          <w:szCs w:val="24"/>
        </w:rPr>
        <w:t xml:space="preserve"> </w:t>
      </w:r>
      <w:r>
        <w:rPr>
          <w:rFonts w:ascii="Arial" w:hAnsi="Arial" w:cs="Arial"/>
          <w:sz w:val="24"/>
          <w:szCs w:val="24"/>
        </w:rPr>
        <w:t>che danno</w:t>
      </w:r>
      <w:r w:rsidRPr="005D0F39">
        <w:rPr>
          <w:rFonts w:ascii="Arial" w:hAnsi="Arial" w:cs="Arial"/>
          <w:sz w:val="24"/>
          <w:szCs w:val="24"/>
        </w:rPr>
        <w:t xml:space="preserve"> ritmo </w:t>
      </w:r>
      <w:r>
        <w:rPr>
          <w:rFonts w:ascii="Arial" w:hAnsi="Arial" w:cs="Arial"/>
          <w:sz w:val="24"/>
          <w:szCs w:val="24"/>
        </w:rPr>
        <w:t>al</w:t>
      </w:r>
      <w:r w:rsidRPr="005D0F39">
        <w:rPr>
          <w:rFonts w:ascii="Arial" w:hAnsi="Arial" w:cs="Arial"/>
          <w:sz w:val="24"/>
          <w:szCs w:val="24"/>
        </w:rPr>
        <w:t xml:space="preserve"> racconto cromatico</w:t>
      </w:r>
      <w:r>
        <w:rPr>
          <w:rFonts w:ascii="Arial" w:hAnsi="Arial" w:cs="Arial"/>
          <w:sz w:val="24"/>
          <w:szCs w:val="24"/>
        </w:rPr>
        <w:t xml:space="preserve">. </w:t>
      </w:r>
    </w:p>
    <w:p w14:paraId="632FA6D9" w14:textId="77777777" w:rsidR="00F014E7" w:rsidRDefault="00F014E7" w:rsidP="00F014E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Una ricerca che trova la perfetta espressione in </w:t>
      </w:r>
      <w:r w:rsidRPr="009606BD">
        <w:rPr>
          <w:rFonts w:ascii="Arial" w:hAnsi="Arial" w:cs="Arial"/>
          <w:b/>
          <w:bCs/>
          <w:sz w:val="24"/>
          <w:szCs w:val="24"/>
        </w:rPr>
        <w:t>lavori di grande formato</w:t>
      </w:r>
      <w:r>
        <w:rPr>
          <w:rFonts w:ascii="Arial" w:hAnsi="Arial" w:cs="Arial"/>
          <w:sz w:val="24"/>
          <w:szCs w:val="24"/>
        </w:rPr>
        <w:t xml:space="preserve">, caratterizzati da </w:t>
      </w:r>
      <w:r w:rsidRPr="009A0254">
        <w:rPr>
          <w:rFonts w:ascii="Arial" w:hAnsi="Arial" w:cs="Arial"/>
          <w:b/>
          <w:sz w:val="24"/>
          <w:szCs w:val="24"/>
        </w:rPr>
        <w:t>reticolati di tinture</w:t>
      </w:r>
      <w:r w:rsidRPr="00A908B6">
        <w:rPr>
          <w:rFonts w:ascii="Arial" w:hAnsi="Arial" w:cs="Arial"/>
          <w:sz w:val="24"/>
          <w:szCs w:val="24"/>
        </w:rPr>
        <w:t>,</w:t>
      </w:r>
      <w:r>
        <w:rPr>
          <w:rFonts w:ascii="Arial" w:hAnsi="Arial" w:cs="Arial"/>
          <w:sz w:val="24"/>
          <w:szCs w:val="24"/>
        </w:rPr>
        <w:t xml:space="preserve"> nei quali il </w:t>
      </w:r>
      <w:r w:rsidRPr="00EE0C48">
        <w:rPr>
          <w:rFonts w:ascii="Arial" w:hAnsi="Arial" w:cs="Arial"/>
          <w:b/>
          <w:bCs/>
          <w:sz w:val="24"/>
          <w:szCs w:val="24"/>
        </w:rPr>
        <w:t xml:space="preserve">tempo </w:t>
      </w:r>
      <w:r w:rsidRPr="00FE278D">
        <w:rPr>
          <w:rFonts w:ascii="Arial" w:hAnsi="Arial" w:cs="Arial"/>
          <w:sz w:val="24"/>
          <w:szCs w:val="24"/>
        </w:rPr>
        <w:t xml:space="preserve">e </w:t>
      </w:r>
      <w:r w:rsidRPr="00BF7124">
        <w:rPr>
          <w:rFonts w:ascii="Arial" w:hAnsi="Arial" w:cs="Arial"/>
          <w:sz w:val="24"/>
          <w:szCs w:val="24"/>
        </w:rPr>
        <w:t>la</w:t>
      </w:r>
      <w:r w:rsidRPr="00EE0C48">
        <w:rPr>
          <w:rFonts w:ascii="Arial" w:hAnsi="Arial" w:cs="Arial"/>
          <w:b/>
          <w:bCs/>
          <w:sz w:val="24"/>
          <w:szCs w:val="24"/>
        </w:rPr>
        <w:t xml:space="preserve"> memoria</w:t>
      </w:r>
      <w:r>
        <w:rPr>
          <w:rFonts w:ascii="Arial" w:hAnsi="Arial" w:cs="Arial"/>
          <w:sz w:val="24"/>
          <w:szCs w:val="24"/>
        </w:rPr>
        <w:t xml:space="preserve"> sono protagonisti del processo creativo e guidano l’interazione </w:t>
      </w:r>
      <w:r w:rsidRPr="00A908B6">
        <w:rPr>
          <w:rFonts w:ascii="Arial" w:hAnsi="Arial" w:cs="Arial"/>
          <w:sz w:val="24"/>
          <w:szCs w:val="24"/>
        </w:rPr>
        <w:t>tra</w:t>
      </w:r>
      <w:r>
        <w:rPr>
          <w:rFonts w:ascii="Arial" w:hAnsi="Arial" w:cs="Arial"/>
          <w:sz w:val="24"/>
          <w:szCs w:val="24"/>
        </w:rPr>
        <w:t xml:space="preserve"> natura e spiritualità.</w:t>
      </w:r>
    </w:p>
    <w:p w14:paraId="3620C254" w14:textId="77777777" w:rsidR="00F014E7" w:rsidRDefault="00F014E7" w:rsidP="00F014E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Lo si può vedere nei </w:t>
      </w:r>
      <w:r w:rsidRPr="00A908B6">
        <w:rPr>
          <w:rFonts w:ascii="Arial" w:hAnsi="Arial" w:cs="Arial"/>
          <w:sz w:val="24"/>
          <w:szCs w:val="24"/>
        </w:rPr>
        <w:t>grandi</w:t>
      </w:r>
      <w:r>
        <w:rPr>
          <w:rFonts w:ascii="Arial" w:hAnsi="Arial" w:cs="Arial"/>
          <w:sz w:val="24"/>
          <w:szCs w:val="24"/>
        </w:rPr>
        <w:t xml:space="preserve"> teleri esposti fra cui alcuni </w:t>
      </w:r>
      <w:r w:rsidRPr="00961C3F">
        <w:rPr>
          <w:rFonts w:ascii="Arial" w:hAnsi="Arial" w:cs="Arial"/>
          <w:i/>
          <w:iCs/>
          <w:sz w:val="24"/>
          <w:szCs w:val="24"/>
        </w:rPr>
        <w:t>Cromogrammi</w:t>
      </w:r>
      <w:r>
        <w:rPr>
          <w:rFonts w:ascii="Arial" w:hAnsi="Arial" w:cs="Arial"/>
          <w:sz w:val="24"/>
          <w:szCs w:val="24"/>
        </w:rPr>
        <w:t xml:space="preserve">, </w:t>
      </w:r>
      <w:r w:rsidRPr="00A908B6">
        <w:rPr>
          <w:rFonts w:ascii="Arial" w:hAnsi="Arial" w:cs="Arial"/>
          <w:sz w:val="24"/>
          <w:szCs w:val="24"/>
        </w:rPr>
        <w:t>nelle</w:t>
      </w:r>
      <w:r>
        <w:rPr>
          <w:rFonts w:ascii="Arial" w:hAnsi="Arial" w:cs="Arial"/>
          <w:sz w:val="24"/>
          <w:szCs w:val="24"/>
        </w:rPr>
        <w:t xml:space="preserve"> </w:t>
      </w:r>
      <w:r w:rsidRPr="00EE0C48">
        <w:rPr>
          <w:rFonts w:ascii="Arial" w:hAnsi="Arial" w:cs="Arial"/>
          <w:i/>
          <w:iCs/>
          <w:sz w:val="24"/>
          <w:szCs w:val="24"/>
        </w:rPr>
        <w:t>Ctò-nio-grafie</w:t>
      </w:r>
      <w:r>
        <w:rPr>
          <w:rFonts w:ascii="Arial" w:hAnsi="Arial" w:cs="Arial"/>
          <w:sz w:val="24"/>
          <w:szCs w:val="24"/>
        </w:rPr>
        <w:t xml:space="preserve"> descritte invece da “scacchiere” più nette e da tonalità più delicate, esito della permanenza nel terreno per lunghi periodi,</w:t>
      </w:r>
      <w:r w:rsidRPr="00CA7208">
        <w:rPr>
          <w:rFonts w:ascii="Arial" w:hAnsi="Arial" w:cs="Arial"/>
          <w:sz w:val="24"/>
          <w:szCs w:val="24"/>
        </w:rPr>
        <w:t xml:space="preserve"> </w:t>
      </w:r>
      <w:r w:rsidRPr="00A908B6">
        <w:rPr>
          <w:rFonts w:ascii="Arial" w:hAnsi="Arial" w:cs="Arial"/>
          <w:sz w:val="24"/>
          <w:szCs w:val="24"/>
        </w:rPr>
        <w:t>come nella composizione</w:t>
      </w:r>
      <w:r>
        <w:rPr>
          <w:rFonts w:ascii="Arial" w:hAnsi="Arial" w:cs="Arial"/>
          <w:sz w:val="24"/>
          <w:szCs w:val="24"/>
        </w:rPr>
        <w:t xml:space="preserve"> </w:t>
      </w:r>
      <w:r w:rsidRPr="00CA7208">
        <w:rPr>
          <w:rFonts w:ascii="Arial" w:hAnsi="Arial" w:cs="Arial"/>
          <w:i/>
          <w:iCs/>
          <w:sz w:val="24"/>
          <w:szCs w:val="24"/>
        </w:rPr>
        <w:t>Fioritura</w:t>
      </w:r>
      <w:r>
        <w:rPr>
          <w:rFonts w:ascii="Arial" w:hAnsi="Arial" w:cs="Arial"/>
          <w:i/>
          <w:iCs/>
          <w:sz w:val="24"/>
          <w:szCs w:val="24"/>
        </w:rPr>
        <w:t xml:space="preserve"> </w:t>
      </w:r>
      <w:r w:rsidRPr="00A908B6">
        <w:rPr>
          <w:rFonts w:ascii="Arial" w:hAnsi="Arial" w:cs="Arial"/>
          <w:i/>
          <w:iCs/>
          <w:sz w:val="24"/>
          <w:szCs w:val="24"/>
        </w:rPr>
        <w:t>1</w:t>
      </w:r>
      <w:r w:rsidRPr="00A908B6">
        <w:rPr>
          <w:rFonts w:ascii="Arial" w:hAnsi="Arial" w:cs="Arial"/>
          <w:sz w:val="24"/>
          <w:szCs w:val="24"/>
        </w:rPr>
        <w:t xml:space="preserve"> (1990-2000).</w:t>
      </w:r>
    </w:p>
    <w:p w14:paraId="21CBCEC9" w14:textId="77777777" w:rsidR="00F014E7" w:rsidRDefault="00F014E7" w:rsidP="00F014E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In </w:t>
      </w:r>
      <w:r w:rsidRPr="00961C3F">
        <w:rPr>
          <w:rFonts w:ascii="Arial" w:hAnsi="Arial" w:cs="Arial"/>
          <w:i/>
          <w:iCs/>
          <w:sz w:val="24"/>
          <w:szCs w:val="24"/>
        </w:rPr>
        <w:t>Cromogramm</w:t>
      </w:r>
      <w:r>
        <w:rPr>
          <w:rFonts w:ascii="Arial" w:hAnsi="Arial" w:cs="Arial"/>
          <w:i/>
          <w:iCs/>
          <w:sz w:val="24"/>
          <w:szCs w:val="24"/>
        </w:rPr>
        <w:t xml:space="preserve">a Giallo </w:t>
      </w:r>
      <w:r w:rsidRPr="00360D81">
        <w:rPr>
          <w:rFonts w:ascii="Arial" w:hAnsi="Arial" w:cs="Arial"/>
          <w:sz w:val="24"/>
          <w:szCs w:val="24"/>
        </w:rPr>
        <w:t>(1</w:t>
      </w:r>
      <w:r w:rsidRPr="00CA7208">
        <w:rPr>
          <w:rFonts w:ascii="Arial" w:hAnsi="Arial" w:cs="Arial"/>
          <w:sz w:val="24"/>
          <w:szCs w:val="24"/>
        </w:rPr>
        <w:t>970-1975</w:t>
      </w:r>
      <w:r>
        <w:rPr>
          <w:rFonts w:ascii="Arial" w:hAnsi="Arial" w:cs="Arial"/>
          <w:sz w:val="24"/>
          <w:szCs w:val="24"/>
        </w:rPr>
        <w:t>)</w:t>
      </w:r>
      <w:r>
        <w:rPr>
          <w:rFonts w:ascii="Arial" w:hAnsi="Arial" w:cs="Arial"/>
          <w:i/>
          <w:iCs/>
          <w:sz w:val="24"/>
          <w:szCs w:val="24"/>
        </w:rPr>
        <w:t xml:space="preserve">, </w:t>
      </w:r>
      <w:r>
        <w:rPr>
          <w:rFonts w:ascii="Arial" w:hAnsi="Arial" w:cs="Arial"/>
          <w:sz w:val="24"/>
          <w:szCs w:val="24"/>
        </w:rPr>
        <w:t>l</w:t>
      </w:r>
      <w:r w:rsidRPr="00CA7208">
        <w:rPr>
          <w:rFonts w:ascii="Arial" w:hAnsi="Arial" w:cs="Arial"/>
          <w:sz w:val="24"/>
          <w:szCs w:val="24"/>
        </w:rPr>
        <w:t xml:space="preserve">a composizione </w:t>
      </w:r>
      <w:r w:rsidRPr="00A908B6">
        <w:rPr>
          <w:rFonts w:ascii="Arial" w:hAnsi="Arial" w:cs="Arial"/>
          <w:sz w:val="24"/>
          <w:szCs w:val="24"/>
        </w:rPr>
        <w:t>orizzontale è suddivisa</w:t>
      </w:r>
      <w:r w:rsidRPr="00CA7208">
        <w:rPr>
          <w:rFonts w:ascii="Arial" w:hAnsi="Arial" w:cs="Arial"/>
          <w:sz w:val="24"/>
          <w:szCs w:val="24"/>
        </w:rPr>
        <w:t xml:space="preserve"> in quattro fasce parallele di rettangoli irregolari</w:t>
      </w:r>
      <w:r>
        <w:rPr>
          <w:rFonts w:ascii="Arial" w:hAnsi="Arial" w:cs="Arial"/>
          <w:sz w:val="24"/>
          <w:szCs w:val="24"/>
        </w:rPr>
        <w:t xml:space="preserve"> i cui</w:t>
      </w:r>
      <w:r w:rsidRPr="00CA7208">
        <w:rPr>
          <w:rFonts w:ascii="Arial" w:hAnsi="Arial" w:cs="Arial"/>
          <w:sz w:val="24"/>
          <w:szCs w:val="24"/>
        </w:rPr>
        <w:t xml:space="preserve"> colori variano dal giallo intenso e materico</w:t>
      </w:r>
      <w:r>
        <w:rPr>
          <w:rFonts w:ascii="Arial" w:hAnsi="Arial" w:cs="Arial"/>
          <w:sz w:val="24"/>
          <w:szCs w:val="24"/>
        </w:rPr>
        <w:t>,</w:t>
      </w:r>
      <w:r w:rsidRPr="00CA7208">
        <w:rPr>
          <w:rFonts w:ascii="Arial" w:hAnsi="Arial" w:cs="Arial"/>
          <w:sz w:val="24"/>
          <w:szCs w:val="24"/>
        </w:rPr>
        <w:t xml:space="preserve"> nella parte superiore, a tonalità più profonde nella seconda, più calde</w:t>
      </w:r>
      <w:r>
        <w:rPr>
          <w:rFonts w:ascii="Arial" w:hAnsi="Arial" w:cs="Arial"/>
          <w:sz w:val="24"/>
          <w:szCs w:val="24"/>
        </w:rPr>
        <w:t xml:space="preserve"> e</w:t>
      </w:r>
      <w:r w:rsidRPr="00CA7208">
        <w:rPr>
          <w:rFonts w:ascii="Arial" w:hAnsi="Arial" w:cs="Arial"/>
          <w:sz w:val="24"/>
          <w:szCs w:val="24"/>
        </w:rPr>
        <w:t xml:space="preserve"> equilibrate nella terza. </w:t>
      </w:r>
      <w:r>
        <w:rPr>
          <w:rFonts w:ascii="Arial" w:hAnsi="Arial" w:cs="Arial"/>
          <w:sz w:val="24"/>
          <w:szCs w:val="24"/>
        </w:rPr>
        <w:t>Questa opera</w:t>
      </w:r>
      <w:r w:rsidRPr="00CA7208">
        <w:rPr>
          <w:rFonts w:ascii="Arial" w:hAnsi="Arial" w:cs="Arial"/>
          <w:sz w:val="24"/>
          <w:szCs w:val="24"/>
        </w:rPr>
        <w:t xml:space="preserve"> suggerisce un </w:t>
      </w:r>
      <w:r w:rsidRPr="000177E8">
        <w:rPr>
          <w:rFonts w:ascii="Arial" w:hAnsi="Arial" w:cs="Arial"/>
          <w:b/>
          <w:bCs/>
          <w:sz w:val="24"/>
          <w:szCs w:val="24"/>
        </w:rPr>
        <w:t>processo di trasformazione lento e stratificato</w:t>
      </w:r>
      <w:r w:rsidRPr="00CA7208">
        <w:rPr>
          <w:rFonts w:ascii="Arial" w:hAnsi="Arial" w:cs="Arial"/>
          <w:sz w:val="24"/>
          <w:szCs w:val="24"/>
        </w:rPr>
        <w:t>.</w:t>
      </w:r>
    </w:p>
    <w:p w14:paraId="22C8A653" w14:textId="77777777" w:rsidR="00F014E7" w:rsidRPr="005468AA" w:rsidRDefault="00F014E7" w:rsidP="00F014E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Una simile scansione degli spazi si ritrova anche in </w:t>
      </w:r>
      <w:r w:rsidRPr="00961C3F">
        <w:rPr>
          <w:rFonts w:ascii="Arial" w:hAnsi="Arial" w:cs="Arial"/>
          <w:i/>
          <w:iCs/>
          <w:sz w:val="24"/>
          <w:szCs w:val="24"/>
        </w:rPr>
        <w:t>Cromogramm</w:t>
      </w:r>
      <w:r>
        <w:rPr>
          <w:rFonts w:ascii="Arial" w:hAnsi="Arial" w:cs="Arial"/>
          <w:i/>
          <w:iCs/>
          <w:sz w:val="24"/>
          <w:szCs w:val="24"/>
        </w:rPr>
        <w:t xml:space="preserve">a </w:t>
      </w:r>
      <w:r w:rsidRPr="00360D81">
        <w:rPr>
          <w:rFonts w:ascii="Arial" w:hAnsi="Arial" w:cs="Arial"/>
          <w:sz w:val="24"/>
          <w:szCs w:val="24"/>
        </w:rPr>
        <w:t>(1</w:t>
      </w:r>
      <w:r w:rsidRPr="00CA7208">
        <w:rPr>
          <w:rFonts w:ascii="Arial" w:hAnsi="Arial" w:cs="Arial"/>
          <w:sz w:val="24"/>
          <w:szCs w:val="24"/>
        </w:rPr>
        <w:t>97</w:t>
      </w:r>
      <w:r>
        <w:rPr>
          <w:rFonts w:ascii="Arial" w:hAnsi="Arial" w:cs="Arial"/>
          <w:sz w:val="24"/>
          <w:szCs w:val="24"/>
        </w:rPr>
        <w:t>5</w:t>
      </w:r>
      <w:r w:rsidRPr="00CA7208">
        <w:rPr>
          <w:rFonts w:ascii="Arial" w:hAnsi="Arial" w:cs="Arial"/>
          <w:sz w:val="24"/>
          <w:szCs w:val="24"/>
        </w:rPr>
        <w:t>-19</w:t>
      </w:r>
      <w:r>
        <w:rPr>
          <w:rFonts w:ascii="Arial" w:hAnsi="Arial" w:cs="Arial"/>
          <w:sz w:val="24"/>
          <w:szCs w:val="24"/>
        </w:rPr>
        <w:t>80) in cui</w:t>
      </w:r>
      <w:r w:rsidRPr="005468AA">
        <w:rPr>
          <w:rFonts w:ascii="Arial" w:hAnsi="Arial" w:cs="Arial"/>
          <w:sz w:val="24"/>
          <w:szCs w:val="24"/>
        </w:rPr>
        <w:t xml:space="preserve"> una griglia scandita da fasce di colori scuri e intensi</w:t>
      </w:r>
      <w:r>
        <w:rPr>
          <w:rFonts w:ascii="Arial" w:hAnsi="Arial" w:cs="Arial"/>
          <w:sz w:val="24"/>
          <w:szCs w:val="24"/>
        </w:rPr>
        <w:t xml:space="preserve"> sono</w:t>
      </w:r>
      <w:r w:rsidRPr="005468AA">
        <w:rPr>
          <w:rFonts w:ascii="Arial" w:hAnsi="Arial" w:cs="Arial"/>
          <w:sz w:val="24"/>
          <w:szCs w:val="24"/>
        </w:rPr>
        <w:t xml:space="preserve"> attraversat</w:t>
      </w:r>
      <w:r>
        <w:rPr>
          <w:rFonts w:ascii="Arial" w:hAnsi="Arial" w:cs="Arial"/>
          <w:sz w:val="24"/>
          <w:szCs w:val="24"/>
        </w:rPr>
        <w:t>i</w:t>
      </w:r>
      <w:r w:rsidRPr="005468AA">
        <w:rPr>
          <w:rFonts w:ascii="Arial" w:hAnsi="Arial" w:cs="Arial"/>
          <w:sz w:val="24"/>
          <w:szCs w:val="24"/>
        </w:rPr>
        <w:t xml:space="preserve"> da sfumature di verde, rosso e giallo. I pigmenti, spesso assorbiti nel tessuto o applicati in modo più trasparente, lasciano affiorare la grana della tela e le </w:t>
      </w:r>
      <w:r w:rsidRPr="000177E8">
        <w:rPr>
          <w:rFonts w:ascii="Arial" w:hAnsi="Arial" w:cs="Arial"/>
          <w:b/>
          <w:bCs/>
          <w:sz w:val="24"/>
          <w:szCs w:val="24"/>
        </w:rPr>
        <w:t>tracce del tempo</w:t>
      </w:r>
      <w:r w:rsidRPr="005468AA">
        <w:rPr>
          <w:rFonts w:ascii="Arial" w:hAnsi="Arial" w:cs="Arial"/>
          <w:sz w:val="24"/>
          <w:szCs w:val="24"/>
        </w:rPr>
        <w:t xml:space="preserve">. </w:t>
      </w:r>
    </w:p>
    <w:p w14:paraId="06A18590" w14:textId="77777777" w:rsidR="00F014E7" w:rsidRDefault="00F014E7" w:rsidP="00F014E7">
      <w:pPr>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 xml:space="preserve">In </w:t>
      </w:r>
      <w:r w:rsidRPr="00961C3F">
        <w:rPr>
          <w:rFonts w:ascii="Arial" w:hAnsi="Arial" w:cs="Arial"/>
          <w:i/>
          <w:iCs/>
          <w:sz w:val="24"/>
          <w:szCs w:val="24"/>
        </w:rPr>
        <w:t>Cromogramm</w:t>
      </w:r>
      <w:r>
        <w:rPr>
          <w:rFonts w:ascii="Arial" w:hAnsi="Arial" w:cs="Arial"/>
          <w:i/>
          <w:iCs/>
          <w:sz w:val="24"/>
          <w:szCs w:val="24"/>
        </w:rPr>
        <w:t xml:space="preserve">a Terra </w:t>
      </w:r>
      <w:r w:rsidRPr="005946B8">
        <w:rPr>
          <w:rFonts w:ascii="Arial" w:hAnsi="Arial" w:cs="Arial"/>
          <w:sz w:val="24"/>
          <w:szCs w:val="24"/>
        </w:rPr>
        <w:t>(1980-1990)</w:t>
      </w:r>
      <w:r>
        <w:rPr>
          <w:rFonts w:ascii="Arial" w:hAnsi="Arial" w:cs="Arial"/>
          <w:sz w:val="24"/>
          <w:szCs w:val="24"/>
        </w:rPr>
        <w:t>, invece, i toni sono più caldi, la</w:t>
      </w:r>
      <w:r w:rsidRPr="005946B8">
        <w:rPr>
          <w:rFonts w:ascii="Arial" w:hAnsi="Arial" w:cs="Arial"/>
          <w:sz w:val="24"/>
          <w:szCs w:val="24"/>
        </w:rPr>
        <w:t xml:space="preserve"> superficie </w:t>
      </w:r>
      <w:r>
        <w:rPr>
          <w:rFonts w:ascii="Arial" w:hAnsi="Arial" w:cs="Arial"/>
          <w:sz w:val="24"/>
          <w:szCs w:val="24"/>
        </w:rPr>
        <w:t xml:space="preserve">risulta più </w:t>
      </w:r>
      <w:r w:rsidRPr="005946B8">
        <w:rPr>
          <w:rFonts w:ascii="Arial" w:hAnsi="Arial" w:cs="Arial"/>
          <w:sz w:val="24"/>
          <w:szCs w:val="24"/>
        </w:rPr>
        <w:t>testurizzata</w:t>
      </w:r>
      <w:r>
        <w:rPr>
          <w:rFonts w:ascii="Arial" w:hAnsi="Arial" w:cs="Arial"/>
          <w:sz w:val="24"/>
          <w:szCs w:val="24"/>
        </w:rPr>
        <w:t xml:space="preserve"> da</w:t>
      </w:r>
      <w:r w:rsidRPr="005946B8">
        <w:rPr>
          <w:rFonts w:ascii="Arial" w:hAnsi="Arial" w:cs="Arial"/>
          <w:sz w:val="24"/>
          <w:szCs w:val="24"/>
        </w:rPr>
        <w:t xml:space="preserve"> pigmenti naturali che </w:t>
      </w:r>
      <w:r w:rsidRPr="00CA7208">
        <w:rPr>
          <w:rFonts w:ascii="Arial" w:hAnsi="Arial" w:cs="Arial"/>
          <w:sz w:val="24"/>
          <w:szCs w:val="24"/>
        </w:rPr>
        <w:t>evocano una forte connessione con la materia e</w:t>
      </w:r>
      <w:r>
        <w:rPr>
          <w:rFonts w:ascii="Arial" w:hAnsi="Arial" w:cs="Arial"/>
          <w:sz w:val="24"/>
          <w:szCs w:val="24"/>
        </w:rPr>
        <w:t xml:space="preserve"> con</w:t>
      </w:r>
      <w:r w:rsidRPr="00CA7208">
        <w:rPr>
          <w:rFonts w:ascii="Arial" w:hAnsi="Arial" w:cs="Arial"/>
          <w:sz w:val="24"/>
          <w:szCs w:val="24"/>
        </w:rPr>
        <w:t xml:space="preserve"> il </w:t>
      </w:r>
      <w:r>
        <w:rPr>
          <w:rFonts w:ascii="Arial" w:hAnsi="Arial" w:cs="Arial"/>
          <w:b/>
          <w:bCs/>
          <w:color w:val="000000"/>
          <w:sz w:val="24"/>
          <w:szCs w:val="24"/>
        </w:rPr>
        <w:t>ciclo vitale</w:t>
      </w:r>
      <w:r>
        <w:rPr>
          <w:rFonts w:ascii="Arial" w:hAnsi="Arial" w:cs="Arial"/>
          <w:sz w:val="24"/>
          <w:szCs w:val="24"/>
        </w:rPr>
        <w:t xml:space="preserve">, oltre a richiamare </w:t>
      </w:r>
      <w:r w:rsidRPr="005946B8">
        <w:rPr>
          <w:rFonts w:ascii="Arial" w:hAnsi="Arial" w:cs="Arial"/>
          <w:sz w:val="24"/>
          <w:szCs w:val="24"/>
        </w:rPr>
        <w:t>processi di ossidazione e decomposizione</w:t>
      </w:r>
      <w:r>
        <w:rPr>
          <w:rFonts w:ascii="Arial" w:hAnsi="Arial" w:cs="Arial"/>
          <w:sz w:val="24"/>
          <w:szCs w:val="24"/>
        </w:rPr>
        <w:t>.</w:t>
      </w:r>
    </w:p>
    <w:p w14:paraId="7D8D9CC2" w14:textId="77777777" w:rsidR="00F014E7" w:rsidRDefault="00F014E7" w:rsidP="00F014E7">
      <w:pPr>
        <w:autoSpaceDE w:val="0"/>
        <w:autoSpaceDN w:val="0"/>
        <w:adjustRightInd w:val="0"/>
        <w:spacing w:after="0" w:line="240" w:lineRule="auto"/>
        <w:jc w:val="both"/>
        <w:rPr>
          <w:rFonts w:ascii="Arial" w:hAnsi="Arial" w:cs="Arial"/>
          <w:sz w:val="24"/>
          <w:szCs w:val="24"/>
        </w:rPr>
      </w:pPr>
      <w:r w:rsidRPr="00EE0C48">
        <w:rPr>
          <w:rFonts w:ascii="Arial" w:hAnsi="Arial" w:cs="Arial"/>
          <w:i/>
          <w:iCs/>
          <w:sz w:val="24"/>
          <w:szCs w:val="24"/>
        </w:rPr>
        <w:t>Ctò-nio-grafi</w:t>
      </w:r>
      <w:r>
        <w:rPr>
          <w:rFonts w:ascii="Arial" w:hAnsi="Arial" w:cs="Arial"/>
          <w:i/>
          <w:iCs/>
          <w:sz w:val="24"/>
          <w:szCs w:val="24"/>
        </w:rPr>
        <w:t xml:space="preserve">a </w:t>
      </w:r>
      <w:r w:rsidRPr="0039239A">
        <w:rPr>
          <w:rFonts w:ascii="Arial" w:hAnsi="Arial" w:cs="Arial"/>
          <w:i/>
          <w:iCs/>
          <w:sz w:val="24"/>
          <w:szCs w:val="24"/>
        </w:rPr>
        <w:t>“Paesaggio in rosa”</w:t>
      </w:r>
      <w:r>
        <w:rPr>
          <w:rFonts w:ascii="Arial" w:hAnsi="Arial" w:cs="Arial"/>
          <w:i/>
          <w:iCs/>
          <w:sz w:val="24"/>
          <w:szCs w:val="24"/>
        </w:rPr>
        <w:t xml:space="preserve"> </w:t>
      </w:r>
      <w:r w:rsidRPr="0039239A">
        <w:rPr>
          <w:rFonts w:ascii="Arial" w:hAnsi="Arial" w:cs="Arial"/>
          <w:sz w:val="24"/>
          <w:szCs w:val="24"/>
        </w:rPr>
        <w:t>(anni 2000)</w:t>
      </w:r>
      <w:r>
        <w:rPr>
          <w:rFonts w:ascii="Arial" w:hAnsi="Arial" w:cs="Arial"/>
          <w:sz w:val="24"/>
          <w:szCs w:val="24"/>
        </w:rPr>
        <w:t xml:space="preserve"> crea, con la sua forma quadrata, una composizione molto equilibrata in cui p</w:t>
      </w:r>
      <w:r w:rsidRPr="005946B8">
        <w:rPr>
          <w:rFonts w:ascii="Arial" w:hAnsi="Arial" w:cs="Arial"/>
          <w:sz w:val="24"/>
          <w:szCs w:val="24"/>
        </w:rPr>
        <w:t>redominano sfumature di rosa e velature scure, con tracce che sembrano assorbite nel tempo</w:t>
      </w:r>
      <w:r>
        <w:rPr>
          <w:rFonts w:ascii="Arial" w:hAnsi="Arial" w:cs="Arial"/>
          <w:sz w:val="24"/>
          <w:szCs w:val="24"/>
        </w:rPr>
        <w:t xml:space="preserve">. Nel dittico </w:t>
      </w:r>
      <w:r w:rsidRPr="00EE0C48">
        <w:rPr>
          <w:rFonts w:ascii="Arial" w:hAnsi="Arial" w:cs="Arial"/>
          <w:i/>
          <w:iCs/>
          <w:sz w:val="24"/>
          <w:szCs w:val="24"/>
        </w:rPr>
        <w:t>Ctò-nio-grafi</w:t>
      </w:r>
      <w:r>
        <w:rPr>
          <w:rFonts w:ascii="Arial" w:hAnsi="Arial" w:cs="Arial"/>
          <w:i/>
          <w:iCs/>
          <w:sz w:val="24"/>
          <w:szCs w:val="24"/>
        </w:rPr>
        <w:t xml:space="preserve">a, </w:t>
      </w:r>
      <w:r w:rsidRPr="00337A94">
        <w:rPr>
          <w:rFonts w:ascii="Arial" w:hAnsi="Arial" w:cs="Arial"/>
          <w:sz w:val="24"/>
          <w:szCs w:val="24"/>
        </w:rPr>
        <w:t>realizzato anch’esso negli anni 2000, le</w:t>
      </w:r>
      <w:r w:rsidRPr="0039239A">
        <w:rPr>
          <w:rFonts w:ascii="Arial" w:hAnsi="Arial" w:cs="Arial"/>
          <w:sz w:val="24"/>
          <w:szCs w:val="24"/>
        </w:rPr>
        <w:t xml:space="preserve"> tele</w:t>
      </w:r>
      <w:r>
        <w:rPr>
          <w:rFonts w:ascii="Arial" w:hAnsi="Arial" w:cs="Arial"/>
          <w:sz w:val="24"/>
          <w:szCs w:val="24"/>
        </w:rPr>
        <w:t xml:space="preserve"> mostrano </w:t>
      </w:r>
      <w:r w:rsidRPr="005946B8">
        <w:rPr>
          <w:rFonts w:ascii="Arial" w:hAnsi="Arial" w:cs="Arial"/>
          <w:sz w:val="24"/>
          <w:szCs w:val="24"/>
        </w:rPr>
        <w:t xml:space="preserve">con una griglia di rettangoli piegati e trame </w:t>
      </w:r>
      <w:r w:rsidRPr="00337A94">
        <w:rPr>
          <w:rFonts w:ascii="Arial" w:hAnsi="Arial" w:cs="Arial"/>
          <w:sz w:val="24"/>
          <w:szCs w:val="24"/>
        </w:rPr>
        <w:t>visibili cromie terrose, rosate, violacee,</w:t>
      </w:r>
      <w:r w:rsidRPr="005946B8">
        <w:rPr>
          <w:rFonts w:ascii="Arial" w:hAnsi="Arial" w:cs="Arial"/>
          <w:sz w:val="24"/>
          <w:szCs w:val="24"/>
        </w:rPr>
        <w:t xml:space="preserve"> con interventi di nero e marrone</w:t>
      </w:r>
      <w:r>
        <w:rPr>
          <w:rFonts w:ascii="Arial" w:hAnsi="Arial" w:cs="Arial"/>
          <w:sz w:val="24"/>
          <w:szCs w:val="24"/>
        </w:rPr>
        <w:t xml:space="preserve"> fra cui </w:t>
      </w:r>
      <w:r w:rsidRPr="005946B8">
        <w:rPr>
          <w:rFonts w:ascii="Arial" w:hAnsi="Arial" w:cs="Arial"/>
          <w:sz w:val="24"/>
          <w:szCs w:val="24"/>
        </w:rPr>
        <w:t>alcune zone molto dense e tridimensionali. L’opera richiama processi organici e naturali, legando arte, corpo e tempo in un processo alchemico.</w:t>
      </w:r>
    </w:p>
    <w:p w14:paraId="3CC3A833" w14:textId="77777777" w:rsidR="00F014E7" w:rsidRDefault="00F014E7" w:rsidP="00F014E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Allusivo alla </w:t>
      </w:r>
      <w:r w:rsidRPr="00337A94">
        <w:rPr>
          <w:rFonts w:ascii="Arial" w:hAnsi="Arial" w:cs="Arial"/>
          <w:b/>
          <w:bCs/>
          <w:sz w:val="24"/>
          <w:szCs w:val="24"/>
        </w:rPr>
        <w:t>ciclicità, alla crescita e alla trasformazione</w:t>
      </w:r>
      <w:r>
        <w:rPr>
          <w:rFonts w:ascii="Arial" w:hAnsi="Arial" w:cs="Arial"/>
          <w:sz w:val="24"/>
          <w:szCs w:val="24"/>
        </w:rPr>
        <w:t xml:space="preserve"> è </w:t>
      </w:r>
      <w:r w:rsidRPr="007262FE">
        <w:rPr>
          <w:rFonts w:ascii="Arial" w:hAnsi="Arial" w:cs="Arial"/>
          <w:i/>
          <w:iCs/>
          <w:sz w:val="24"/>
          <w:szCs w:val="24"/>
        </w:rPr>
        <w:t>Fioritura 1</w:t>
      </w:r>
      <w:r>
        <w:rPr>
          <w:rFonts w:ascii="Arial" w:hAnsi="Arial" w:cs="Arial"/>
          <w:sz w:val="24"/>
          <w:szCs w:val="24"/>
        </w:rPr>
        <w:t xml:space="preserve"> (1990-2000) che </w:t>
      </w:r>
      <w:r w:rsidRPr="00FA290B">
        <w:rPr>
          <w:rFonts w:ascii="Arial" w:hAnsi="Arial" w:cs="Arial"/>
          <w:sz w:val="24"/>
          <w:szCs w:val="24"/>
        </w:rPr>
        <w:t xml:space="preserve">si presenta come un </w:t>
      </w:r>
      <w:r w:rsidRPr="00337A94">
        <w:rPr>
          <w:rFonts w:ascii="Arial" w:hAnsi="Arial" w:cs="Arial"/>
          <w:b/>
          <w:bCs/>
          <w:sz w:val="24"/>
          <w:szCs w:val="24"/>
        </w:rPr>
        <w:t>mosaico organico</w:t>
      </w:r>
      <w:r w:rsidRPr="00FA290B">
        <w:rPr>
          <w:rFonts w:ascii="Arial" w:hAnsi="Arial" w:cs="Arial"/>
          <w:sz w:val="24"/>
          <w:szCs w:val="24"/>
        </w:rPr>
        <w:t xml:space="preserve"> </w:t>
      </w:r>
      <w:r>
        <w:rPr>
          <w:rFonts w:ascii="Arial" w:hAnsi="Arial" w:cs="Arial"/>
          <w:sz w:val="24"/>
          <w:szCs w:val="24"/>
        </w:rPr>
        <w:t>composto da tessere</w:t>
      </w:r>
      <w:r w:rsidRPr="00FA290B">
        <w:rPr>
          <w:rFonts w:ascii="Arial" w:hAnsi="Arial" w:cs="Arial"/>
          <w:sz w:val="24"/>
          <w:szCs w:val="24"/>
        </w:rPr>
        <w:t xml:space="preserve"> </w:t>
      </w:r>
      <w:r w:rsidRPr="00A958A7">
        <w:rPr>
          <w:rFonts w:ascii="Arial" w:hAnsi="Arial" w:cs="Arial"/>
          <w:sz w:val="24"/>
          <w:szCs w:val="24"/>
        </w:rPr>
        <w:t xml:space="preserve">che </w:t>
      </w:r>
      <w:r w:rsidRPr="00A958A7">
        <w:rPr>
          <w:rFonts w:ascii="Arial" w:hAnsi="Arial" w:cs="Arial"/>
          <w:b/>
          <w:bCs/>
          <w:sz w:val="24"/>
          <w:szCs w:val="24"/>
        </w:rPr>
        <w:t>evocano elementi naturali come cortecce, fiori e terra</w:t>
      </w:r>
      <w:r w:rsidRPr="00FA290B">
        <w:rPr>
          <w:rFonts w:ascii="Arial" w:hAnsi="Arial" w:cs="Arial"/>
          <w:sz w:val="24"/>
          <w:szCs w:val="24"/>
        </w:rPr>
        <w:t>. I colori sono vibranti e intensi, con tonalità calde, intervallate da punte di blu e violetto. La composizione sembra espandersi lungo un asse centrale, come se la tela avesse assorbito la natura stessa, e la superficie ondulata, che poggia direttamente sul pavimento, aumenta il senso di contatto diretto con lo spazio e con l’osservatore.</w:t>
      </w:r>
    </w:p>
    <w:p w14:paraId="391891C2" w14:textId="77777777" w:rsidR="00F014E7" w:rsidRPr="00BF7124" w:rsidRDefault="00F014E7" w:rsidP="00F014E7">
      <w:pPr>
        <w:autoSpaceDE w:val="0"/>
        <w:autoSpaceDN w:val="0"/>
        <w:adjustRightInd w:val="0"/>
        <w:spacing w:after="0" w:line="240" w:lineRule="auto"/>
        <w:jc w:val="both"/>
        <w:rPr>
          <w:rFonts w:ascii="Arial" w:hAnsi="Arial" w:cs="Arial"/>
          <w:sz w:val="10"/>
          <w:szCs w:val="10"/>
        </w:rPr>
      </w:pPr>
    </w:p>
    <w:p w14:paraId="7E9C8229" w14:textId="25DFAF1C" w:rsidR="00F014E7" w:rsidRDefault="00F014E7" w:rsidP="00F014E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Emerge dai lavori di Renata Boero la necessità di approfondimento e</w:t>
      </w:r>
      <w:r w:rsidRPr="002D5A72">
        <w:rPr>
          <w:rFonts w:ascii="Arial" w:hAnsi="Arial" w:cs="Arial"/>
          <w:sz w:val="24"/>
          <w:szCs w:val="24"/>
        </w:rPr>
        <w:t xml:space="preserve"> </w:t>
      </w:r>
      <w:r w:rsidRPr="00712BFE">
        <w:rPr>
          <w:rFonts w:ascii="Arial" w:hAnsi="Arial" w:cs="Arial"/>
          <w:b/>
          <w:bCs/>
          <w:sz w:val="24"/>
          <w:szCs w:val="24"/>
        </w:rPr>
        <w:t>comprensione dei processi naturali in relazione all’azione umana e l’idea di superamento dell’arte come rappresentazione della realtà</w:t>
      </w:r>
      <w:r w:rsidRPr="00A958A7">
        <w:rPr>
          <w:rFonts w:ascii="Arial" w:hAnsi="Arial" w:cs="Arial"/>
          <w:sz w:val="24"/>
          <w:szCs w:val="24"/>
        </w:rPr>
        <w:t xml:space="preserve">. </w:t>
      </w:r>
      <w:r>
        <w:rPr>
          <w:rFonts w:ascii="Arial" w:hAnsi="Arial" w:cs="Arial"/>
          <w:sz w:val="24"/>
          <w:szCs w:val="24"/>
        </w:rPr>
        <w:t xml:space="preserve">Orienta infatti la sua cifra stilistica verso l’interpretazione della </w:t>
      </w:r>
      <w:r w:rsidRPr="006C7151">
        <w:rPr>
          <w:rFonts w:ascii="Arial" w:hAnsi="Arial" w:cs="Arial"/>
          <w:sz w:val="24"/>
          <w:szCs w:val="24"/>
        </w:rPr>
        <w:t>pittura come gesto artistico che non ritrae la natura, bensì la ricostruisce concettualmente.</w:t>
      </w:r>
      <w:r>
        <w:rPr>
          <w:rFonts w:ascii="Arial" w:hAnsi="Arial" w:cs="Arial"/>
          <w:sz w:val="24"/>
          <w:szCs w:val="24"/>
        </w:rPr>
        <w:t xml:space="preserve"> </w:t>
      </w:r>
    </w:p>
    <w:p w14:paraId="647925B5" w14:textId="77777777" w:rsidR="00A958A7" w:rsidRPr="00A958A7" w:rsidRDefault="00A958A7" w:rsidP="00F014E7">
      <w:pPr>
        <w:autoSpaceDE w:val="0"/>
        <w:autoSpaceDN w:val="0"/>
        <w:adjustRightInd w:val="0"/>
        <w:spacing w:after="0" w:line="240" w:lineRule="auto"/>
        <w:jc w:val="both"/>
        <w:rPr>
          <w:rFonts w:ascii="Arial" w:hAnsi="Arial" w:cs="Arial"/>
          <w:sz w:val="10"/>
          <w:szCs w:val="10"/>
        </w:rPr>
      </w:pPr>
    </w:p>
    <w:p w14:paraId="46C2B224" w14:textId="736FD51C" w:rsidR="00A958A7" w:rsidRDefault="00A958A7" w:rsidP="00F014E7">
      <w:pPr>
        <w:autoSpaceDE w:val="0"/>
        <w:autoSpaceDN w:val="0"/>
        <w:adjustRightInd w:val="0"/>
        <w:spacing w:after="0" w:line="240" w:lineRule="auto"/>
        <w:jc w:val="both"/>
        <w:rPr>
          <w:rFonts w:ascii="Arial" w:hAnsi="Arial" w:cs="Arial"/>
          <w:bCs/>
          <w:sz w:val="24"/>
          <w:szCs w:val="24"/>
        </w:rPr>
      </w:pPr>
      <w:r>
        <w:rPr>
          <w:rFonts w:ascii="Arial" w:hAnsi="Arial" w:cs="Arial"/>
          <w:sz w:val="24"/>
          <w:szCs w:val="24"/>
        </w:rPr>
        <w:t xml:space="preserve">Ispirandosi a questa mostra, </w:t>
      </w:r>
      <w:r w:rsidRPr="00DF4129">
        <w:rPr>
          <w:rFonts w:ascii="Arial" w:hAnsi="Arial" w:cs="Arial"/>
          <w:sz w:val="24"/>
          <w:szCs w:val="24"/>
        </w:rPr>
        <w:t>la Scuola di Studi Superiori Giacomo Leopardi organizz</w:t>
      </w:r>
      <w:r>
        <w:rPr>
          <w:rFonts w:ascii="Arial" w:hAnsi="Arial" w:cs="Arial"/>
          <w:sz w:val="24"/>
          <w:szCs w:val="24"/>
        </w:rPr>
        <w:t>a</w:t>
      </w:r>
      <w:r w:rsidRPr="00DF4129">
        <w:rPr>
          <w:rFonts w:ascii="Arial" w:hAnsi="Arial" w:cs="Arial"/>
          <w:sz w:val="24"/>
          <w:szCs w:val="24"/>
        </w:rPr>
        <w:t xml:space="preserve"> - nell'ambito della rete</w:t>
      </w:r>
      <w:r>
        <w:rPr>
          <w:rFonts w:ascii="Arial" w:hAnsi="Arial" w:cs="Arial"/>
          <w:sz w:val="24"/>
          <w:szCs w:val="24"/>
        </w:rPr>
        <w:t xml:space="preserve"> internazionale</w:t>
      </w:r>
      <w:r w:rsidRPr="00DF4129">
        <w:rPr>
          <w:rFonts w:ascii="Arial" w:hAnsi="Arial" w:cs="Arial"/>
          <w:sz w:val="24"/>
          <w:szCs w:val="24"/>
        </w:rPr>
        <w:t xml:space="preserve"> "Educating Future Citizen" -</w:t>
      </w:r>
      <w:r>
        <w:rPr>
          <w:rFonts w:ascii="Arial" w:hAnsi="Arial" w:cs="Arial"/>
          <w:sz w:val="24"/>
          <w:szCs w:val="24"/>
        </w:rPr>
        <w:t xml:space="preserve"> </w:t>
      </w:r>
      <w:r w:rsidRPr="00DF4129">
        <w:rPr>
          <w:rFonts w:ascii="Arial" w:hAnsi="Arial" w:cs="Arial"/>
          <w:sz w:val="24"/>
          <w:szCs w:val="24"/>
        </w:rPr>
        <w:t xml:space="preserve">una </w:t>
      </w:r>
      <w:r w:rsidRPr="0008104B">
        <w:rPr>
          <w:rFonts w:ascii="Arial" w:hAnsi="Arial" w:cs="Arial"/>
          <w:bCs/>
          <w:sz w:val="24"/>
          <w:szCs w:val="24"/>
        </w:rPr>
        <w:t>Scuola di Alta Formazione, che</w:t>
      </w:r>
      <w:r w:rsidRPr="0026466B">
        <w:rPr>
          <w:rFonts w:ascii="Arial" w:hAnsi="Arial" w:cs="Arial"/>
          <w:bCs/>
          <w:sz w:val="24"/>
          <w:szCs w:val="24"/>
        </w:rPr>
        <w:t xml:space="preserve"> prevede la presenza dell’artista.</w:t>
      </w:r>
    </w:p>
    <w:p w14:paraId="3DCE2DC1" w14:textId="77777777" w:rsidR="00A958A7" w:rsidRPr="00A958A7" w:rsidRDefault="00A958A7" w:rsidP="00F014E7">
      <w:pPr>
        <w:autoSpaceDE w:val="0"/>
        <w:autoSpaceDN w:val="0"/>
        <w:adjustRightInd w:val="0"/>
        <w:spacing w:after="0" w:line="240" w:lineRule="auto"/>
        <w:jc w:val="both"/>
        <w:rPr>
          <w:rFonts w:ascii="Arial" w:hAnsi="Arial" w:cs="Arial"/>
          <w:bCs/>
          <w:sz w:val="10"/>
          <w:szCs w:val="10"/>
        </w:rPr>
      </w:pPr>
    </w:p>
    <w:p w14:paraId="5B74F726" w14:textId="05F56812" w:rsidR="0004185D" w:rsidRPr="00A958A7" w:rsidRDefault="00A958A7" w:rsidP="00F014E7">
      <w:pPr>
        <w:autoSpaceDE w:val="0"/>
        <w:autoSpaceDN w:val="0"/>
        <w:adjustRightInd w:val="0"/>
        <w:spacing w:after="0" w:line="240" w:lineRule="auto"/>
        <w:jc w:val="both"/>
        <w:rPr>
          <w:rFonts w:ascii="Arial" w:hAnsi="Arial" w:cs="Arial"/>
          <w:b/>
          <w:bCs/>
          <w:sz w:val="24"/>
          <w:szCs w:val="24"/>
        </w:rPr>
      </w:pPr>
      <w:r>
        <w:rPr>
          <w:rFonts w:ascii="Arial" w:hAnsi="Arial" w:cs="Arial"/>
          <w:sz w:val="24"/>
          <w:szCs w:val="24"/>
        </w:rPr>
        <w:t>Conclude il percorso espositivo un</w:t>
      </w:r>
      <w:r w:rsidR="00F014E7" w:rsidRPr="00C5527A">
        <w:rPr>
          <w:rFonts w:ascii="Arial" w:hAnsi="Arial" w:cs="Arial"/>
          <w:sz w:val="24"/>
          <w:szCs w:val="24"/>
        </w:rPr>
        <w:t xml:space="preserve"> </w:t>
      </w:r>
      <w:r w:rsidR="00F014E7" w:rsidRPr="00712BFE">
        <w:rPr>
          <w:rFonts w:ascii="Arial" w:hAnsi="Arial" w:cs="Arial"/>
          <w:b/>
          <w:bCs/>
          <w:sz w:val="24"/>
          <w:szCs w:val="24"/>
        </w:rPr>
        <w:t>video</w:t>
      </w:r>
      <w:r w:rsidR="00F014E7" w:rsidRPr="00C5527A">
        <w:rPr>
          <w:rFonts w:ascii="Arial" w:hAnsi="Arial" w:cs="Arial"/>
          <w:sz w:val="24"/>
          <w:szCs w:val="24"/>
        </w:rPr>
        <w:t xml:space="preserve"> </w:t>
      </w:r>
      <w:r>
        <w:rPr>
          <w:rFonts w:ascii="Arial" w:hAnsi="Arial" w:cs="Arial"/>
          <w:sz w:val="24"/>
          <w:szCs w:val="24"/>
        </w:rPr>
        <w:t xml:space="preserve">che </w:t>
      </w:r>
      <w:r w:rsidR="00F014E7" w:rsidRPr="00C5527A">
        <w:rPr>
          <w:rFonts w:ascii="Arial" w:hAnsi="Arial" w:cs="Arial"/>
          <w:sz w:val="24"/>
          <w:szCs w:val="24"/>
        </w:rPr>
        <w:t xml:space="preserve">rappresenta una sorta di archivio di gesti compiuti nel fare pittura. </w:t>
      </w:r>
      <w:r>
        <w:rPr>
          <w:rFonts w:ascii="Arial" w:hAnsi="Arial" w:cs="Arial"/>
          <w:sz w:val="24"/>
          <w:szCs w:val="24"/>
        </w:rPr>
        <w:t xml:space="preserve">La </w:t>
      </w:r>
      <w:r w:rsidR="00F014E7">
        <w:rPr>
          <w:rFonts w:ascii="Arial" w:hAnsi="Arial" w:cs="Arial"/>
          <w:sz w:val="24"/>
          <w:szCs w:val="24"/>
        </w:rPr>
        <w:t xml:space="preserve">mostra </w:t>
      </w:r>
      <w:r>
        <w:rPr>
          <w:rFonts w:ascii="Arial" w:hAnsi="Arial" w:cs="Arial"/>
          <w:sz w:val="24"/>
          <w:szCs w:val="24"/>
        </w:rPr>
        <w:t xml:space="preserve">è accompagnata da </w:t>
      </w:r>
      <w:r w:rsidR="00F014E7" w:rsidRPr="005D0F39">
        <w:rPr>
          <w:rFonts w:ascii="Arial" w:hAnsi="Arial" w:cs="Arial"/>
          <w:sz w:val="24"/>
          <w:szCs w:val="24"/>
        </w:rPr>
        <w:t xml:space="preserve">un </w:t>
      </w:r>
      <w:r w:rsidR="00F014E7" w:rsidRPr="00CF2D70">
        <w:rPr>
          <w:rFonts w:ascii="Arial" w:hAnsi="Arial" w:cs="Arial"/>
          <w:b/>
          <w:bCs/>
          <w:sz w:val="24"/>
          <w:szCs w:val="24"/>
        </w:rPr>
        <w:t xml:space="preserve">catalogo </w:t>
      </w:r>
      <w:r w:rsidR="00F014E7">
        <w:rPr>
          <w:rFonts w:ascii="Arial" w:hAnsi="Arial" w:cs="Arial"/>
          <w:sz w:val="24"/>
          <w:szCs w:val="24"/>
        </w:rPr>
        <w:t xml:space="preserve">pubblicato </w:t>
      </w:r>
      <w:r w:rsidR="00F014E7" w:rsidRPr="00FE32CA">
        <w:rPr>
          <w:rFonts w:ascii="Arial" w:hAnsi="Arial" w:cs="Arial"/>
          <w:sz w:val="24"/>
          <w:szCs w:val="24"/>
        </w:rPr>
        <w:t xml:space="preserve">da Sagep </w:t>
      </w:r>
      <w:r w:rsidR="00F014E7">
        <w:rPr>
          <w:rFonts w:ascii="Arial" w:hAnsi="Arial" w:cs="Arial"/>
          <w:sz w:val="24"/>
          <w:szCs w:val="24"/>
        </w:rPr>
        <w:t>E</w:t>
      </w:r>
      <w:r w:rsidR="00F014E7" w:rsidRPr="00FE32CA">
        <w:rPr>
          <w:rFonts w:ascii="Arial" w:hAnsi="Arial" w:cs="Arial"/>
          <w:sz w:val="24"/>
          <w:szCs w:val="24"/>
        </w:rPr>
        <w:t>ditori</w:t>
      </w:r>
      <w:r w:rsidR="00F014E7">
        <w:rPr>
          <w:rFonts w:ascii="Arial" w:hAnsi="Arial" w:cs="Arial"/>
          <w:sz w:val="24"/>
          <w:szCs w:val="24"/>
        </w:rPr>
        <w:t xml:space="preserve"> con le immagini </w:t>
      </w:r>
      <w:r w:rsidR="00F014E7" w:rsidRPr="005D0F39">
        <w:rPr>
          <w:rFonts w:ascii="Arial" w:hAnsi="Arial" w:cs="Arial"/>
          <w:sz w:val="24"/>
          <w:szCs w:val="24"/>
        </w:rPr>
        <w:t>delle opere esposte</w:t>
      </w:r>
      <w:r w:rsidR="00F014E7">
        <w:rPr>
          <w:rFonts w:ascii="Arial" w:hAnsi="Arial" w:cs="Arial"/>
          <w:sz w:val="24"/>
          <w:szCs w:val="24"/>
        </w:rPr>
        <w:t xml:space="preserve"> e </w:t>
      </w:r>
      <w:r w:rsidR="00F014E7" w:rsidRPr="005D0F39">
        <w:rPr>
          <w:rFonts w:ascii="Arial" w:hAnsi="Arial" w:cs="Arial"/>
          <w:sz w:val="24"/>
          <w:szCs w:val="24"/>
        </w:rPr>
        <w:t>testi di Vittoria Coen, Gianni Dessì e Giuliana Pascucci.</w:t>
      </w:r>
      <w:r w:rsidR="00806B44">
        <w:rPr>
          <w:rFonts w:ascii="Arial" w:hAnsi="Arial" w:cs="Arial"/>
          <w:sz w:val="24"/>
          <w:szCs w:val="24"/>
        </w:rPr>
        <w:t xml:space="preserve"> </w:t>
      </w:r>
    </w:p>
    <w:p w14:paraId="589F85B2" w14:textId="77777777" w:rsidR="00F014E7" w:rsidRPr="0013764B" w:rsidRDefault="00F014E7" w:rsidP="00F014E7">
      <w:pPr>
        <w:autoSpaceDE w:val="0"/>
        <w:autoSpaceDN w:val="0"/>
        <w:adjustRightInd w:val="0"/>
        <w:spacing w:after="0" w:line="240" w:lineRule="auto"/>
        <w:jc w:val="both"/>
        <w:rPr>
          <w:rFonts w:ascii="Arial" w:hAnsi="Arial" w:cs="Arial"/>
          <w:sz w:val="10"/>
          <w:szCs w:val="10"/>
        </w:rPr>
      </w:pPr>
    </w:p>
    <w:p w14:paraId="7AD8EF1A" w14:textId="77777777" w:rsidR="00F014E7" w:rsidRPr="0013764B" w:rsidRDefault="00F014E7" w:rsidP="00F014E7">
      <w:pPr>
        <w:autoSpaceDE w:val="0"/>
        <w:autoSpaceDN w:val="0"/>
        <w:adjustRightInd w:val="0"/>
        <w:spacing w:after="0" w:line="240" w:lineRule="auto"/>
        <w:jc w:val="both"/>
        <w:rPr>
          <w:rFonts w:ascii="Arial" w:hAnsi="Arial" w:cs="Arial"/>
          <w:b/>
          <w:bCs/>
          <w:sz w:val="24"/>
          <w:szCs w:val="24"/>
        </w:rPr>
      </w:pPr>
      <w:r w:rsidRPr="009622B3">
        <w:rPr>
          <w:rFonts w:ascii="Arial" w:hAnsi="Arial" w:cs="Arial"/>
          <w:b/>
          <w:bCs/>
          <w:sz w:val="24"/>
          <w:szCs w:val="24"/>
        </w:rPr>
        <w:t>Cenni biografici</w:t>
      </w:r>
      <w:r w:rsidRPr="00C27440">
        <w:rPr>
          <w:rFonts w:ascii="Arial" w:hAnsi="Arial" w:cs="Arial"/>
          <w:sz w:val="24"/>
          <w:szCs w:val="24"/>
        </w:rPr>
        <w:t xml:space="preserve">. </w:t>
      </w:r>
      <w:r>
        <w:rPr>
          <w:rFonts w:ascii="Arial" w:hAnsi="Arial" w:cs="Arial"/>
          <w:sz w:val="24"/>
          <w:szCs w:val="24"/>
        </w:rPr>
        <w:t xml:space="preserve">Renata </w:t>
      </w:r>
      <w:r w:rsidRPr="00FE32CA">
        <w:rPr>
          <w:rFonts w:ascii="Arial" w:hAnsi="Arial" w:cs="Arial"/>
          <w:sz w:val="24"/>
          <w:szCs w:val="24"/>
        </w:rPr>
        <w:t xml:space="preserve">Boero nasce a Genova nel 1936. Dopo aver trascorso l’infanzia a Torino ed essersi dedicata agli studi umanistici in Svizzera, rientra nella sua città natale per iscriversi al Liceo Artistico, dove è allieva di Emilio Scanavino. Poco più che ventenne inizia ad esporre i propri </w:t>
      </w:r>
      <w:r w:rsidRPr="00481EBB">
        <w:rPr>
          <w:rFonts w:ascii="Arial" w:hAnsi="Arial" w:cs="Arial"/>
          <w:sz w:val="24"/>
          <w:szCs w:val="24"/>
        </w:rPr>
        <w:t>lavori, si ricordano</w:t>
      </w:r>
      <w:r w:rsidRPr="00FE32CA">
        <w:rPr>
          <w:rFonts w:ascii="Arial" w:hAnsi="Arial" w:cs="Arial"/>
          <w:sz w:val="24"/>
          <w:szCs w:val="24"/>
        </w:rPr>
        <w:t xml:space="preserve"> a tal proposito le sue partecipazioni alla Quadriennale di Roma nel 1959 e nuovamente nel</w:t>
      </w:r>
      <w:r>
        <w:rPr>
          <w:rFonts w:ascii="Arial" w:hAnsi="Arial" w:cs="Arial"/>
          <w:sz w:val="24"/>
          <w:szCs w:val="24"/>
        </w:rPr>
        <w:t xml:space="preserve"> 1986 </w:t>
      </w:r>
      <w:r w:rsidRPr="00FE32CA">
        <w:rPr>
          <w:rFonts w:ascii="Arial" w:hAnsi="Arial" w:cs="Arial"/>
          <w:sz w:val="24"/>
          <w:szCs w:val="24"/>
        </w:rPr>
        <w:t xml:space="preserve">e nel </w:t>
      </w:r>
      <w:r>
        <w:rPr>
          <w:rFonts w:ascii="Arial" w:hAnsi="Arial" w:cs="Arial"/>
          <w:sz w:val="24"/>
          <w:szCs w:val="24"/>
        </w:rPr>
        <w:t>19</w:t>
      </w:r>
      <w:r w:rsidRPr="00FE32CA">
        <w:rPr>
          <w:rFonts w:ascii="Arial" w:hAnsi="Arial" w:cs="Arial"/>
          <w:sz w:val="24"/>
          <w:szCs w:val="24"/>
        </w:rPr>
        <w:t xml:space="preserve">99. Negli anni Sessanta inizia la sua collaborazione con Caterina Marcenaro come restauratrice e, parallelamente, si dedica con passione alla documentazione sulle sostanze naturali, uno dei temi centrali della sua espressione artistica. </w:t>
      </w:r>
    </w:p>
    <w:p w14:paraId="6F59B8CB" w14:textId="77777777" w:rsidR="00F014E7" w:rsidRDefault="00F014E7" w:rsidP="00F014E7">
      <w:pPr>
        <w:autoSpaceDE w:val="0"/>
        <w:autoSpaceDN w:val="0"/>
        <w:adjustRightInd w:val="0"/>
        <w:spacing w:after="0" w:line="240" w:lineRule="auto"/>
        <w:jc w:val="both"/>
        <w:rPr>
          <w:rFonts w:ascii="Arial" w:hAnsi="Arial" w:cs="Arial"/>
          <w:sz w:val="24"/>
          <w:szCs w:val="24"/>
        </w:rPr>
      </w:pPr>
      <w:r w:rsidRPr="00FE32CA">
        <w:rPr>
          <w:rFonts w:ascii="Arial" w:hAnsi="Arial" w:cs="Arial"/>
          <w:sz w:val="24"/>
          <w:szCs w:val="24"/>
        </w:rPr>
        <w:t xml:space="preserve">Nel 1974 inaugura la serie degli </w:t>
      </w:r>
      <w:r w:rsidRPr="00FE32CA">
        <w:rPr>
          <w:rFonts w:ascii="Arial" w:hAnsi="Arial" w:cs="Arial"/>
          <w:i/>
          <w:iCs/>
          <w:sz w:val="24"/>
          <w:szCs w:val="24"/>
        </w:rPr>
        <w:t>Specchi</w:t>
      </w:r>
      <w:r w:rsidRPr="00225E9B">
        <w:rPr>
          <w:rFonts w:ascii="Arial" w:hAnsi="Arial" w:cs="Arial"/>
          <w:sz w:val="24"/>
          <w:szCs w:val="24"/>
        </w:rPr>
        <w:t>,</w:t>
      </w:r>
      <w:r>
        <w:rPr>
          <w:rFonts w:ascii="Arial" w:hAnsi="Arial" w:cs="Arial"/>
          <w:sz w:val="24"/>
          <w:szCs w:val="24"/>
        </w:rPr>
        <w:t xml:space="preserve"> una </w:t>
      </w:r>
      <w:r w:rsidRPr="00FE32CA">
        <w:rPr>
          <w:rFonts w:ascii="Arial" w:hAnsi="Arial" w:cs="Arial"/>
          <w:sz w:val="24"/>
          <w:szCs w:val="24"/>
        </w:rPr>
        <w:t>delle quali esposta per la prima volta nel 1978 all’International Cultureel Centrum di Anversa</w:t>
      </w:r>
      <w:r>
        <w:rPr>
          <w:rFonts w:ascii="Arial" w:hAnsi="Arial" w:cs="Arial"/>
          <w:sz w:val="24"/>
          <w:szCs w:val="24"/>
        </w:rPr>
        <w:t xml:space="preserve">. </w:t>
      </w:r>
      <w:r w:rsidRPr="00C27440">
        <w:rPr>
          <w:rFonts w:ascii="Arial" w:hAnsi="Arial" w:cs="Arial"/>
          <w:sz w:val="24"/>
          <w:szCs w:val="24"/>
        </w:rPr>
        <w:t>A Macerata nel 1977 inaugura la personale “Ex radicibus”, titolo espressivo della sua poetica, presso la Gallera Cicconi.</w:t>
      </w:r>
      <w:r>
        <w:rPr>
          <w:rFonts w:ascii="Arial" w:hAnsi="Arial" w:cs="Arial"/>
          <w:sz w:val="24"/>
          <w:szCs w:val="24"/>
        </w:rPr>
        <w:t xml:space="preserve"> È</w:t>
      </w:r>
      <w:r w:rsidRPr="00FE32CA">
        <w:rPr>
          <w:rFonts w:ascii="Arial" w:hAnsi="Arial" w:cs="Arial"/>
          <w:sz w:val="24"/>
          <w:szCs w:val="24"/>
        </w:rPr>
        <w:t xml:space="preserve"> invitata</w:t>
      </w:r>
      <w:r>
        <w:rPr>
          <w:rFonts w:ascii="Arial" w:hAnsi="Arial" w:cs="Arial"/>
          <w:sz w:val="24"/>
          <w:szCs w:val="24"/>
        </w:rPr>
        <w:t xml:space="preserve"> </w:t>
      </w:r>
      <w:r w:rsidRPr="00FE32CA">
        <w:rPr>
          <w:rFonts w:ascii="Arial" w:hAnsi="Arial" w:cs="Arial"/>
          <w:sz w:val="24"/>
          <w:szCs w:val="24"/>
        </w:rPr>
        <w:t>a</w:t>
      </w:r>
      <w:r>
        <w:rPr>
          <w:rFonts w:ascii="Arial" w:hAnsi="Arial" w:cs="Arial"/>
          <w:sz w:val="24"/>
          <w:szCs w:val="24"/>
        </w:rPr>
        <w:t xml:space="preserve"> cinque </w:t>
      </w:r>
      <w:r w:rsidRPr="00FE32CA">
        <w:rPr>
          <w:rFonts w:ascii="Arial" w:hAnsi="Arial" w:cs="Arial"/>
          <w:sz w:val="24"/>
          <w:szCs w:val="24"/>
        </w:rPr>
        <w:t>Biennal</w:t>
      </w:r>
      <w:r>
        <w:rPr>
          <w:rFonts w:ascii="Arial" w:hAnsi="Arial" w:cs="Arial"/>
          <w:sz w:val="24"/>
          <w:szCs w:val="24"/>
        </w:rPr>
        <w:t>i</w:t>
      </w:r>
      <w:r w:rsidRPr="00FE32CA">
        <w:rPr>
          <w:rFonts w:ascii="Arial" w:hAnsi="Arial" w:cs="Arial"/>
          <w:sz w:val="24"/>
          <w:szCs w:val="24"/>
        </w:rPr>
        <w:t xml:space="preserve"> di Venezia</w:t>
      </w:r>
      <w:r>
        <w:rPr>
          <w:rFonts w:ascii="Arial" w:hAnsi="Arial" w:cs="Arial"/>
          <w:sz w:val="24"/>
          <w:szCs w:val="24"/>
        </w:rPr>
        <w:t xml:space="preserve"> tra il 1982 e il 2010</w:t>
      </w:r>
      <w:r w:rsidRPr="00FE32CA">
        <w:rPr>
          <w:rFonts w:ascii="Arial" w:hAnsi="Arial" w:cs="Arial"/>
          <w:sz w:val="24"/>
          <w:szCs w:val="24"/>
        </w:rPr>
        <w:t>.</w:t>
      </w:r>
      <w:r>
        <w:rPr>
          <w:rFonts w:ascii="Arial" w:hAnsi="Arial" w:cs="Arial"/>
          <w:sz w:val="24"/>
          <w:szCs w:val="24"/>
        </w:rPr>
        <w:t xml:space="preserve"> Dal </w:t>
      </w:r>
      <w:r w:rsidRPr="00FE32CA">
        <w:rPr>
          <w:rFonts w:ascii="Arial" w:hAnsi="Arial" w:cs="Arial"/>
          <w:sz w:val="24"/>
          <w:szCs w:val="24"/>
        </w:rPr>
        <w:t>1986</w:t>
      </w:r>
      <w:r>
        <w:rPr>
          <w:rFonts w:ascii="Arial" w:hAnsi="Arial" w:cs="Arial"/>
          <w:sz w:val="24"/>
          <w:szCs w:val="24"/>
        </w:rPr>
        <w:t xml:space="preserve"> al 2007</w:t>
      </w:r>
      <w:r w:rsidRPr="00FE32CA">
        <w:rPr>
          <w:rFonts w:ascii="Arial" w:hAnsi="Arial" w:cs="Arial"/>
          <w:sz w:val="24"/>
          <w:szCs w:val="24"/>
        </w:rPr>
        <w:t xml:space="preserve"> </w:t>
      </w:r>
      <w:r>
        <w:rPr>
          <w:rFonts w:ascii="Arial" w:hAnsi="Arial" w:cs="Arial"/>
          <w:sz w:val="24"/>
          <w:szCs w:val="24"/>
        </w:rPr>
        <w:t>è</w:t>
      </w:r>
      <w:r w:rsidRPr="00FE32CA">
        <w:rPr>
          <w:rFonts w:ascii="Arial" w:hAnsi="Arial" w:cs="Arial"/>
          <w:sz w:val="24"/>
          <w:szCs w:val="24"/>
        </w:rPr>
        <w:t xml:space="preserve"> docente </w:t>
      </w:r>
      <w:r>
        <w:rPr>
          <w:rFonts w:ascii="Arial" w:hAnsi="Arial" w:cs="Arial"/>
          <w:sz w:val="24"/>
          <w:szCs w:val="24"/>
        </w:rPr>
        <w:t>al</w:t>
      </w:r>
      <w:r w:rsidRPr="00FE32CA">
        <w:rPr>
          <w:rFonts w:ascii="Arial" w:hAnsi="Arial" w:cs="Arial"/>
          <w:sz w:val="24"/>
          <w:szCs w:val="24"/>
        </w:rPr>
        <w:t>l’Accademia di Belle Arti di Brera</w:t>
      </w:r>
      <w:r>
        <w:rPr>
          <w:rFonts w:ascii="Arial" w:hAnsi="Arial" w:cs="Arial"/>
          <w:sz w:val="24"/>
          <w:szCs w:val="24"/>
        </w:rPr>
        <w:t xml:space="preserve">; nel 2005 è </w:t>
      </w:r>
      <w:r w:rsidRPr="00FE32CA">
        <w:rPr>
          <w:rFonts w:ascii="Arial" w:hAnsi="Arial" w:cs="Arial"/>
          <w:sz w:val="24"/>
          <w:szCs w:val="24"/>
        </w:rPr>
        <w:t>Visiting Professor presso l’Università di San Diego, California.</w:t>
      </w:r>
      <w:r>
        <w:rPr>
          <w:rFonts w:ascii="Arial" w:hAnsi="Arial" w:cs="Arial"/>
          <w:sz w:val="24"/>
          <w:szCs w:val="24"/>
        </w:rPr>
        <w:t xml:space="preserve"> In seguito, t</w:t>
      </w:r>
      <w:r w:rsidRPr="00FE32CA">
        <w:rPr>
          <w:rFonts w:ascii="Arial" w:hAnsi="Arial" w:cs="Arial"/>
          <w:sz w:val="24"/>
          <w:szCs w:val="24"/>
        </w:rPr>
        <w:t>ra il 2010 e il 2011 tiene una serie di conferenze e mostre in Argentina.</w:t>
      </w:r>
      <w:r>
        <w:rPr>
          <w:rFonts w:ascii="Arial" w:hAnsi="Arial" w:cs="Arial"/>
          <w:sz w:val="24"/>
          <w:szCs w:val="24"/>
        </w:rPr>
        <w:t xml:space="preserve"> </w:t>
      </w:r>
    </w:p>
    <w:p w14:paraId="601349CB" w14:textId="77777777" w:rsidR="00F014E7" w:rsidRDefault="00F014E7" w:rsidP="00F014E7">
      <w:pPr>
        <w:autoSpaceDE w:val="0"/>
        <w:autoSpaceDN w:val="0"/>
        <w:adjustRightInd w:val="0"/>
        <w:spacing w:after="0" w:line="240" w:lineRule="auto"/>
        <w:jc w:val="both"/>
        <w:rPr>
          <w:rFonts w:ascii="Arial" w:hAnsi="Arial" w:cs="Arial"/>
          <w:sz w:val="24"/>
          <w:szCs w:val="24"/>
        </w:rPr>
      </w:pPr>
      <w:r w:rsidRPr="006217DA">
        <w:rPr>
          <w:rFonts w:ascii="Arial" w:hAnsi="Arial" w:cs="Arial"/>
          <w:sz w:val="24"/>
          <w:szCs w:val="24"/>
        </w:rPr>
        <w:t xml:space="preserve">Fra le principali </w:t>
      </w:r>
      <w:r>
        <w:rPr>
          <w:rFonts w:ascii="Arial" w:hAnsi="Arial" w:cs="Arial"/>
          <w:sz w:val="24"/>
          <w:szCs w:val="24"/>
        </w:rPr>
        <w:t>esposizioni</w:t>
      </w:r>
      <w:r w:rsidRPr="006217DA">
        <w:rPr>
          <w:rFonts w:ascii="Arial" w:hAnsi="Arial" w:cs="Arial"/>
          <w:sz w:val="24"/>
          <w:szCs w:val="24"/>
        </w:rPr>
        <w:t xml:space="preserve"> </w:t>
      </w:r>
      <w:r w:rsidRPr="00481EBB">
        <w:rPr>
          <w:rFonts w:ascii="Arial" w:hAnsi="Arial" w:cs="Arial"/>
          <w:sz w:val="24"/>
          <w:szCs w:val="24"/>
        </w:rPr>
        <w:t>personali si citano</w:t>
      </w:r>
      <w:r w:rsidRPr="006217DA">
        <w:rPr>
          <w:rFonts w:ascii="Arial" w:hAnsi="Arial" w:cs="Arial"/>
          <w:sz w:val="24"/>
          <w:szCs w:val="24"/>
        </w:rPr>
        <w:t xml:space="preserve"> </w:t>
      </w:r>
      <w:r>
        <w:rPr>
          <w:rFonts w:ascii="Arial" w:hAnsi="Arial" w:cs="Arial"/>
          <w:sz w:val="24"/>
          <w:szCs w:val="24"/>
        </w:rPr>
        <w:t xml:space="preserve">i </w:t>
      </w:r>
      <w:r w:rsidRPr="004271BB">
        <w:rPr>
          <w:rFonts w:ascii="Arial" w:hAnsi="Arial" w:cs="Arial"/>
          <w:sz w:val="24"/>
          <w:szCs w:val="24"/>
        </w:rPr>
        <w:t>Musei Civici, Monza</w:t>
      </w:r>
      <w:r>
        <w:rPr>
          <w:rFonts w:ascii="Arial" w:hAnsi="Arial" w:cs="Arial"/>
          <w:sz w:val="24"/>
          <w:szCs w:val="24"/>
        </w:rPr>
        <w:t xml:space="preserve">, </w:t>
      </w:r>
      <w:r w:rsidRPr="004271BB">
        <w:rPr>
          <w:rFonts w:ascii="Arial" w:hAnsi="Arial" w:cs="Arial"/>
          <w:sz w:val="24"/>
          <w:szCs w:val="24"/>
        </w:rPr>
        <w:t>1988</w:t>
      </w:r>
      <w:r>
        <w:rPr>
          <w:rFonts w:ascii="Arial" w:hAnsi="Arial" w:cs="Arial"/>
          <w:sz w:val="24"/>
          <w:szCs w:val="24"/>
        </w:rPr>
        <w:t xml:space="preserve">; </w:t>
      </w:r>
      <w:r w:rsidRPr="004271BB">
        <w:rPr>
          <w:rFonts w:ascii="Arial" w:hAnsi="Arial" w:cs="Arial"/>
          <w:sz w:val="24"/>
          <w:szCs w:val="24"/>
        </w:rPr>
        <w:t>Casa del Mantegna, Mantova</w:t>
      </w:r>
      <w:r>
        <w:rPr>
          <w:rFonts w:ascii="Arial" w:hAnsi="Arial" w:cs="Arial"/>
          <w:sz w:val="24"/>
          <w:szCs w:val="24"/>
        </w:rPr>
        <w:t xml:space="preserve">, </w:t>
      </w:r>
      <w:r w:rsidRPr="004271BB">
        <w:rPr>
          <w:rFonts w:ascii="Arial" w:hAnsi="Arial" w:cs="Arial"/>
          <w:sz w:val="24"/>
          <w:szCs w:val="24"/>
        </w:rPr>
        <w:t>1992</w:t>
      </w:r>
      <w:r>
        <w:rPr>
          <w:rFonts w:ascii="Arial" w:hAnsi="Arial" w:cs="Arial"/>
          <w:sz w:val="24"/>
          <w:szCs w:val="24"/>
        </w:rPr>
        <w:t>;</w:t>
      </w:r>
      <w:r w:rsidRPr="004271BB">
        <w:rPr>
          <w:rFonts w:ascii="Arial" w:hAnsi="Arial" w:cs="Arial"/>
          <w:sz w:val="24"/>
          <w:szCs w:val="24"/>
        </w:rPr>
        <w:t xml:space="preserve"> Museo Diocesano, Milano</w:t>
      </w:r>
      <w:r>
        <w:rPr>
          <w:rFonts w:ascii="Arial" w:hAnsi="Arial" w:cs="Arial"/>
          <w:sz w:val="24"/>
          <w:szCs w:val="24"/>
        </w:rPr>
        <w:t xml:space="preserve">, </w:t>
      </w:r>
      <w:r w:rsidRPr="004271BB">
        <w:rPr>
          <w:rFonts w:ascii="Arial" w:hAnsi="Arial" w:cs="Arial"/>
          <w:sz w:val="24"/>
          <w:szCs w:val="24"/>
        </w:rPr>
        <w:t>2014</w:t>
      </w:r>
      <w:r>
        <w:rPr>
          <w:rFonts w:ascii="Arial" w:hAnsi="Arial" w:cs="Arial"/>
          <w:sz w:val="24"/>
          <w:szCs w:val="24"/>
        </w:rPr>
        <w:t>;</w:t>
      </w:r>
      <w:r w:rsidRPr="004271BB">
        <w:rPr>
          <w:rFonts w:ascii="Arial" w:hAnsi="Arial" w:cs="Arial"/>
          <w:sz w:val="24"/>
          <w:szCs w:val="24"/>
        </w:rPr>
        <w:t xml:space="preserve"> Museo del Novecento, Milano</w:t>
      </w:r>
      <w:r>
        <w:rPr>
          <w:rFonts w:ascii="Arial" w:hAnsi="Arial" w:cs="Arial"/>
          <w:sz w:val="24"/>
          <w:szCs w:val="24"/>
        </w:rPr>
        <w:t xml:space="preserve">, </w:t>
      </w:r>
      <w:r w:rsidRPr="004271BB">
        <w:rPr>
          <w:rFonts w:ascii="Arial" w:hAnsi="Arial" w:cs="Arial"/>
          <w:sz w:val="24"/>
          <w:szCs w:val="24"/>
        </w:rPr>
        <w:t>2019.</w:t>
      </w:r>
      <w:r>
        <w:rPr>
          <w:rFonts w:ascii="Arial" w:hAnsi="Arial" w:cs="Arial"/>
          <w:sz w:val="24"/>
          <w:szCs w:val="24"/>
        </w:rPr>
        <w:t xml:space="preserve"> </w:t>
      </w:r>
      <w:r w:rsidRPr="006217DA">
        <w:rPr>
          <w:rFonts w:ascii="Arial" w:hAnsi="Arial" w:cs="Arial"/>
          <w:sz w:val="24"/>
          <w:szCs w:val="24"/>
        </w:rPr>
        <w:t xml:space="preserve">Ha partecipato alla Biennale de la critique, </w:t>
      </w:r>
      <w:r w:rsidRPr="004271BB">
        <w:rPr>
          <w:rFonts w:ascii="Arial" w:hAnsi="Arial" w:cs="Arial"/>
          <w:sz w:val="24"/>
          <w:szCs w:val="24"/>
        </w:rPr>
        <w:t>Anversa e Charleroi</w:t>
      </w:r>
      <w:r>
        <w:rPr>
          <w:rFonts w:ascii="Arial" w:hAnsi="Arial" w:cs="Arial"/>
          <w:sz w:val="24"/>
          <w:szCs w:val="24"/>
        </w:rPr>
        <w:t xml:space="preserve">, </w:t>
      </w:r>
      <w:r w:rsidRPr="004271BB">
        <w:rPr>
          <w:rFonts w:ascii="Arial" w:hAnsi="Arial" w:cs="Arial"/>
          <w:sz w:val="24"/>
          <w:szCs w:val="24"/>
        </w:rPr>
        <w:t>1979-1980</w:t>
      </w:r>
      <w:r>
        <w:rPr>
          <w:rFonts w:ascii="Arial" w:hAnsi="Arial" w:cs="Arial"/>
          <w:sz w:val="24"/>
          <w:szCs w:val="24"/>
        </w:rPr>
        <w:t>;</w:t>
      </w:r>
      <w:r w:rsidRPr="004271BB">
        <w:rPr>
          <w:rFonts w:ascii="Arial" w:hAnsi="Arial" w:cs="Arial"/>
          <w:sz w:val="24"/>
          <w:szCs w:val="24"/>
        </w:rPr>
        <w:t xml:space="preserve"> alla XVI Biennale di San Paolo, Brasile</w:t>
      </w:r>
      <w:r>
        <w:rPr>
          <w:rFonts w:ascii="Arial" w:hAnsi="Arial" w:cs="Arial"/>
          <w:sz w:val="24"/>
          <w:szCs w:val="24"/>
        </w:rPr>
        <w:t xml:space="preserve">, </w:t>
      </w:r>
      <w:r w:rsidRPr="004271BB">
        <w:rPr>
          <w:rFonts w:ascii="Arial" w:hAnsi="Arial" w:cs="Arial"/>
          <w:sz w:val="24"/>
          <w:szCs w:val="24"/>
        </w:rPr>
        <w:t>198</w:t>
      </w:r>
      <w:r>
        <w:rPr>
          <w:rFonts w:ascii="Arial" w:hAnsi="Arial" w:cs="Arial"/>
          <w:sz w:val="24"/>
          <w:szCs w:val="24"/>
        </w:rPr>
        <w:t>1;</w:t>
      </w:r>
      <w:r w:rsidRPr="004271BB">
        <w:rPr>
          <w:rFonts w:ascii="Arial" w:hAnsi="Arial" w:cs="Arial"/>
          <w:sz w:val="24"/>
          <w:szCs w:val="24"/>
        </w:rPr>
        <w:t xml:space="preserve"> </w:t>
      </w:r>
      <w:r>
        <w:rPr>
          <w:rFonts w:ascii="Arial" w:hAnsi="Arial" w:cs="Arial"/>
          <w:sz w:val="24"/>
          <w:szCs w:val="24"/>
        </w:rPr>
        <w:t xml:space="preserve">alle mostre presso la </w:t>
      </w:r>
      <w:r w:rsidRPr="004271BB">
        <w:rPr>
          <w:rFonts w:ascii="Arial" w:hAnsi="Arial" w:cs="Arial"/>
          <w:sz w:val="24"/>
          <w:szCs w:val="24"/>
        </w:rPr>
        <w:t xml:space="preserve">Galleria Nazionale d’Arte Moderna e Contemporanea, Roma </w:t>
      </w:r>
      <w:r>
        <w:rPr>
          <w:rFonts w:ascii="Arial" w:hAnsi="Arial" w:cs="Arial"/>
          <w:sz w:val="24"/>
          <w:szCs w:val="24"/>
        </w:rPr>
        <w:t>nel 2021 e nel 2023</w:t>
      </w:r>
      <w:r w:rsidRPr="004271BB">
        <w:rPr>
          <w:rFonts w:ascii="Arial" w:hAnsi="Arial" w:cs="Arial"/>
          <w:sz w:val="24"/>
          <w:szCs w:val="24"/>
        </w:rPr>
        <w:t>.</w:t>
      </w:r>
      <w:r>
        <w:rPr>
          <w:rFonts w:ascii="Arial" w:hAnsi="Arial" w:cs="Arial"/>
          <w:sz w:val="24"/>
          <w:szCs w:val="24"/>
        </w:rPr>
        <w:t xml:space="preserve"> Renata Boero è p</w:t>
      </w:r>
      <w:r w:rsidRPr="00FE32CA">
        <w:rPr>
          <w:rFonts w:ascii="Arial" w:hAnsi="Arial" w:cs="Arial"/>
          <w:sz w:val="24"/>
          <w:szCs w:val="24"/>
        </w:rPr>
        <w:t>ienamente inserita nella scena artistica internazionale</w:t>
      </w:r>
      <w:r>
        <w:rPr>
          <w:rFonts w:ascii="Arial" w:hAnsi="Arial" w:cs="Arial"/>
          <w:sz w:val="24"/>
          <w:szCs w:val="24"/>
        </w:rPr>
        <w:t>, l</w:t>
      </w:r>
      <w:r w:rsidRPr="0013764B">
        <w:rPr>
          <w:rFonts w:ascii="Arial" w:hAnsi="Arial" w:cs="Arial"/>
          <w:sz w:val="24"/>
          <w:szCs w:val="24"/>
        </w:rPr>
        <w:t>e sue opere sono presenti in permanenza in importanti musei nazionali ed esteri.</w:t>
      </w:r>
    </w:p>
    <w:p w14:paraId="5F02C8EF" w14:textId="77777777" w:rsidR="00F014E7" w:rsidRPr="00F008B6" w:rsidRDefault="00F014E7" w:rsidP="00F014E7">
      <w:pPr>
        <w:autoSpaceDE w:val="0"/>
        <w:autoSpaceDN w:val="0"/>
        <w:adjustRightInd w:val="0"/>
        <w:spacing w:after="0" w:line="240" w:lineRule="auto"/>
        <w:jc w:val="both"/>
        <w:rPr>
          <w:rFonts w:ascii="Arial" w:hAnsi="Arial" w:cs="Arial"/>
          <w:sz w:val="10"/>
          <w:szCs w:val="10"/>
        </w:rPr>
      </w:pPr>
    </w:p>
    <w:p w14:paraId="08E37103" w14:textId="77777777" w:rsidR="00F014E7" w:rsidRPr="0013764B" w:rsidRDefault="00F014E7" w:rsidP="00F014E7">
      <w:pPr>
        <w:autoSpaceDE w:val="0"/>
        <w:autoSpaceDN w:val="0"/>
        <w:adjustRightInd w:val="0"/>
        <w:spacing w:after="0" w:line="240" w:lineRule="auto"/>
        <w:jc w:val="both"/>
        <w:rPr>
          <w:rFonts w:ascii="Arial" w:hAnsi="Arial" w:cs="Arial"/>
          <w:b/>
          <w:bCs/>
          <w:sz w:val="24"/>
          <w:szCs w:val="24"/>
        </w:rPr>
      </w:pPr>
      <w:r w:rsidRPr="00F008B6">
        <w:rPr>
          <w:rFonts w:ascii="Arial" w:hAnsi="Arial" w:cs="Arial"/>
          <w:b/>
          <w:bCs/>
          <w:sz w:val="24"/>
          <w:szCs w:val="24"/>
        </w:rPr>
        <w:t>Palazzo Buonaccorsi</w:t>
      </w:r>
      <w:r w:rsidRPr="00C27440">
        <w:rPr>
          <w:rFonts w:ascii="Arial" w:hAnsi="Arial" w:cs="Arial"/>
          <w:sz w:val="24"/>
          <w:szCs w:val="24"/>
        </w:rPr>
        <w:t xml:space="preserve">. </w:t>
      </w:r>
      <w:r w:rsidRPr="00F008B6">
        <w:rPr>
          <w:rFonts w:ascii="Arial" w:hAnsi="Arial" w:cs="Arial"/>
          <w:sz w:val="24"/>
          <w:szCs w:val="24"/>
        </w:rPr>
        <w:t>Sede dei Musei Civici</w:t>
      </w:r>
      <w:r>
        <w:rPr>
          <w:rFonts w:ascii="Arial" w:hAnsi="Arial" w:cs="Arial"/>
          <w:sz w:val="24"/>
          <w:szCs w:val="24"/>
        </w:rPr>
        <w:t>, il p</w:t>
      </w:r>
      <w:r w:rsidRPr="005D0F39">
        <w:rPr>
          <w:rFonts w:ascii="Arial" w:hAnsi="Arial" w:cs="Arial"/>
          <w:sz w:val="24"/>
          <w:szCs w:val="24"/>
        </w:rPr>
        <w:t xml:space="preserve">alazzo, sito nel cuore del centro storico di Macerata, viene progettato nel 1697 da Giovan Battista Contini, allievo di Gian Lorenzo Bernini. </w:t>
      </w:r>
      <w:r w:rsidRPr="005D0F39">
        <w:rPr>
          <w:rFonts w:ascii="Arial" w:hAnsi="Arial" w:cs="Arial"/>
          <w:sz w:val="24"/>
          <w:szCs w:val="24"/>
        </w:rPr>
        <w:lastRenderedPageBreak/>
        <w:t>Voluto dalla nobile famiglia Buonaccorsi, costituisce uno degli edifici più rappresentativi del Settecento</w:t>
      </w:r>
      <w:r>
        <w:rPr>
          <w:rFonts w:ascii="Arial" w:hAnsi="Arial" w:cs="Arial"/>
          <w:sz w:val="24"/>
          <w:szCs w:val="24"/>
        </w:rPr>
        <w:t>. Il piano nobile</w:t>
      </w:r>
      <w:r w:rsidRPr="005D0F39">
        <w:rPr>
          <w:rFonts w:ascii="Arial" w:hAnsi="Arial" w:cs="Arial"/>
          <w:sz w:val="24"/>
          <w:szCs w:val="24"/>
        </w:rPr>
        <w:t xml:space="preserve"> ospita</w:t>
      </w:r>
      <w:r>
        <w:rPr>
          <w:rFonts w:ascii="Arial" w:hAnsi="Arial" w:cs="Arial"/>
          <w:sz w:val="24"/>
          <w:szCs w:val="24"/>
        </w:rPr>
        <w:t xml:space="preserve"> esposizioni temporanee, </w:t>
      </w:r>
      <w:r w:rsidRPr="005D0F39">
        <w:rPr>
          <w:rFonts w:ascii="Arial" w:hAnsi="Arial" w:cs="Arial"/>
          <w:sz w:val="24"/>
          <w:szCs w:val="24"/>
        </w:rPr>
        <w:t>al suo interno tre collezioni distinte:</w:t>
      </w:r>
      <w:r w:rsidRPr="004B05F1">
        <w:rPr>
          <w:rFonts w:ascii="Arial" w:hAnsi="Arial" w:cs="Arial"/>
          <w:sz w:val="24"/>
          <w:szCs w:val="24"/>
        </w:rPr>
        <w:t xml:space="preserve"> </w:t>
      </w:r>
      <w:r w:rsidRPr="005D0F39">
        <w:rPr>
          <w:rFonts w:ascii="Arial" w:hAnsi="Arial" w:cs="Arial"/>
          <w:sz w:val="24"/>
          <w:szCs w:val="24"/>
        </w:rPr>
        <w:t>la ricca raccolta di Arte Moderna</w:t>
      </w:r>
      <w:r>
        <w:rPr>
          <w:rFonts w:ascii="Arial" w:hAnsi="Arial" w:cs="Arial"/>
          <w:sz w:val="24"/>
          <w:szCs w:val="24"/>
        </w:rPr>
        <w:t>, quella</w:t>
      </w:r>
      <w:r w:rsidRPr="005D0F39">
        <w:rPr>
          <w:rFonts w:ascii="Arial" w:hAnsi="Arial" w:cs="Arial"/>
          <w:sz w:val="24"/>
          <w:szCs w:val="24"/>
        </w:rPr>
        <w:t xml:space="preserve"> di Arte Antica</w:t>
      </w:r>
      <w:r>
        <w:rPr>
          <w:rFonts w:ascii="Arial" w:hAnsi="Arial" w:cs="Arial"/>
          <w:sz w:val="24"/>
          <w:szCs w:val="24"/>
        </w:rPr>
        <w:t xml:space="preserve">, l’area dedicata ali museo della carrozza. </w:t>
      </w:r>
    </w:p>
    <w:p w14:paraId="1873410E" w14:textId="77777777" w:rsidR="00F014E7" w:rsidRPr="00784AED" w:rsidRDefault="00F014E7" w:rsidP="00F014E7">
      <w:pPr>
        <w:autoSpaceDE w:val="0"/>
        <w:autoSpaceDN w:val="0"/>
        <w:adjustRightInd w:val="0"/>
        <w:spacing w:after="0" w:line="240" w:lineRule="auto"/>
        <w:jc w:val="both"/>
        <w:rPr>
          <w:rFonts w:ascii="Arial" w:hAnsi="Arial" w:cs="Arial"/>
          <w:sz w:val="24"/>
          <w:szCs w:val="24"/>
        </w:rPr>
      </w:pPr>
      <w:r w:rsidRPr="005D0F39">
        <w:rPr>
          <w:rFonts w:ascii="Arial" w:hAnsi="Arial" w:cs="Arial"/>
          <w:sz w:val="24"/>
          <w:szCs w:val="24"/>
        </w:rPr>
        <w:t xml:space="preserve"> </w:t>
      </w:r>
    </w:p>
    <w:p w14:paraId="18937C12" w14:textId="77777777" w:rsidR="00F014E7" w:rsidRPr="00534695" w:rsidRDefault="00F014E7" w:rsidP="00F014E7">
      <w:pPr>
        <w:spacing w:after="0" w:line="240" w:lineRule="auto"/>
        <w:jc w:val="both"/>
        <w:rPr>
          <w:rFonts w:ascii="Arial" w:hAnsi="Arial" w:cs="Arial"/>
          <w:b/>
          <w:sz w:val="24"/>
          <w:szCs w:val="24"/>
          <w:u w:val="single"/>
        </w:rPr>
      </w:pPr>
      <w:bookmarkStart w:id="1" w:name="_Hlk191036757"/>
      <w:r w:rsidRPr="00534695">
        <w:rPr>
          <w:rFonts w:ascii="Arial" w:hAnsi="Arial" w:cs="Arial"/>
          <w:b/>
          <w:sz w:val="24"/>
          <w:szCs w:val="24"/>
          <w:u w:val="single"/>
        </w:rPr>
        <w:t xml:space="preserve">Coordinate mostra </w:t>
      </w:r>
    </w:p>
    <w:p w14:paraId="6D0B8B0A" w14:textId="77777777" w:rsidR="00F014E7" w:rsidRPr="00534695" w:rsidRDefault="00F014E7" w:rsidP="00F014E7">
      <w:pPr>
        <w:shd w:val="clear" w:color="auto" w:fill="FFFFFF"/>
        <w:spacing w:after="0" w:line="240" w:lineRule="auto"/>
        <w:rPr>
          <w:rFonts w:ascii="Arial" w:hAnsi="Arial" w:cs="Arial"/>
          <w:sz w:val="24"/>
          <w:szCs w:val="24"/>
        </w:rPr>
      </w:pPr>
      <w:r w:rsidRPr="00534695">
        <w:rPr>
          <w:rFonts w:ascii="Arial" w:hAnsi="Arial" w:cs="Arial"/>
          <w:b/>
          <w:sz w:val="24"/>
          <w:szCs w:val="24"/>
        </w:rPr>
        <w:t>Titolo</w:t>
      </w:r>
      <w:r w:rsidRPr="00534695">
        <w:rPr>
          <w:rFonts w:ascii="Arial" w:hAnsi="Arial" w:cs="Arial"/>
          <w:sz w:val="24"/>
          <w:szCs w:val="24"/>
        </w:rPr>
        <w:t xml:space="preserve"> </w:t>
      </w:r>
      <w:r>
        <w:rPr>
          <w:rFonts w:ascii="Arial" w:hAnsi="Arial" w:cs="Arial"/>
          <w:sz w:val="24"/>
          <w:szCs w:val="24"/>
        </w:rPr>
        <w:t>Renata Boero. Teleri</w:t>
      </w:r>
    </w:p>
    <w:p w14:paraId="6EE1E9ED" w14:textId="77777777" w:rsidR="00F014E7" w:rsidRPr="00FC6975" w:rsidRDefault="00F014E7" w:rsidP="00F014E7">
      <w:pPr>
        <w:shd w:val="clear" w:color="auto" w:fill="FFFFFF"/>
        <w:spacing w:after="0" w:line="240" w:lineRule="auto"/>
        <w:rPr>
          <w:rFonts w:ascii="Arial" w:hAnsi="Arial" w:cs="Arial"/>
          <w:sz w:val="24"/>
          <w:szCs w:val="24"/>
        </w:rPr>
      </w:pPr>
      <w:r w:rsidRPr="00FC6975">
        <w:rPr>
          <w:rFonts w:ascii="Arial" w:hAnsi="Arial" w:cs="Arial"/>
          <w:b/>
          <w:bCs/>
          <w:sz w:val="24"/>
          <w:szCs w:val="24"/>
        </w:rPr>
        <w:t>A cura</w:t>
      </w:r>
      <w:r>
        <w:rPr>
          <w:rFonts w:ascii="Arial" w:hAnsi="Arial" w:cs="Arial"/>
          <w:b/>
          <w:bCs/>
          <w:sz w:val="24"/>
          <w:szCs w:val="24"/>
        </w:rPr>
        <w:t xml:space="preserve"> di</w:t>
      </w:r>
      <w:r w:rsidRPr="00FC6975">
        <w:rPr>
          <w:rFonts w:ascii="Arial" w:hAnsi="Arial" w:cs="Arial"/>
          <w:sz w:val="24"/>
          <w:szCs w:val="24"/>
        </w:rPr>
        <w:t xml:space="preserve"> </w:t>
      </w:r>
      <w:r>
        <w:rPr>
          <w:rFonts w:ascii="Arial" w:hAnsi="Arial" w:cs="Arial"/>
          <w:sz w:val="24"/>
          <w:szCs w:val="24"/>
        </w:rPr>
        <w:t>Vittoria Coen e Giuliana Pascucci</w:t>
      </w:r>
    </w:p>
    <w:p w14:paraId="6BD82D7E" w14:textId="77777777" w:rsidR="00F014E7" w:rsidRPr="005D0F39" w:rsidRDefault="00F014E7" w:rsidP="00F014E7">
      <w:pPr>
        <w:pStyle w:val="Rientrocorpodeltesto"/>
        <w:ind w:left="2835" w:hanging="2835"/>
        <w:rPr>
          <w:rFonts w:cs="Arial"/>
          <w:b/>
          <w:szCs w:val="24"/>
          <w:lang w:val="it-IT"/>
        </w:rPr>
      </w:pPr>
      <w:r w:rsidRPr="00FC6975">
        <w:rPr>
          <w:rFonts w:cs="Arial"/>
          <w:b/>
          <w:szCs w:val="24"/>
        </w:rPr>
        <w:t>Sed</w:t>
      </w:r>
      <w:r w:rsidRPr="00FC6975">
        <w:rPr>
          <w:rFonts w:cs="Arial"/>
          <w:b/>
          <w:szCs w:val="24"/>
          <w:lang w:val="it-IT"/>
        </w:rPr>
        <w:t xml:space="preserve">e </w:t>
      </w:r>
      <w:r w:rsidRPr="005D0F39">
        <w:rPr>
          <w:rFonts w:cs="Arial"/>
          <w:bCs/>
          <w:szCs w:val="24"/>
          <w:lang w:val="it-IT"/>
        </w:rPr>
        <w:t>Musei Civici Palazzo Buonaccorsi</w:t>
      </w:r>
      <w:r>
        <w:rPr>
          <w:rFonts w:cs="Arial"/>
          <w:bCs/>
          <w:szCs w:val="24"/>
          <w:lang w:val="it-IT"/>
        </w:rPr>
        <w:t xml:space="preserve">, </w:t>
      </w:r>
      <w:r w:rsidRPr="005D0F39">
        <w:rPr>
          <w:rFonts w:cs="Arial"/>
          <w:bCs/>
          <w:szCs w:val="24"/>
          <w:lang w:val="it-IT"/>
        </w:rPr>
        <w:t>via Don Minzoni</w:t>
      </w:r>
      <w:r>
        <w:rPr>
          <w:rFonts w:cs="Arial"/>
          <w:bCs/>
          <w:szCs w:val="24"/>
          <w:lang w:val="it-IT"/>
        </w:rPr>
        <w:t>,</w:t>
      </w:r>
      <w:r w:rsidRPr="005D0F39">
        <w:rPr>
          <w:rFonts w:cs="Arial"/>
          <w:bCs/>
          <w:szCs w:val="24"/>
          <w:lang w:val="it-IT"/>
        </w:rPr>
        <w:t xml:space="preserve"> 24 </w:t>
      </w:r>
      <w:r>
        <w:rPr>
          <w:rFonts w:cs="Arial"/>
          <w:bCs/>
          <w:szCs w:val="24"/>
          <w:lang w:val="it-IT"/>
        </w:rPr>
        <w:t xml:space="preserve">- </w:t>
      </w:r>
      <w:r w:rsidRPr="005D0F39">
        <w:rPr>
          <w:rFonts w:cs="Arial"/>
          <w:bCs/>
          <w:szCs w:val="24"/>
          <w:lang w:val="it-IT"/>
        </w:rPr>
        <w:t>Macerata</w:t>
      </w:r>
    </w:p>
    <w:p w14:paraId="5F56397A" w14:textId="77777777" w:rsidR="00F014E7" w:rsidRDefault="00F014E7" w:rsidP="00F014E7">
      <w:pPr>
        <w:pStyle w:val="Rientrocorpodeltesto"/>
        <w:ind w:left="2835" w:hanging="2835"/>
        <w:rPr>
          <w:rFonts w:cs="Arial"/>
          <w:szCs w:val="24"/>
        </w:rPr>
      </w:pPr>
      <w:r>
        <w:rPr>
          <w:rFonts w:cs="Arial"/>
          <w:b/>
          <w:szCs w:val="24"/>
        </w:rPr>
        <w:t>D</w:t>
      </w:r>
      <w:r w:rsidRPr="00FC6975">
        <w:rPr>
          <w:rFonts w:cs="Arial"/>
          <w:b/>
          <w:szCs w:val="24"/>
        </w:rPr>
        <w:t>ate</w:t>
      </w:r>
      <w:r w:rsidRPr="00FC6975">
        <w:rPr>
          <w:rFonts w:cs="Arial"/>
          <w:szCs w:val="24"/>
        </w:rPr>
        <w:t xml:space="preserve"> </w:t>
      </w:r>
      <w:r>
        <w:rPr>
          <w:rFonts w:cs="Arial"/>
          <w:szCs w:val="24"/>
        </w:rPr>
        <w:t xml:space="preserve">4 </w:t>
      </w:r>
      <w:r w:rsidRPr="005D0F39">
        <w:rPr>
          <w:rFonts w:cs="Arial"/>
          <w:szCs w:val="24"/>
        </w:rPr>
        <w:t>giugno - 9 novembre 2025</w:t>
      </w:r>
    </w:p>
    <w:p w14:paraId="050E32AD" w14:textId="096189E4" w:rsidR="005D7396" w:rsidRPr="005D7396" w:rsidRDefault="005D7396" w:rsidP="00F014E7">
      <w:pPr>
        <w:pStyle w:val="Rientrocorpodeltesto"/>
        <w:ind w:left="2835" w:hanging="2835"/>
        <w:rPr>
          <w:rFonts w:cs="Arial"/>
          <w:bCs/>
          <w:szCs w:val="24"/>
        </w:rPr>
      </w:pPr>
      <w:r>
        <w:rPr>
          <w:rFonts w:cs="Arial"/>
          <w:b/>
          <w:szCs w:val="24"/>
        </w:rPr>
        <w:t xml:space="preserve">Conferenza stampa </w:t>
      </w:r>
      <w:r w:rsidRPr="005D7396">
        <w:rPr>
          <w:rFonts w:cs="Arial"/>
          <w:bCs/>
          <w:szCs w:val="24"/>
        </w:rPr>
        <w:t>martedì 3 giugno, ore 17:00</w:t>
      </w:r>
    </w:p>
    <w:p w14:paraId="09E7DD28" w14:textId="5357922A" w:rsidR="00F014E7" w:rsidRPr="00534695" w:rsidRDefault="00F014E7" w:rsidP="00F014E7">
      <w:pPr>
        <w:spacing w:after="0" w:line="240" w:lineRule="auto"/>
        <w:rPr>
          <w:rFonts w:ascii="Arial" w:hAnsi="Arial" w:cs="Arial"/>
          <w:sz w:val="24"/>
          <w:szCs w:val="24"/>
        </w:rPr>
      </w:pPr>
      <w:r w:rsidRPr="00126C1B">
        <w:rPr>
          <w:rFonts w:ascii="Arial" w:hAnsi="Arial" w:cs="Arial"/>
          <w:b/>
          <w:bCs/>
          <w:sz w:val="24"/>
          <w:szCs w:val="24"/>
        </w:rPr>
        <w:t>Inaugurazione</w:t>
      </w:r>
      <w:r>
        <w:rPr>
          <w:rFonts w:ascii="Arial" w:hAnsi="Arial" w:cs="Arial"/>
          <w:sz w:val="24"/>
          <w:szCs w:val="24"/>
        </w:rPr>
        <w:t xml:space="preserve"> </w:t>
      </w:r>
      <w:r w:rsidR="006965B9">
        <w:rPr>
          <w:rFonts w:ascii="Arial" w:hAnsi="Arial" w:cs="Arial"/>
          <w:sz w:val="24"/>
          <w:szCs w:val="24"/>
        </w:rPr>
        <w:t xml:space="preserve">martedì </w:t>
      </w:r>
      <w:r>
        <w:rPr>
          <w:rFonts w:ascii="Arial" w:hAnsi="Arial" w:cs="Arial"/>
          <w:sz w:val="24"/>
          <w:szCs w:val="24"/>
        </w:rPr>
        <w:t>3 giugno, ore 18</w:t>
      </w:r>
      <w:r w:rsidR="00830038">
        <w:rPr>
          <w:rFonts w:ascii="Arial" w:hAnsi="Arial" w:cs="Arial"/>
          <w:sz w:val="24"/>
          <w:szCs w:val="24"/>
        </w:rPr>
        <w:t>:00</w:t>
      </w:r>
    </w:p>
    <w:p w14:paraId="1F1C0739" w14:textId="77777777" w:rsidR="00F014E7" w:rsidRPr="005D0F39" w:rsidRDefault="00F014E7" w:rsidP="00F014E7">
      <w:pPr>
        <w:pStyle w:val="Rientrocorpodeltesto"/>
        <w:rPr>
          <w:rFonts w:cs="Arial"/>
          <w:bCs/>
          <w:szCs w:val="24"/>
          <w:lang w:val="it-IT"/>
        </w:rPr>
      </w:pPr>
      <w:r w:rsidRPr="00FC6975">
        <w:rPr>
          <w:rFonts w:cs="Arial"/>
          <w:b/>
          <w:szCs w:val="24"/>
          <w:lang w:val="it-IT"/>
        </w:rPr>
        <w:t xml:space="preserve">Orari </w:t>
      </w:r>
      <w:r w:rsidRPr="006965B9">
        <w:rPr>
          <w:rFonts w:cs="Arial"/>
          <w:bCs/>
          <w:szCs w:val="24"/>
          <w:lang w:val="it-IT"/>
        </w:rPr>
        <w:t>giugno, luglio, agosto, settembre</w:t>
      </w:r>
      <w:r w:rsidRPr="005D0F39">
        <w:rPr>
          <w:rFonts w:cs="Arial"/>
          <w:bCs/>
          <w:szCs w:val="24"/>
          <w:lang w:val="it-IT"/>
        </w:rPr>
        <w:t>:</w:t>
      </w:r>
      <w:r>
        <w:rPr>
          <w:rFonts w:cs="Arial"/>
          <w:bCs/>
          <w:szCs w:val="24"/>
          <w:lang w:val="it-IT"/>
        </w:rPr>
        <w:t xml:space="preserve"> </w:t>
      </w:r>
      <w:r w:rsidRPr="005D0F39">
        <w:rPr>
          <w:rFonts w:cs="Arial"/>
          <w:bCs/>
          <w:szCs w:val="24"/>
          <w:lang w:val="it-IT"/>
        </w:rPr>
        <w:t>da</w:t>
      </w:r>
      <w:r>
        <w:rPr>
          <w:rFonts w:cs="Arial"/>
          <w:bCs/>
          <w:szCs w:val="24"/>
          <w:lang w:val="it-IT"/>
        </w:rPr>
        <w:t xml:space="preserve"> </w:t>
      </w:r>
      <w:r w:rsidRPr="005D0F39">
        <w:rPr>
          <w:rFonts w:cs="Arial"/>
          <w:bCs/>
          <w:szCs w:val="24"/>
          <w:lang w:val="it-IT"/>
        </w:rPr>
        <w:t xml:space="preserve">martedì </w:t>
      </w:r>
      <w:r>
        <w:rPr>
          <w:rFonts w:cs="Arial"/>
          <w:bCs/>
          <w:szCs w:val="24"/>
          <w:lang w:val="it-IT"/>
        </w:rPr>
        <w:t>a</w:t>
      </w:r>
      <w:r w:rsidRPr="005D0F39">
        <w:rPr>
          <w:rFonts w:cs="Arial"/>
          <w:bCs/>
          <w:szCs w:val="24"/>
          <w:lang w:val="it-IT"/>
        </w:rPr>
        <w:t xml:space="preserve"> domenica, </w:t>
      </w:r>
      <w:r>
        <w:rPr>
          <w:rFonts w:cs="Arial"/>
          <w:bCs/>
          <w:szCs w:val="24"/>
          <w:lang w:val="it-IT"/>
        </w:rPr>
        <w:t xml:space="preserve">ore </w:t>
      </w:r>
      <w:r w:rsidRPr="005D0F39">
        <w:rPr>
          <w:rFonts w:cs="Arial"/>
          <w:bCs/>
          <w:szCs w:val="24"/>
          <w:lang w:val="it-IT"/>
        </w:rPr>
        <w:t>10:00 – 13:00 / 15:00 – 19:00</w:t>
      </w:r>
    </w:p>
    <w:p w14:paraId="114DD852" w14:textId="77777777" w:rsidR="00F014E7" w:rsidRPr="005D0F39" w:rsidRDefault="00F014E7" w:rsidP="00F014E7">
      <w:pPr>
        <w:pStyle w:val="Rientrocorpodeltesto"/>
        <w:rPr>
          <w:rFonts w:cs="Arial"/>
          <w:bCs/>
          <w:szCs w:val="24"/>
          <w:lang w:val="it-IT"/>
        </w:rPr>
      </w:pPr>
      <w:r w:rsidRPr="006965B9">
        <w:rPr>
          <w:rFonts w:cs="Arial"/>
          <w:bCs/>
          <w:szCs w:val="24"/>
          <w:lang w:val="it-IT"/>
        </w:rPr>
        <w:t>ottobre</w:t>
      </w:r>
      <w:r w:rsidRPr="005D0F39">
        <w:rPr>
          <w:rFonts w:cs="Arial"/>
          <w:bCs/>
          <w:szCs w:val="24"/>
          <w:lang w:val="it-IT"/>
        </w:rPr>
        <w:t>:</w:t>
      </w:r>
      <w:r>
        <w:rPr>
          <w:rFonts w:cs="Arial"/>
          <w:bCs/>
          <w:szCs w:val="24"/>
          <w:lang w:val="it-IT"/>
        </w:rPr>
        <w:t xml:space="preserve"> </w:t>
      </w:r>
      <w:r w:rsidRPr="005D0F39">
        <w:rPr>
          <w:rFonts w:cs="Arial"/>
          <w:bCs/>
          <w:szCs w:val="24"/>
          <w:lang w:val="it-IT"/>
        </w:rPr>
        <w:t>da</w:t>
      </w:r>
      <w:r>
        <w:rPr>
          <w:rFonts w:cs="Arial"/>
          <w:bCs/>
          <w:szCs w:val="24"/>
          <w:lang w:val="it-IT"/>
        </w:rPr>
        <w:t xml:space="preserve"> </w:t>
      </w:r>
      <w:r w:rsidRPr="005D0F39">
        <w:rPr>
          <w:rFonts w:cs="Arial"/>
          <w:bCs/>
          <w:szCs w:val="24"/>
          <w:lang w:val="it-IT"/>
        </w:rPr>
        <w:t xml:space="preserve">martedì a domenica, </w:t>
      </w:r>
      <w:r>
        <w:rPr>
          <w:rFonts w:cs="Arial"/>
          <w:bCs/>
          <w:szCs w:val="24"/>
          <w:lang w:val="it-IT"/>
        </w:rPr>
        <w:t xml:space="preserve">ore </w:t>
      </w:r>
      <w:r w:rsidRPr="005D0F39">
        <w:rPr>
          <w:rFonts w:cs="Arial"/>
          <w:bCs/>
          <w:szCs w:val="24"/>
          <w:lang w:val="it-IT"/>
        </w:rPr>
        <w:t>10:00 – 13:00 / 14:30 – 18:30</w:t>
      </w:r>
    </w:p>
    <w:p w14:paraId="7270879F" w14:textId="77777777" w:rsidR="00F014E7" w:rsidRPr="005D0F39" w:rsidRDefault="00F014E7" w:rsidP="00F014E7">
      <w:pPr>
        <w:pStyle w:val="Rientrocorpodeltesto"/>
        <w:rPr>
          <w:rFonts w:cs="Arial"/>
          <w:bCs/>
          <w:szCs w:val="24"/>
          <w:lang w:val="it-IT"/>
        </w:rPr>
      </w:pPr>
      <w:r w:rsidRPr="006965B9">
        <w:rPr>
          <w:rFonts w:cs="Arial"/>
          <w:bCs/>
          <w:szCs w:val="24"/>
          <w:lang w:val="it-IT"/>
        </w:rPr>
        <w:t>novembre:</w:t>
      </w:r>
      <w:r>
        <w:rPr>
          <w:rFonts w:cs="Arial"/>
          <w:bCs/>
          <w:szCs w:val="24"/>
          <w:lang w:val="it-IT"/>
        </w:rPr>
        <w:t xml:space="preserve"> </w:t>
      </w:r>
      <w:r w:rsidRPr="005D0F39">
        <w:rPr>
          <w:rFonts w:cs="Arial"/>
          <w:bCs/>
          <w:szCs w:val="24"/>
          <w:lang w:val="it-IT"/>
        </w:rPr>
        <w:t xml:space="preserve">da martedì a domenica, </w:t>
      </w:r>
      <w:r>
        <w:rPr>
          <w:rFonts w:cs="Arial"/>
          <w:bCs/>
          <w:szCs w:val="24"/>
          <w:lang w:val="it-IT"/>
        </w:rPr>
        <w:t xml:space="preserve">ore </w:t>
      </w:r>
      <w:r w:rsidRPr="005D0F39">
        <w:rPr>
          <w:rFonts w:cs="Arial"/>
          <w:bCs/>
          <w:szCs w:val="24"/>
          <w:lang w:val="it-IT"/>
        </w:rPr>
        <w:t>10:00 – 13:00 / 15:00 – 17:30</w:t>
      </w:r>
    </w:p>
    <w:p w14:paraId="620FC3B0" w14:textId="77777777" w:rsidR="00F014E7" w:rsidRPr="00FC6975" w:rsidRDefault="00F014E7" w:rsidP="00F014E7">
      <w:pPr>
        <w:pStyle w:val="Rientrocorpodeltesto"/>
        <w:rPr>
          <w:rFonts w:cs="Arial"/>
          <w:bCs/>
          <w:szCs w:val="24"/>
          <w:lang w:val="it-IT"/>
        </w:rPr>
      </w:pPr>
      <w:r w:rsidRPr="005D0F39">
        <w:rPr>
          <w:rFonts w:cs="Arial"/>
          <w:bCs/>
          <w:szCs w:val="24"/>
          <w:lang w:val="it-IT"/>
        </w:rPr>
        <w:t>La biglietteria chiude 30 minuti prima dell’orario indicato</w:t>
      </w:r>
    </w:p>
    <w:p w14:paraId="11D32A8E" w14:textId="77777777" w:rsidR="00F014E7" w:rsidRPr="006965B9" w:rsidRDefault="00F014E7" w:rsidP="00F014E7">
      <w:pPr>
        <w:pStyle w:val="Rientrocorpodeltesto"/>
        <w:ind w:left="2835" w:hanging="2835"/>
        <w:rPr>
          <w:rFonts w:cs="Arial"/>
          <w:b/>
          <w:sz w:val="10"/>
          <w:szCs w:val="10"/>
          <w:lang w:val="it-IT"/>
        </w:rPr>
      </w:pPr>
    </w:p>
    <w:p w14:paraId="6D144779" w14:textId="77777777" w:rsidR="00F014E7" w:rsidRDefault="00F014E7" w:rsidP="00F014E7">
      <w:pPr>
        <w:pStyle w:val="Rientrocorpodeltesto"/>
        <w:ind w:left="2835" w:hanging="2835"/>
        <w:rPr>
          <w:rFonts w:cs="Arial"/>
          <w:b/>
          <w:szCs w:val="24"/>
          <w:lang w:val="it-IT"/>
        </w:rPr>
      </w:pPr>
      <w:r w:rsidRPr="00FC6975">
        <w:rPr>
          <w:rFonts w:cs="Arial"/>
          <w:b/>
          <w:szCs w:val="24"/>
          <w:lang w:val="it-IT"/>
        </w:rPr>
        <w:t>Ingresso</w:t>
      </w:r>
    </w:p>
    <w:p w14:paraId="3E06EE82" w14:textId="77777777" w:rsidR="00F014E7" w:rsidRDefault="00F014E7" w:rsidP="00F014E7">
      <w:pPr>
        <w:pStyle w:val="Rientrocorpodeltesto"/>
        <w:ind w:left="2835" w:hanging="2835"/>
        <w:rPr>
          <w:rFonts w:cs="Arial"/>
          <w:szCs w:val="24"/>
          <w:lang w:val="it-IT"/>
        </w:rPr>
      </w:pPr>
      <w:r w:rsidRPr="000B23B2">
        <w:rPr>
          <w:rFonts w:cs="Arial"/>
          <w:szCs w:val="24"/>
          <w:lang w:val="it-IT"/>
        </w:rPr>
        <w:t>La mostra è compresa all’interno del biglietto di visita ai Musei Civici di Palazzo Buonaccorsi</w:t>
      </w:r>
      <w:r>
        <w:rPr>
          <w:rFonts w:cs="Arial"/>
          <w:szCs w:val="24"/>
          <w:lang w:val="it-IT"/>
        </w:rPr>
        <w:t xml:space="preserve"> </w:t>
      </w:r>
    </w:p>
    <w:p w14:paraId="2AF8CD51" w14:textId="680EDBCB" w:rsidR="00F014E7" w:rsidRDefault="00F014E7" w:rsidP="00F014E7">
      <w:pPr>
        <w:pStyle w:val="Rientrocorpodeltesto"/>
        <w:ind w:left="2835" w:hanging="2835"/>
        <w:rPr>
          <w:rFonts w:cs="Arial"/>
          <w:szCs w:val="24"/>
          <w:lang w:val="it-IT"/>
        </w:rPr>
      </w:pPr>
      <w:r w:rsidRPr="006965B9">
        <w:rPr>
          <w:rFonts w:cs="Arial"/>
          <w:szCs w:val="24"/>
          <w:u w:val="single"/>
          <w:lang w:val="it-IT"/>
        </w:rPr>
        <w:t>Biglietto intero</w:t>
      </w:r>
      <w:r w:rsidRPr="00AC0A47">
        <w:rPr>
          <w:rFonts w:cs="Arial"/>
          <w:szCs w:val="24"/>
          <w:lang w:val="it-IT"/>
        </w:rPr>
        <w:t xml:space="preserve"> € 9,50</w:t>
      </w:r>
    </w:p>
    <w:p w14:paraId="25E958F8" w14:textId="78DC545B" w:rsidR="00F014E7" w:rsidRDefault="00F014E7" w:rsidP="006965B9">
      <w:pPr>
        <w:pStyle w:val="Rientrocorpodeltesto"/>
        <w:rPr>
          <w:rFonts w:cs="Arial"/>
          <w:szCs w:val="24"/>
          <w:lang w:val="it-IT"/>
        </w:rPr>
      </w:pPr>
      <w:r w:rsidRPr="006965B9">
        <w:rPr>
          <w:rFonts w:cs="Arial"/>
          <w:szCs w:val="24"/>
          <w:u w:val="single"/>
          <w:lang w:val="it-IT"/>
        </w:rPr>
        <w:t>Biglietto ridotto</w:t>
      </w:r>
      <w:r w:rsidRPr="00AC0A47">
        <w:rPr>
          <w:rFonts w:cs="Arial"/>
          <w:szCs w:val="24"/>
          <w:lang w:val="it-IT"/>
        </w:rPr>
        <w:t xml:space="preserve"> € 7,00</w:t>
      </w:r>
      <w:r>
        <w:rPr>
          <w:rFonts w:cs="Arial"/>
          <w:szCs w:val="24"/>
          <w:lang w:val="it-IT"/>
        </w:rPr>
        <w:t>: s</w:t>
      </w:r>
      <w:r w:rsidRPr="00AC0A47">
        <w:rPr>
          <w:rFonts w:cs="Arial"/>
          <w:szCs w:val="24"/>
          <w:lang w:val="it-IT"/>
        </w:rPr>
        <w:t>tudenti universitari e Accademia Belle Arti, gruppi</w:t>
      </w:r>
      <w:r>
        <w:rPr>
          <w:rFonts w:cs="Arial"/>
          <w:szCs w:val="24"/>
          <w:lang w:val="it-IT"/>
        </w:rPr>
        <w:t xml:space="preserve"> </w:t>
      </w:r>
      <w:r w:rsidRPr="00AC0A47">
        <w:rPr>
          <w:rFonts w:cs="Arial"/>
          <w:szCs w:val="24"/>
          <w:lang w:val="it-IT"/>
        </w:rPr>
        <w:t>di minimo 15 persone, convenzionati FAI, Touring Club, COOP Alleanza 3.0, Italia Nostra, residenti nel comune di Macerata</w:t>
      </w:r>
    </w:p>
    <w:p w14:paraId="0406F2F2" w14:textId="379D2324" w:rsidR="00F014E7" w:rsidRPr="00AC0A47" w:rsidRDefault="00F014E7" w:rsidP="006965B9">
      <w:pPr>
        <w:pStyle w:val="Rientrocorpodeltesto"/>
        <w:rPr>
          <w:rFonts w:cs="Arial"/>
          <w:szCs w:val="24"/>
          <w:lang w:val="it-IT"/>
        </w:rPr>
      </w:pPr>
      <w:r w:rsidRPr="006965B9">
        <w:rPr>
          <w:rFonts w:cs="Arial"/>
          <w:szCs w:val="24"/>
          <w:u w:val="single"/>
          <w:lang w:val="it-IT"/>
        </w:rPr>
        <w:t>Biglietto ridotto</w:t>
      </w:r>
      <w:r w:rsidRPr="00AC0A47">
        <w:rPr>
          <w:rFonts w:cs="Arial"/>
          <w:szCs w:val="24"/>
          <w:lang w:val="it-IT"/>
        </w:rPr>
        <w:t xml:space="preserve"> Scuole € 4,00</w:t>
      </w:r>
      <w:r>
        <w:rPr>
          <w:rFonts w:cs="Arial"/>
          <w:szCs w:val="24"/>
          <w:lang w:val="it-IT"/>
        </w:rPr>
        <w:t>: r</w:t>
      </w:r>
      <w:r w:rsidRPr="00AC0A47">
        <w:rPr>
          <w:rFonts w:cs="Arial"/>
          <w:szCs w:val="24"/>
          <w:lang w:val="it-IT"/>
        </w:rPr>
        <w:t>iservato alle scolaresche degli istituti secondari di primo e secondo grado del comune di Macerata</w:t>
      </w:r>
    </w:p>
    <w:p w14:paraId="19A2E105" w14:textId="2259EE20" w:rsidR="00F014E7" w:rsidRDefault="00F014E7" w:rsidP="00F014E7">
      <w:pPr>
        <w:pStyle w:val="Rientrocorpodeltesto"/>
        <w:rPr>
          <w:rFonts w:cs="Arial"/>
          <w:szCs w:val="24"/>
          <w:lang w:val="it-IT"/>
        </w:rPr>
      </w:pPr>
      <w:r w:rsidRPr="006965B9">
        <w:rPr>
          <w:rFonts w:cs="Arial"/>
          <w:szCs w:val="24"/>
          <w:u w:val="single"/>
          <w:lang w:val="it-IT"/>
        </w:rPr>
        <w:t>Ingresso gratuito</w:t>
      </w:r>
      <w:r>
        <w:rPr>
          <w:rFonts w:cs="Arial"/>
          <w:szCs w:val="24"/>
          <w:lang w:val="it-IT"/>
        </w:rPr>
        <w:t xml:space="preserve"> s</w:t>
      </w:r>
      <w:r w:rsidRPr="00AC0A47">
        <w:rPr>
          <w:rFonts w:cs="Arial"/>
          <w:szCs w:val="24"/>
          <w:lang w:val="it-IT"/>
        </w:rPr>
        <w:t>oci ICOM, ragazzi fino a 13 anni, giornalisti muniti di regolare tesserino, guide turistiche Regione Marche munite di regolare tesserino, persone disabili con accompagnatore</w:t>
      </w:r>
    </w:p>
    <w:p w14:paraId="189F2BA6" w14:textId="77777777" w:rsidR="00F014E7" w:rsidRPr="006965B9" w:rsidRDefault="00F014E7" w:rsidP="00F014E7">
      <w:pPr>
        <w:pStyle w:val="Rientrocorpodeltesto"/>
        <w:rPr>
          <w:rFonts w:cs="Arial"/>
          <w:sz w:val="10"/>
          <w:szCs w:val="10"/>
          <w:lang w:val="it-IT"/>
        </w:rPr>
      </w:pPr>
    </w:p>
    <w:p w14:paraId="2D5A46F0" w14:textId="77777777" w:rsidR="00F014E7" w:rsidRDefault="00F014E7" w:rsidP="00F014E7">
      <w:pPr>
        <w:spacing w:after="0" w:line="240" w:lineRule="auto"/>
        <w:jc w:val="both"/>
        <w:rPr>
          <w:rFonts w:ascii="Arial" w:hAnsi="Arial" w:cs="Arial"/>
          <w:sz w:val="24"/>
          <w:szCs w:val="24"/>
        </w:rPr>
      </w:pPr>
      <w:r w:rsidRPr="004E1B33">
        <w:rPr>
          <w:rFonts w:ascii="Arial" w:hAnsi="Arial" w:cs="Arial"/>
          <w:b/>
          <w:sz w:val="24"/>
          <w:szCs w:val="24"/>
        </w:rPr>
        <w:t xml:space="preserve">Info al pubblico </w:t>
      </w:r>
      <w:r w:rsidRPr="005632B8">
        <w:rPr>
          <w:rFonts w:ascii="Arial" w:hAnsi="Arial" w:cs="Arial"/>
          <w:bCs/>
          <w:sz w:val="24"/>
          <w:szCs w:val="24"/>
        </w:rPr>
        <w:t>tel. 0733 256361</w:t>
      </w:r>
      <w:r>
        <w:rPr>
          <w:rFonts w:ascii="Arial" w:hAnsi="Arial" w:cs="Arial"/>
          <w:bCs/>
          <w:sz w:val="24"/>
          <w:szCs w:val="24"/>
        </w:rPr>
        <w:t xml:space="preserve"> - </w:t>
      </w:r>
      <w:hyperlink r:id="rId7" w:history="1">
        <w:r w:rsidRPr="00C62E65">
          <w:rPr>
            <w:rStyle w:val="Collegamentoipertestuale"/>
            <w:rFonts w:ascii="Arial" w:hAnsi="Arial" w:cs="Arial"/>
            <w:sz w:val="24"/>
            <w:szCs w:val="24"/>
          </w:rPr>
          <w:t>info@maceratamusei.it</w:t>
        </w:r>
      </w:hyperlink>
      <w:r>
        <w:rPr>
          <w:rFonts w:ascii="Arial" w:hAnsi="Arial" w:cs="Arial"/>
          <w:sz w:val="24"/>
          <w:szCs w:val="24"/>
        </w:rPr>
        <w:t xml:space="preserve"> - </w:t>
      </w:r>
      <w:hyperlink r:id="rId8" w:history="1">
        <w:r w:rsidRPr="00C62E65">
          <w:rPr>
            <w:rStyle w:val="Collegamentoipertestuale"/>
            <w:rFonts w:ascii="Arial" w:hAnsi="Arial" w:cs="Arial"/>
            <w:sz w:val="24"/>
            <w:szCs w:val="24"/>
          </w:rPr>
          <w:t>www.maceratamusei.it</w:t>
        </w:r>
      </w:hyperlink>
    </w:p>
    <w:bookmarkEnd w:id="1"/>
    <w:p w14:paraId="3459587F" w14:textId="77777777" w:rsidR="00F014E7" w:rsidRDefault="00F014E7" w:rsidP="00F014E7">
      <w:pPr>
        <w:spacing w:after="0" w:line="240" w:lineRule="auto"/>
        <w:rPr>
          <w:rFonts w:ascii="Arial" w:hAnsi="Arial" w:cs="Arial"/>
          <w:sz w:val="24"/>
          <w:szCs w:val="24"/>
        </w:rPr>
      </w:pPr>
    </w:p>
    <w:p w14:paraId="4F63EA29" w14:textId="77777777" w:rsidR="006E2156" w:rsidRDefault="006E2156" w:rsidP="00F014E7">
      <w:pPr>
        <w:spacing w:after="0" w:line="240" w:lineRule="auto"/>
        <w:rPr>
          <w:rFonts w:ascii="Arial" w:hAnsi="Arial" w:cs="Arial"/>
          <w:sz w:val="24"/>
          <w:szCs w:val="24"/>
        </w:rPr>
      </w:pPr>
    </w:p>
    <w:p w14:paraId="71AD4154" w14:textId="77777777" w:rsidR="006E2156" w:rsidRPr="006E2156" w:rsidRDefault="006E2156" w:rsidP="00F014E7">
      <w:pPr>
        <w:spacing w:after="0" w:line="240" w:lineRule="auto"/>
        <w:rPr>
          <w:rFonts w:ascii="Arial" w:hAnsi="Arial" w:cs="Arial"/>
          <w:sz w:val="24"/>
          <w:szCs w:val="24"/>
        </w:rPr>
      </w:pPr>
    </w:p>
    <w:p w14:paraId="62A4C033" w14:textId="77777777" w:rsidR="00F014E7" w:rsidRPr="00FD63E7" w:rsidRDefault="00F014E7" w:rsidP="00F014E7">
      <w:pPr>
        <w:pStyle w:val="Corpodeltesto21"/>
        <w:spacing w:after="0" w:line="240" w:lineRule="auto"/>
        <w:rPr>
          <w:rFonts w:ascii="Arial" w:hAnsi="Arial" w:cs="Arial"/>
          <w:b/>
          <w:sz w:val="24"/>
          <w:szCs w:val="24"/>
          <w:u w:val="single"/>
          <w:lang w:val="it-IT"/>
        </w:rPr>
      </w:pPr>
      <w:r w:rsidRPr="00FD63E7">
        <w:rPr>
          <w:rFonts w:ascii="Arial" w:hAnsi="Arial" w:cs="Arial"/>
          <w:b/>
          <w:sz w:val="24"/>
          <w:szCs w:val="24"/>
          <w:u w:val="single"/>
        </w:rPr>
        <w:t>Uffici</w:t>
      </w:r>
      <w:r w:rsidRPr="00FD63E7">
        <w:rPr>
          <w:rFonts w:ascii="Arial" w:hAnsi="Arial" w:cs="Arial"/>
          <w:b/>
          <w:sz w:val="24"/>
          <w:szCs w:val="24"/>
          <w:u w:val="single"/>
          <w:lang w:val="it-IT"/>
        </w:rPr>
        <w:t>o</w:t>
      </w:r>
      <w:r w:rsidRPr="00FD63E7">
        <w:rPr>
          <w:rFonts w:ascii="Arial" w:hAnsi="Arial" w:cs="Arial"/>
          <w:b/>
          <w:sz w:val="24"/>
          <w:szCs w:val="24"/>
          <w:u w:val="single"/>
        </w:rPr>
        <w:t xml:space="preserve"> </w:t>
      </w:r>
      <w:r w:rsidRPr="00FD63E7">
        <w:rPr>
          <w:rFonts w:ascii="Arial" w:hAnsi="Arial" w:cs="Arial"/>
          <w:b/>
          <w:sz w:val="24"/>
          <w:szCs w:val="24"/>
          <w:u w:val="single"/>
          <w:lang w:val="it-IT"/>
        </w:rPr>
        <w:t>s</w:t>
      </w:r>
      <w:r w:rsidRPr="00FD63E7">
        <w:rPr>
          <w:rFonts w:ascii="Arial" w:hAnsi="Arial" w:cs="Arial"/>
          <w:b/>
          <w:sz w:val="24"/>
          <w:szCs w:val="24"/>
          <w:u w:val="single"/>
        </w:rPr>
        <w:t>tampa</w:t>
      </w:r>
      <w:r w:rsidRPr="00FD63E7">
        <w:rPr>
          <w:rFonts w:ascii="Arial" w:hAnsi="Arial" w:cs="Arial"/>
          <w:b/>
          <w:sz w:val="24"/>
          <w:szCs w:val="24"/>
          <w:u w:val="single"/>
          <w:lang w:val="it-IT"/>
        </w:rPr>
        <w:t xml:space="preserve"> mostra</w:t>
      </w:r>
    </w:p>
    <w:p w14:paraId="656E49FA" w14:textId="77777777" w:rsidR="00F014E7" w:rsidRPr="00534695" w:rsidRDefault="00F014E7" w:rsidP="00F014E7">
      <w:pPr>
        <w:pStyle w:val="Corpodeltesto21"/>
        <w:spacing w:after="0" w:line="240" w:lineRule="auto"/>
        <w:rPr>
          <w:rFonts w:ascii="Arial" w:hAnsi="Arial" w:cs="Arial"/>
          <w:b/>
          <w:sz w:val="24"/>
          <w:szCs w:val="24"/>
          <w:lang w:val="it-IT"/>
        </w:rPr>
      </w:pPr>
      <w:r w:rsidRPr="00534695">
        <w:rPr>
          <w:rFonts w:ascii="Arial" w:hAnsi="Arial" w:cs="Arial"/>
          <w:b/>
          <w:sz w:val="24"/>
          <w:szCs w:val="24"/>
          <w:lang w:val="it-IT"/>
        </w:rPr>
        <w:t xml:space="preserve">IBC </w:t>
      </w:r>
      <w:r w:rsidRPr="00534695">
        <w:rPr>
          <w:rFonts w:ascii="Arial" w:hAnsi="Arial" w:cs="Arial"/>
          <w:b/>
          <w:sz w:val="24"/>
          <w:szCs w:val="24"/>
        </w:rPr>
        <w:t>Irma Bianchi Com</w:t>
      </w:r>
      <w:r w:rsidRPr="00534695">
        <w:rPr>
          <w:rFonts w:ascii="Arial" w:hAnsi="Arial" w:cs="Arial"/>
          <w:b/>
          <w:sz w:val="24"/>
          <w:szCs w:val="24"/>
          <w:lang w:val="it-IT"/>
        </w:rPr>
        <w:t>munication</w:t>
      </w:r>
    </w:p>
    <w:p w14:paraId="5318F9C6" w14:textId="77777777" w:rsidR="00F014E7" w:rsidRPr="00534695" w:rsidRDefault="00F014E7" w:rsidP="00F014E7">
      <w:pPr>
        <w:pStyle w:val="Corpodeltesto21"/>
        <w:spacing w:after="0" w:line="240" w:lineRule="auto"/>
        <w:ind w:right="-426"/>
        <w:rPr>
          <w:rFonts w:ascii="Arial" w:hAnsi="Arial" w:cs="Arial"/>
          <w:sz w:val="24"/>
          <w:szCs w:val="24"/>
          <w:lang w:val="it-IT"/>
        </w:rPr>
      </w:pPr>
      <w:r w:rsidRPr="00534695">
        <w:rPr>
          <w:rFonts w:ascii="Arial" w:hAnsi="Arial" w:cs="Arial"/>
          <w:sz w:val="24"/>
          <w:szCs w:val="24"/>
          <w:lang w:val="it-IT"/>
        </w:rPr>
        <w:t>Via Arena 16/1 – Milano</w:t>
      </w:r>
    </w:p>
    <w:p w14:paraId="003307BC" w14:textId="77777777" w:rsidR="00F014E7" w:rsidRPr="00534695" w:rsidRDefault="00F014E7" w:rsidP="00F014E7">
      <w:pPr>
        <w:pStyle w:val="Corpodeltesto21"/>
        <w:spacing w:after="0" w:line="240" w:lineRule="auto"/>
        <w:ind w:right="-426"/>
        <w:rPr>
          <w:rFonts w:ascii="Arial" w:hAnsi="Arial" w:cs="Arial"/>
          <w:sz w:val="24"/>
          <w:szCs w:val="24"/>
          <w:lang w:val="it-IT"/>
        </w:rPr>
      </w:pPr>
      <w:r w:rsidRPr="00534695">
        <w:rPr>
          <w:rFonts w:ascii="Arial" w:hAnsi="Arial" w:cs="Arial"/>
          <w:sz w:val="24"/>
          <w:szCs w:val="24"/>
          <w:lang w:val="it-IT"/>
        </w:rPr>
        <w:t xml:space="preserve">Lucia Steffenini mob. + 39 334 3015713 </w:t>
      </w:r>
    </w:p>
    <w:p w14:paraId="40BC72DD" w14:textId="77777777" w:rsidR="00F014E7" w:rsidRPr="00534695" w:rsidRDefault="00F014E7" w:rsidP="00F014E7">
      <w:pPr>
        <w:pStyle w:val="Corpodeltesto21"/>
        <w:spacing w:after="0" w:line="240" w:lineRule="auto"/>
        <w:ind w:right="-426"/>
        <w:rPr>
          <w:rFonts w:ascii="Arial" w:hAnsi="Arial" w:cs="Arial"/>
          <w:b/>
          <w:bCs/>
          <w:sz w:val="24"/>
          <w:szCs w:val="24"/>
          <w:lang w:val="it-IT"/>
        </w:rPr>
      </w:pPr>
      <w:r w:rsidRPr="000739CA">
        <w:rPr>
          <w:rFonts w:ascii="Arial" w:hAnsi="Arial" w:cs="Arial"/>
          <w:sz w:val="24"/>
          <w:szCs w:val="24"/>
          <w:lang w:val="it-IT"/>
        </w:rPr>
        <w:t>Marta Casuccio mob. +39 375</w:t>
      </w:r>
      <w:r>
        <w:rPr>
          <w:rFonts w:ascii="Arial" w:hAnsi="Arial" w:cs="Arial"/>
          <w:sz w:val="24"/>
          <w:szCs w:val="24"/>
          <w:lang w:val="it-IT"/>
        </w:rPr>
        <w:t xml:space="preserve"> </w:t>
      </w:r>
      <w:r w:rsidRPr="000739CA">
        <w:rPr>
          <w:rFonts w:ascii="Arial" w:hAnsi="Arial" w:cs="Arial"/>
          <w:sz w:val="24"/>
          <w:szCs w:val="24"/>
          <w:lang w:val="it-IT"/>
        </w:rPr>
        <w:t>8855909</w:t>
      </w:r>
      <w:r w:rsidRPr="00534695">
        <w:rPr>
          <w:rFonts w:ascii="Arial" w:hAnsi="Arial" w:cs="Arial"/>
          <w:sz w:val="24"/>
          <w:szCs w:val="24"/>
          <w:lang w:val="it-IT"/>
        </w:rPr>
        <w:br/>
        <w:t>tel. +39 02 8940 4694 – </w:t>
      </w:r>
      <w:hyperlink r:id="rId9" w:history="1">
        <w:r w:rsidRPr="00534695">
          <w:rPr>
            <w:rStyle w:val="Collegamentoipertestuale"/>
            <w:rFonts w:ascii="Arial" w:eastAsiaTheme="majorEastAsia" w:hAnsi="Arial" w:cs="Arial"/>
            <w:sz w:val="24"/>
            <w:szCs w:val="24"/>
            <w:lang w:val="it-IT"/>
          </w:rPr>
          <w:t>info@irmabianchi.it</w:t>
        </w:r>
      </w:hyperlink>
    </w:p>
    <w:p w14:paraId="188F71A3" w14:textId="77777777" w:rsidR="00F014E7" w:rsidRDefault="00F014E7" w:rsidP="00F014E7">
      <w:pPr>
        <w:pStyle w:val="Corpodeltesto21"/>
        <w:spacing w:after="0" w:line="240" w:lineRule="auto"/>
        <w:ind w:right="-426"/>
        <w:rPr>
          <w:rFonts w:ascii="Arial" w:hAnsi="Arial" w:cs="Arial"/>
          <w:sz w:val="24"/>
          <w:szCs w:val="24"/>
          <w:lang w:val="it-IT"/>
        </w:rPr>
      </w:pPr>
      <w:r w:rsidRPr="0066558D">
        <w:rPr>
          <w:rFonts w:ascii="Arial" w:hAnsi="Arial" w:cs="Arial"/>
          <w:sz w:val="24"/>
          <w:szCs w:val="24"/>
          <w:lang w:val="it-IT"/>
        </w:rPr>
        <w:t>t</w:t>
      </w:r>
      <w:r w:rsidRPr="0066558D">
        <w:rPr>
          <w:rFonts w:ascii="Arial" w:hAnsi="Arial" w:cs="Arial"/>
          <w:sz w:val="24"/>
          <w:szCs w:val="24"/>
        </w:rPr>
        <w:t>esti e immagini</w:t>
      </w:r>
      <w:r w:rsidRPr="0066558D">
        <w:rPr>
          <w:rFonts w:ascii="Arial" w:hAnsi="Arial" w:cs="Arial"/>
          <w:sz w:val="24"/>
          <w:szCs w:val="24"/>
          <w:lang w:val="it-IT"/>
        </w:rPr>
        <w:t xml:space="preserve"> scaricabili da </w:t>
      </w:r>
      <w:hyperlink r:id="rId10" w:history="1">
        <w:r w:rsidRPr="00DC7B62">
          <w:rPr>
            <w:rStyle w:val="Collegamentoipertestuale"/>
            <w:rFonts w:ascii="Arial" w:eastAsiaTheme="majorEastAsia" w:hAnsi="Arial" w:cs="Arial"/>
            <w:sz w:val="24"/>
            <w:szCs w:val="24"/>
            <w:lang w:val="it-IT"/>
          </w:rPr>
          <w:t>www.irmabianchi.it</w:t>
        </w:r>
      </w:hyperlink>
    </w:p>
    <w:p w14:paraId="52074AE9" w14:textId="77777777" w:rsidR="00F014E7" w:rsidRDefault="00F014E7" w:rsidP="00F014E7">
      <w:pPr>
        <w:pStyle w:val="Corpodeltesto21"/>
        <w:spacing w:after="0" w:line="240" w:lineRule="auto"/>
        <w:ind w:right="-426"/>
        <w:rPr>
          <w:rFonts w:ascii="Arial" w:hAnsi="Arial" w:cs="Arial"/>
          <w:sz w:val="24"/>
          <w:szCs w:val="24"/>
          <w:lang w:val="it-IT"/>
        </w:rPr>
      </w:pPr>
    </w:p>
    <w:p w14:paraId="55915160" w14:textId="77777777" w:rsidR="006E2156" w:rsidRPr="006E2156" w:rsidRDefault="006E2156" w:rsidP="00F014E7">
      <w:pPr>
        <w:pStyle w:val="Corpodeltesto21"/>
        <w:spacing w:after="0" w:line="240" w:lineRule="auto"/>
        <w:ind w:right="-426"/>
        <w:rPr>
          <w:rFonts w:ascii="Arial" w:hAnsi="Arial" w:cs="Arial"/>
          <w:sz w:val="24"/>
          <w:szCs w:val="24"/>
          <w:lang w:val="it-IT"/>
        </w:rPr>
      </w:pPr>
    </w:p>
    <w:p w14:paraId="15876B35" w14:textId="62D415A2" w:rsidR="00F014E7" w:rsidRPr="00FD63E7" w:rsidRDefault="00F014E7" w:rsidP="00F014E7">
      <w:pPr>
        <w:shd w:val="clear" w:color="auto" w:fill="FFFFFF"/>
        <w:suppressAutoHyphens w:val="0"/>
        <w:spacing w:after="0" w:line="240" w:lineRule="auto"/>
        <w:rPr>
          <w:rFonts w:ascii="Arial" w:eastAsia="Times New Roman" w:hAnsi="Arial" w:cs="Arial"/>
          <w:b/>
          <w:bCs/>
          <w:color w:val="000000"/>
          <w:sz w:val="24"/>
          <w:szCs w:val="24"/>
          <w:u w:val="single"/>
          <w:lang w:eastAsia="it-IT"/>
        </w:rPr>
      </w:pPr>
      <w:r w:rsidRPr="00FD63E7">
        <w:rPr>
          <w:rFonts w:ascii="Arial" w:eastAsia="Times New Roman" w:hAnsi="Arial" w:cs="Arial"/>
          <w:b/>
          <w:bCs/>
          <w:color w:val="000000"/>
          <w:sz w:val="24"/>
          <w:szCs w:val="24"/>
          <w:u w:val="single"/>
          <w:lang w:eastAsia="it-IT"/>
        </w:rPr>
        <w:t xml:space="preserve">Uffici stampa </w:t>
      </w:r>
      <w:r w:rsidR="002D3D72">
        <w:rPr>
          <w:rFonts w:ascii="Arial" w:eastAsia="Times New Roman" w:hAnsi="Arial" w:cs="Arial"/>
          <w:b/>
          <w:bCs/>
          <w:color w:val="000000"/>
          <w:sz w:val="24"/>
          <w:szCs w:val="24"/>
          <w:u w:val="single"/>
          <w:lang w:eastAsia="it-IT"/>
        </w:rPr>
        <w:t>local</w:t>
      </w:r>
      <w:r w:rsidR="0081745D">
        <w:rPr>
          <w:rFonts w:ascii="Arial" w:eastAsia="Times New Roman" w:hAnsi="Arial" w:cs="Arial"/>
          <w:b/>
          <w:bCs/>
          <w:color w:val="000000"/>
          <w:sz w:val="24"/>
          <w:szCs w:val="24"/>
          <w:u w:val="single"/>
          <w:lang w:eastAsia="it-IT"/>
        </w:rPr>
        <w:t>i -</w:t>
      </w:r>
      <w:r w:rsidR="002D3D72">
        <w:rPr>
          <w:rFonts w:ascii="Arial" w:eastAsia="Times New Roman" w:hAnsi="Arial" w:cs="Arial"/>
          <w:b/>
          <w:bCs/>
          <w:color w:val="000000"/>
          <w:sz w:val="24"/>
          <w:szCs w:val="24"/>
          <w:u w:val="single"/>
          <w:lang w:eastAsia="it-IT"/>
        </w:rPr>
        <w:t xml:space="preserve"> </w:t>
      </w:r>
      <w:r w:rsidRPr="00FD63E7">
        <w:rPr>
          <w:rFonts w:ascii="Arial" w:eastAsia="Times New Roman" w:hAnsi="Arial" w:cs="Arial"/>
          <w:b/>
          <w:bCs/>
          <w:color w:val="000000"/>
          <w:sz w:val="24"/>
          <w:szCs w:val="24"/>
          <w:u w:val="single"/>
          <w:lang w:eastAsia="it-IT"/>
        </w:rPr>
        <w:t>Macerata</w:t>
      </w:r>
    </w:p>
    <w:p w14:paraId="07289737" w14:textId="137B336A" w:rsidR="00F014E7" w:rsidRPr="0081745D" w:rsidRDefault="00D83D63" w:rsidP="00F014E7">
      <w:pPr>
        <w:shd w:val="clear" w:color="auto" w:fill="FFFFFF"/>
        <w:suppressAutoHyphens w:val="0"/>
        <w:spacing w:after="0" w:line="240" w:lineRule="auto"/>
        <w:rPr>
          <w:rFonts w:ascii="Arial" w:eastAsia="Times New Roman" w:hAnsi="Arial" w:cs="Arial"/>
          <w:color w:val="000000"/>
          <w:sz w:val="24"/>
          <w:szCs w:val="24"/>
          <w:lang w:eastAsia="it-IT"/>
        </w:rPr>
      </w:pPr>
      <w:r w:rsidRPr="0081745D">
        <w:rPr>
          <w:rFonts w:ascii="Arial" w:eastAsia="Times New Roman" w:hAnsi="Arial" w:cs="Arial"/>
          <w:b/>
          <w:bCs/>
          <w:color w:val="000000"/>
          <w:sz w:val="24"/>
          <w:szCs w:val="24"/>
          <w:lang w:eastAsia="it-IT"/>
        </w:rPr>
        <w:t>Comune di Macerata</w:t>
      </w:r>
    </w:p>
    <w:p w14:paraId="4CED9545" w14:textId="0769C788" w:rsidR="00F014E7" w:rsidRPr="00180CD6" w:rsidRDefault="00D83D63" w:rsidP="00F014E7">
      <w:pPr>
        <w:shd w:val="clear" w:color="auto" w:fill="FFFFFF"/>
        <w:suppressAutoHyphens w:val="0"/>
        <w:spacing w:after="0" w:line="240" w:lineRule="auto"/>
        <w:rPr>
          <w:rFonts w:ascii="Arial" w:eastAsia="Times New Roman" w:hAnsi="Arial" w:cs="Arial"/>
          <w:color w:val="000000"/>
          <w:sz w:val="24"/>
          <w:szCs w:val="24"/>
          <w:lang w:eastAsia="it-IT"/>
        </w:rPr>
      </w:pPr>
      <w:r w:rsidRPr="00570E28">
        <w:rPr>
          <w:rFonts w:ascii="Arial" w:eastAsia="Times New Roman" w:hAnsi="Arial" w:cs="Arial"/>
          <w:color w:val="000000"/>
          <w:sz w:val="24"/>
          <w:szCs w:val="24"/>
          <w:lang w:eastAsia="it-IT"/>
        </w:rPr>
        <w:t>Loretta Bentivogli</w:t>
      </w:r>
      <w:r>
        <w:rPr>
          <w:rFonts w:ascii="Arial" w:eastAsia="Times New Roman" w:hAnsi="Arial" w:cs="Arial"/>
          <w:color w:val="000000"/>
          <w:sz w:val="24"/>
          <w:szCs w:val="24"/>
          <w:lang w:eastAsia="it-IT"/>
        </w:rPr>
        <w:t>o</w:t>
      </w:r>
      <w:r w:rsidR="00F359F9">
        <w:rPr>
          <w:rFonts w:ascii="Arial" w:eastAsia="Times New Roman" w:hAnsi="Arial" w:cs="Arial"/>
          <w:color w:val="000000"/>
          <w:sz w:val="24"/>
          <w:szCs w:val="24"/>
          <w:lang w:eastAsia="it-IT"/>
        </w:rPr>
        <w:t xml:space="preserve"> - </w:t>
      </w:r>
      <w:hyperlink r:id="rId11" w:history="1">
        <w:r w:rsidR="00F359F9" w:rsidRPr="006133B2">
          <w:rPr>
            <w:rStyle w:val="Collegamentoipertestuale"/>
            <w:rFonts w:ascii="Arial" w:eastAsia="Times New Roman" w:hAnsi="Arial" w:cs="Arial"/>
            <w:sz w:val="24"/>
            <w:szCs w:val="24"/>
            <w:lang w:eastAsia="it-IT"/>
          </w:rPr>
          <w:t>loretta.bentivoglio@comune.macerata.it</w:t>
        </w:r>
      </w:hyperlink>
    </w:p>
    <w:p w14:paraId="5FDD7474" w14:textId="5138972C" w:rsidR="00F359F9" w:rsidRPr="0081745D" w:rsidRDefault="00587CBA" w:rsidP="00F359F9">
      <w:pPr>
        <w:shd w:val="clear" w:color="auto" w:fill="FFFFFF"/>
        <w:suppressAutoHyphens w:val="0"/>
        <w:spacing w:after="0" w:line="240" w:lineRule="auto"/>
      </w:pPr>
      <w:hyperlink r:id="rId12" w:history="1">
        <w:r w:rsidRPr="0081745D">
          <w:rPr>
            <w:rStyle w:val="Collegamentoipertestuale"/>
            <w:rFonts w:ascii="Arial" w:eastAsia="Times New Roman" w:hAnsi="Arial" w:cs="Arial"/>
            <w:sz w:val="24"/>
            <w:szCs w:val="24"/>
            <w:lang w:val="en-GB" w:eastAsia="it-IT"/>
          </w:rPr>
          <w:t>ufficiostampa@comune.macerata.it</w:t>
        </w:r>
      </w:hyperlink>
      <w:r w:rsidR="0081745D" w:rsidRPr="0081745D">
        <w:rPr>
          <w:lang w:val="en-GB"/>
        </w:rPr>
        <w:t xml:space="preserve"> </w:t>
      </w:r>
      <w:r w:rsidR="00F359F9" w:rsidRPr="0081745D">
        <w:rPr>
          <w:rFonts w:ascii="Arial" w:eastAsia="Times New Roman" w:hAnsi="Arial" w:cs="Arial"/>
          <w:color w:val="000000"/>
          <w:sz w:val="24"/>
          <w:szCs w:val="24"/>
          <w:lang w:val="en-GB" w:eastAsia="it-IT"/>
        </w:rPr>
        <w:t xml:space="preserve">tel. </w:t>
      </w:r>
      <w:r w:rsidR="00F359F9" w:rsidRPr="00D83D63">
        <w:rPr>
          <w:rFonts w:ascii="Arial" w:eastAsia="Times New Roman" w:hAnsi="Arial" w:cs="Arial"/>
          <w:color w:val="000000"/>
          <w:sz w:val="24"/>
          <w:szCs w:val="24"/>
          <w:lang w:eastAsia="it-IT"/>
        </w:rPr>
        <w:t>+39 0733 256434</w:t>
      </w:r>
    </w:p>
    <w:p w14:paraId="23AD20D9" w14:textId="7F348B4D" w:rsidR="00F359F9" w:rsidRPr="0081745D" w:rsidRDefault="00F359F9" w:rsidP="00F359F9">
      <w:pPr>
        <w:shd w:val="clear" w:color="auto" w:fill="FFFFFF"/>
        <w:suppressAutoHyphens w:val="0"/>
        <w:spacing w:after="0" w:line="240" w:lineRule="auto"/>
        <w:rPr>
          <w:rFonts w:ascii="Arial" w:hAnsi="Arial" w:cs="Arial"/>
          <w:b/>
          <w:bCs/>
          <w:sz w:val="24"/>
          <w:szCs w:val="24"/>
        </w:rPr>
      </w:pPr>
      <w:r w:rsidRPr="0081745D">
        <w:rPr>
          <w:rFonts w:ascii="Arial" w:hAnsi="Arial" w:cs="Arial"/>
          <w:b/>
          <w:bCs/>
          <w:sz w:val="24"/>
          <w:szCs w:val="24"/>
        </w:rPr>
        <w:t>Gruppo di comunicazione Accademia di Belle Arti Macerata</w:t>
      </w:r>
    </w:p>
    <w:p w14:paraId="43D1E3FF" w14:textId="2CF5322F" w:rsidR="00F359F9" w:rsidRPr="00F359F9" w:rsidRDefault="00F359F9" w:rsidP="00F359F9">
      <w:pPr>
        <w:shd w:val="clear" w:color="auto" w:fill="FFFFFF"/>
        <w:suppressAutoHyphens w:val="0"/>
        <w:spacing w:after="0" w:line="240" w:lineRule="auto"/>
        <w:rPr>
          <w:rFonts w:ascii="Arial" w:hAnsi="Arial" w:cs="Arial"/>
          <w:sz w:val="24"/>
          <w:szCs w:val="24"/>
        </w:rPr>
      </w:pPr>
      <w:r>
        <w:rPr>
          <w:rFonts w:ascii="Arial" w:hAnsi="Arial" w:cs="Arial"/>
          <w:sz w:val="24"/>
          <w:szCs w:val="24"/>
        </w:rPr>
        <w:t xml:space="preserve">Rossano Girotti - </w:t>
      </w:r>
      <w:hyperlink r:id="rId13" w:history="1">
        <w:r w:rsidRPr="006133B2">
          <w:rPr>
            <w:rStyle w:val="Collegamentoipertestuale"/>
            <w:rFonts w:ascii="Arial" w:eastAsia="Times New Roman" w:hAnsi="Arial" w:cs="Arial"/>
            <w:sz w:val="24"/>
            <w:szCs w:val="24"/>
            <w:lang w:eastAsia="it-IT"/>
          </w:rPr>
          <w:t>r.girotti@abamc.it</w:t>
        </w:r>
      </w:hyperlink>
    </w:p>
    <w:p w14:paraId="7C80F7DB" w14:textId="79763CC7" w:rsidR="00C5099A" w:rsidRDefault="00C5099A" w:rsidP="00587CBA">
      <w:pPr>
        <w:shd w:val="clear" w:color="auto" w:fill="FFFFFF"/>
        <w:suppressAutoHyphens w:val="0"/>
        <w:spacing w:after="0" w:line="240" w:lineRule="auto"/>
        <w:rPr>
          <w:rFonts w:ascii="Arial" w:hAnsi="Arial" w:cs="Arial"/>
          <w:sz w:val="24"/>
          <w:szCs w:val="24"/>
        </w:rPr>
      </w:pPr>
      <w:r w:rsidRPr="0081745D">
        <w:rPr>
          <w:rFonts w:ascii="Arial" w:hAnsi="Arial" w:cs="Arial"/>
          <w:b/>
          <w:bCs/>
          <w:sz w:val="24"/>
          <w:szCs w:val="24"/>
        </w:rPr>
        <w:t>Università degli Studi di Macerata</w:t>
      </w:r>
    </w:p>
    <w:p w14:paraId="3D3B50BC" w14:textId="04268F52" w:rsidR="00347223" w:rsidRDefault="00C5099A" w:rsidP="00587CBA">
      <w:pPr>
        <w:shd w:val="clear" w:color="auto" w:fill="FFFFFF"/>
        <w:suppressAutoHyphens w:val="0"/>
        <w:spacing w:after="0" w:line="240" w:lineRule="auto"/>
        <w:rPr>
          <w:rFonts w:ascii="Arial" w:hAnsi="Arial" w:cs="Arial"/>
          <w:sz w:val="24"/>
          <w:szCs w:val="24"/>
        </w:rPr>
      </w:pPr>
      <w:r w:rsidRPr="00C5099A">
        <w:rPr>
          <w:rFonts w:ascii="Arial" w:hAnsi="Arial" w:cs="Arial"/>
          <w:sz w:val="24"/>
          <w:szCs w:val="24"/>
        </w:rPr>
        <w:t>Paola Dezi</w:t>
      </w:r>
      <w:r w:rsidR="00F359F9">
        <w:rPr>
          <w:rFonts w:ascii="Arial" w:hAnsi="Arial" w:cs="Arial"/>
          <w:sz w:val="24"/>
          <w:szCs w:val="24"/>
        </w:rPr>
        <w:t xml:space="preserve"> - </w:t>
      </w:r>
      <w:hyperlink r:id="rId14" w:history="1">
        <w:r w:rsidR="00F359F9" w:rsidRPr="006133B2">
          <w:rPr>
            <w:rStyle w:val="Collegamentoipertestuale"/>
            <w:rFonts w:ascii="Arial" w:hAnsi="Arial" w:cs="Arial"/>
            <w:sz w:val="24"/>
            <w:szCs w:val="24"/>
          </w:rPr>
          <w:t>paola.dezi@unimc.it</w:t>
        </w:r>
      </w:hyperlink>
    </w:p>
    <w:p w14:paraId="783BBCA7" w14:textId="77777777" w:rsidR="00F014E7" w:rsidRPr="00F014E7" w:rsidRDefault="00F014E7" w:rsidP="00F014E7"/>
    <w:sectPr w:rsidR="00F014E7" w:rsidRPr="00F014E7" w:rsidSect="006965B9">
      <w:headerReference w:type="default" r:id="rId15"/>
      <w:footerReference w:type="default" r:id="rId16"/>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05040" w14:textId="77777777" w:rsidR="00F014E7" w:rsidRDefault="00F014E7" w:rsidP="00F014E7">
      <w:pPr>
        <w:spacing w:after="0" w:line="240" w:lineRule="auto"/>
      </w:pPr>
      <w:r>
        <w:separator/>
      </w:r>
    </w:p>
  </w:endnote>
  <w:endnote w:type="continuationSeparator" w:id="0">
    <w:p w14:paraId="65705BF1" w14:textId="77777777" w:rsidR="00F014E7" w:rsidRDefault="00F014E7" w:rsidP="00F01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AE84F" w14:textId="6890CDCA" w:rsidR="00F014E7" w:rsidRDefault="004723BE">
    <w:pPr>
      <w:pStyle w:val="Pidipagina"/>
    </w:pPr>
    <w:r>
      <w:rPr>
        <w:noProof/>
      </w:rPr>
      <w:drawing>
        <wp:inline distT="0" distB="0" distL="0" distR="0" wp14:anchorId="18B36E3B" wp14:editId="30AFEFD7">
          <wp:extent cx="6479540" cy="924560"/>
          <wp:effectExtent l="0" t="0" r="0" b="8890"/>
          <wp:docPr id="34593073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30737" name="Immagine 345930737"/>
                  <pic:cNvPicPr/>
                </pic:nvPicPr>
                <pic:blipFill>
                  <a:blip r:embed="rId1">
                    <a:extLst>
                      <a:ext uri="{28A0092B-C50C-407E-A947-70E740481C1C}">
                        <a14:useLocalDpi xmlns:a14="http://schemas.microsoft.com/office/drawing/2010/main" val="0"/>
                      </a:ext>
                    </a:extLst>
                  </a:blip>
                  <a:stretch>
                    <a:fillRect/>
                  </a:stretch>
                </pic:blipFill>
                <pic:spPr>
                  <a:xfrm>
                    <a:off x="0" y="0"/>
                    <a:ext cx="6479540" cy="9245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41360" w14:textId="77777777" w:rsidR="00F014E7" w:rsidRDefault="00F014E7" w:rsidP="00F014E7">
      <w:pPr>
        <w:spacing w:after="0" w:line="240" w:lineRule="auto"/>
      </w:pPr>
      <w:r>
        <w:separator/>
      </w:r>
    </w:p>
  </w:footnote>
  <w:footnote w:type="continuationSeparator" w:id="0">
    <w:p w14:paraId="2E517A5C" w14:textId="77777777" w:rsidR="00F014E7" w:rsidRDefault="00F014E7" w:rsidP="00F014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380AA" w14:textId="1772E4C4" w:rsidR="00F014E7" w:rsidRDefault="00F014E7">
    <w:pPr>
      <w:pStyle w:val="Intestazione"/>
      <w:rPr>
        <w:noProof/>
      </w:rPr>
    </w:pPr>
  </w:p>
  <w:p w14:paraId="5A53C4E0" w14:textId="354409F4" w:rsidR="00F014E7" w:rsidRDefault="00F014E7">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4E7"/>
    <w:rsid w:val="000177E8"/>
    <w:rsid w:val="00020090"/>
    <w:rsid w:val="0004185D"/>
    <w:rsid w:val="0008104B"/>
    <w:rsid w:val="00167C08"/>
    <w:rsid w:val="00180CD6"/>
    <w:rsid w:val="0026466B"/>
    <w:rsid w:val="002D3D72"/>
    <w:rsid w:val="00323C5C"/>
    <w:rsid w:val="00347223"/>
    <w:rsid w:val="00435F4D"/>
    <w:rsid w:val="004438D4"/>
    <w:rsid w:val="004723BE"/>
    <w:rsid w:val="00554001"/>
    <w:rsid w:val="00587CBA"/>
    <w:rsid w:val="005D7396"/>
    <w:rsid w:val="006965B9"/>
    <w:rsid w:val="006E2156"/>
    <w:rsid w:val="007127C6"/>
    <w:rsid w:val="007D20C1"/>
    <w:rsid w:val="007F003B"/>
    <w:rsid w:val="00806B44"/>
    <w:rsid w:val="0081745D"/>
    <w:rsid w:val="00830038"/>
    <w:rsid w:val="008D5E7E"/>
    <w:rsid w:val="009F42EA"/>
    <w:rsid w:val="00A958A7"/>
    <w:rsid w:val="00B23D65"/>
    <w:rsid w:val="00B25B94"/>
    <w:rsid w:val="00BE4370"/>
    <w:rsid w:val="00BE449B"/>
    <w:rsid w:val="00BE678A"/>
    <w:rsid w:val="00C5099A"/>
    <w:rsid w:val="00CC010A"/>
    <w:rsid w:val="00CF1FD4"/>
    <w:rsid w:val="00D012AE"/>
    <w:rsid w:val="00D560FF"/>
    <w:rsid w:val="00D83D63"/>
    <w:rsid w:val="00DF4129"/>
    <w:rsid w:val="00E9262C"/>
    <w:rsid w:val="00ED0835"/>
    <w:rsid w:val="00ED0BB2"/>
    <w:rsid w:val="00F014E7"/>
    <w:rsid w:val="00F359F9"/>
    <w:rsid w:val="00FD63E7"/>
    <w:rsid w:val="00FE27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58F52E6"/>
  <w15:chartTrackingRefBased/>
  <w15:docId w15:val="{288CFDEB-6C82-43EC-A6D6-0B3569A01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014E7"/>
    <w:pPr>
      <w:suppressAutoHyphens/>
      <w:spacing w:after="200" w:line="276" w:lineRule="auto"/>
    </w:pPr>
    <w:rPr>
      <w:rFonts w:ascii="Calibri" w:eastAsia="Calibri" w:hAnsi="Calibri" w:cs="Calibri"/>
      <w:kern w:val="0"/>
      <w:sz w:val="22"/>
      <w:szCs w:val="22"/>
      <w:lang w:eastAsia="ar-SA"/>
      <w14:ligatures w14:val="none"/>
    </w:rPr>
  </w:style>
  <w:style w:type="paragraph" w:styleId="Titolo1">
    <w:name w:val="heading 1"/>
    <w:basedOn w:val="Normale"/>
    <w:next w:val="Normale"/>
    <w:link w:val="Titolo1Carattere"/>
    <w:uiPriority w:val="9"/>
    <w:qFormat/>
    <w:rsid w:val="00F014E7"/>
    <w:pPr>
      <w:keepNext/>
      <w:keepLines/>
      <w:suppressAutoHyphens w:val="0"/>
      <w:spacing w:before="360" w:after="80" w:line="278"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Titolo2">
    <w:name w:val="heading 2"/>
    <w:basedOn w:val="Normale"/>
    <w:next w:val="Normale"/>
    <w:link w:val="Titolo2Carattere"/>
    <w:uiPriority w:val="9"/>
    <w:semiHidden/>
    <w:unhideWhenUsed/>
    <w:qFormat/>
    <w:rsid w:val="00F014E7"/>
    <w:pPr>
      <w:keepNext/>
      <w:keepLines/>
      <w:suppressAutoHyphens w:val="0"/>
      <w:spacing w:before="160" w:after="80" w:line="278"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Titolo3">
    <w:name w:val="heading 3"/>
    <w:basedOn w:val="Normale"/>
    <w:next w:val="Normale"/>
    <w:link w:val="Titolo3Carattere"/>
    <w:uiPriority w:val="9"/>
    <w:semiHidden/>
    <w:unhideWhenUsed/>
    <w:qFormat/>
    <w:rsid w:val="00F014E7"/>
    <w:pPr>
      <w:keepNext/>
      <w:keepLines/>
      <w:suppressAutoHyphens w:val="0"/>
      <w:spacing w:before="160" w:after="80" w:line="278"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Titolo4">
    <w:name w:val="heading 4"/>
    <w:basedOn w:val="Normale"/>
    <w:next w:val="Normale"/>
    <w:link w:val="Titolo4Carattere"/>
    <w:uiPriority w:val="9"/>
    <w:semiHidden/>
    <w:unhideWhenUsed/>
    <w:qFormat/>
    <w:rsid w:val="00F014E7"/>
    <w:pPr>
      <w:keepNext/>
      <w:keepLines/>
      <w:suppressAutoHyphens w:val="0"/>
      <w:spacing w:before="80" w:after="40" w:line="278" w:lineRule="auto"/>
      <w:outlineLvl w:val="3"/>
    </w:pPr>
    <w:rPr>
      <w:rFonts w:asciiTheme="minorHAnsi" w:eastAsiaTheme="majorEastAsia" w:hAnsiTheme="minorHAnsi" w:cstheme="majorBidi"/>
      <w:i/>
      <w:iCs/>
      <w:color w:val="2F5496" w:themeColor="accent1" w:themeShade="BF"/>
      <w:kern w:val="2"/>
      <w:sz w:val="24"/>
      <w:szCs w:val="24"/>
      <w:lang w:eastAsia="en-US"/>
      <w14:ligatures w14:val="standardContextual"/>
    </w:rPr>
  </w:style>
  <w:style w:type="paragraph" w:styleId="Titolo5">
    <w:name w:val="heading 5"/>
    <w:basedOn w:val="Normale"/>
    <w:next w:val="Normale"/>
    <w:link w:val="Titolo5Carattere"/>
    <w:uiPriority w:val="9"/>
    <w:semiHidden/>
    <w:unhideWhenUsed/>
    <w:qFormat/>
    <w:rsid w:val="00F014E7"/>
    <w:pPr>
      <w:keepNext/>
      <w:keepLines/>
      <w:suppressAutoHyphens w:val="0"/>
      <w:spacing w:before="80" w:after="40" w:line="278" w:lineRule="auto"/>
      <w:outlineLvl w:val="4"/>
    </w:pPr>
    <w:rPr>
      <w:rFonts w:asciiTheme="minorHAnsi" w:eastAsiaTheme="majorEastAsia" w:hAnsiTheme="minorHAnsi" w:cstheme="majorBidi"/>
      <w:color w:val="2F5496" w:themeColor="accent1" w:themeShade="BF"/>
      <w:kern w:val="2"/>
      <w:sz w:val="24"/>
      <w:szCs w:val="24"/>
      <w:lang w:eastAsia="en-US"/>
      <w14:ligatures w14:val="standardContextual"/>
    </w:rPr>
  </w:style>
  <w:style w:type="paragraph" w:styleId="Titolo6">
    <w:name w:val="heading 6"/>
    <w:basedOn w:val="Normale"/>
    <w:next w:val="Normale"/>
    <w:link w:val="Titolo6Carattere"/>
    <w:uiPriority w:val="9"/>
    <w:semiHidden/>
    <w:unhideWhenUsed/>
    <w:qFormat/>
    <w:rsid w:val="00F014E7"/>
    <w:pPr>
      <w:keepNext/>
      <w:keepLines/>
      <w:suppressAutoHyphens w:val="0"/>
      <w:spacing w:before="40" w:after="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Titolo7">
    <w:name w:val="heading 7"/>
    <w:basedOn w:val="Normale"/>
    <w:next w:val="Normale"/>
    <w:link w:val="Titolo7Carattere"/>
    <w:uiPriority w:val="9"/>
    <w:semiHidden/>
    <w:unhideWhenUsed/>
    <w:qFormat/>
    <w:rsid w:val="00F014E7"/>
    <w:pPr>
      <w:keepNext/>
      <w:keepLines/>
      <w:suppressAutoHyphens w:val="0"/>
      <w:spacing w:before="40" w:after="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Titolo8">
    <w:name w:val="heading 8"/>
    <w:basedOn w:val="Normale"/>
    <w:next w:val="Normale"/>
    <w:link w:val="Titolo8Carattere"/>
    <w:uiPriority w:val="9"/>
    <w:semiHidden/>
    <w:unhideWhenUsed/>
    <w:qFormat/>
    <w:rsid w:val="00F014E7"/>
    <w:pPr>
      <w:keepNext/>
      <w:keepLines/>
      <w:suppressAutoHyphens w:val="0"/>
      <w:spacing w:after="0"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Titolo9">
    <w:name w:val="heading 9"/>
    <w:basedOn w:val="Normale"/>
    <w:next w:val="Normale"/>
    <w:link w:val="Titolo9Carattere"/>
    <w:uiPriority w:val="9"/>
    <w:semiHidden/>
    <w:unhideWhenUsed/>
    <w:qFormat/>
    <w:rsid w:val="00F014E7"/>
    <w:pPr>
      <w:keepNext/>
      <w:keepLines/>
      <w:suppressAutoHyphens w:val="0"/>
      <w:spacing w:after="0"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014E7"/>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F014E7"/>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F014E7"/>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F014E7"/>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F014E7"/>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F014E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014E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014E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014E7"/>
    <w:rPr>
      <w:rFonts w:eastAsiaTheme="majorEastAsia" w:cstheme="majorBidi"/>
      <w:color w:val="272727" w:themeColor="text1" w:themeTint="D8"/>
    </w:rPr>
  </w:style>
  <w:style w:type="paragraph" w:styleId="Titolo">
    <w:name w:val="Title"/>
    <w:basedOn w:val="Normale"/>
    <w:next w:val="Normale"/>
    <w:link w:val="TitoloCarattere"/>
    <w:uiPriority w:val="10"/>
    <w:qFormat/>
    <w:rsid w:val="00F014E7"/>
    <w:pPr>
      <w:suppressAutoHyphens w:val="0"/>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oloCarattere">
    <w:name w:val="Titolo Carattere"/>
    <w:basedOn w:val="Carpredefinitoparagrafo"/>
    <w:link w:val="Titolo"/>
    <w:uiPriority w:val="10"/>
    <w:rsid w:val="00F014E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014E7"/>
    <w:pPr>
      <w:numPr>
        <w:ilvl w:val="1"/>
      </w:numPr>
      <w:suppressAutoHyphens w:val="0"/>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ttotitoloCarattere">
    <w:name w:val="Sottotitolo Carattere"/>
    <w:basedOn w:val="Carpredefinitoparagrafo"/>
    <w:link w:val="Sottotitolo"/>
    <w:uiPriority w:val="11"/>
    <w:rsid w:val="00F014E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014E7"/>
    <w:pPr>
      <w:suppressAutoHyphens w:val="0"/>
      <w:spacing w:before="160" w:after="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CitazioneCarattere">
    <w:name w:val="Citazione Carattere"/>
    <w:basedOn w:val="Carpredefinitoparagrafo"/>
    <w:link w:val="Citazione"/>
    <w:uiPriority w:val="29"/>
    <w:rsid w:val="00F014E7"/>
    <w:rPr>
      <w:i/>
      <w:iCs/>
      <w:color w:val="404040" w:themeColor="text1" w:themeTint="BF"/>
    </w:rPr>
  </w:style>
  <w:style w:type="paragraph" w:styleId="Paragrafoelenco">
    <w:name w:val="List Paragraph"/>
    <w:basedOn w:val="Normale"/>
    <w:uiPriority w:val="34"/>
    <w:qFormat/>
    <w:rsid w:val="00F014E7"/>
    <w:pPr>
      <w:suppressAutoHyphens w:val="0"/>
      <w:spacing w:after="160" w:line="278" w:lineRule="auto"/>
      <w:ind w:left="720"/>
      <w:contextualSpacing/>
    </w:pPr>
    <w:rPr>
      <w:rFonts w:asciiTheme="minorHAnsi" w:eastAsiaTheme="minorHAnsi" w:hAnsiTheme="minorHAnsi" w:cstheme="minorBidi"/>
      <w:kern w:val="2"/>
      <w:sz w:val="24"/>
      <w:szCs w:val="24"/>
      <w:lang w:eastAsia="en-US"/>
      <w14:ligatures w14:val="standardContextual"/>
    </w:rPr>
  </w:style>
  <w:style w:type="character" w:styleId="Enfasiintensa">
    <w:name w:val="Intense Emphasis"/>
    <w:basedOn w:val="Carpredefinitoparagrafo"/>
    <w:uiPriority w:val="21"/>
    <w:qFormat/>
    <w:rsid w:val="00F014E7"/>
    <w:rPr>
      <w:i/>
      <w:iCs/>
      <w:color w:val="2F5496" w:themeColor="accent1" w:themeShade="BF"/>
    </w:rPr>
  </w:style>
  <w:style w:type="paragraph" w:styleId="Citazioneintensa">
    <w:name w:val="Intense Quote"/>
    <w:basedOn w:val="Normale"/>
    <w:next w:val="Normale"/>
    <w:link w:val="CitazioneintensaCarattere"/>
    <w:uiPriority w:val="30"/>
    <w:qFormat/>
    <w:rsid w:val="00F014E7"/>
    <w:pPr>
      <w:pBdr>
        <w:top w:val="single" w:sz="4" w:space="10" w:color="2F5496" w:themeColor="accent1" w:themeShade="BF"/>
        <w:bottom w:val="single" w:sz="4" w:space="10" w:color="2F5496" w:themeColor="accent1" w:themeShade="BF"/>
      </w:pBdr>
      <w:suppressAutoHyphens w:val="0"/>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lang w:eastAsia="en-US"/>
      <w14:ligatures w14:val="standardContextual"/>
    </w:rPr>
  </w:style>
  <w:style w:type="character" w:customStyle="1" w:styleId="CitazioneintensaCarattere">
    <w:name w:val="Citazione intensa Carattere"/>
    <w:basedOn w:val="Carpredefinitoparagrafo"/>
    <w:link w:val="Citazioneintensa"/>
    <w:uiPriority w:val="30"/>
    <w:rsid w:val="00F014E7"/>
    <w:rPr>
      <w:i/>
      <w:iCs/>
      <w:color w:val="2F5496" w:themeColor="accent1" w:themeShade="BF"/>
    </w:rPr>
  </w:style>
  <w:style w:type="character" w:styleId="Riferimentointenso">
    <w:name w:val="Intense Reference"/>
    <w:basedOn w:val="Carpredefinitoparagrafo"/>
    <w:uiPriority w:val="32"/>
    <w:qFormat/>
    <w:rsid w:val="00F014E7"/>
    <w:rPr>
      <w:b/>
      <w:bCs/>
      <w:smallCaps/>
      <w:color w:val="2F5496" w:themeColor="accent1" w:themeShade="BF"/>
      <w:spacing w:val="5"/>
    </w:rPr>
  </w:style>
  <w:style w:type="paragraph" w:styleId="Intestazione">
    <w:name w:val="header"/>
    <w:basedOn w:val="Normale"/>
    <w:link w:val="IntestazioneCarattere"/>
    <w:uiPriority w:val="99"/>
    <w:unhideWhenUsed/>
    <w:rsid w:val="00F014E7"/>
    <w:pPr>
      <w:tabs>
        <w:tab w:val="center" w:pos="4819"/>
        <w:tab w:val="right" w:pos="9638"/>
      </w:tabs>
      <w:suppressAutoHyphens w:val="0"/>
      <w:spacing w:after="0" w:line="240" w:lineRule="auto"/>
    </w:pPr>
    <w:rPr>
      <w:rFonts w:asciiTheme="minorHAnsi" w:eastAsiaTheme="minorHAnsi" w:hAnsiTheme="minorHAnsi" w:cstheme="minorBidi"/>
      <w:kern w:val="2"/>
      <w:sz w:val="24"/>
      <w:szCs w:val="24"/>
      <w:lang w:eastAsia="en-US"/>
      <w14:ligatures w14:val="standardContextual"/>
    </w:rPr>
  </w:style>
  <w:style w:type="character" w:customStyle="1" w:styleId="IntestazioneCarattere">
    <w:name w:val="Intestazione Carattere"/>
    <w:basedOn w:val="Carpredefinitoparagrafo"/>
    <w:link w:val="Intestazione"/>
    <w:uiPriority w:val="99"/>
    <w:rsid w:val="00F014E7"/>
  </w:style>
  <w:style w:type="paragraph" w:styleId="Pidipagina">
    <w:name w:val="footer"/>
    <w:basedOn w:val="Normale"/>
    <w:link w:val="PidipaginaCarattere"/>
    <w:uiPriority w:val="99"/>
    <w:unhideWhenUsed/>
    <w:rsid w:val="00F014E7"/>
    <w:pPr>
      <w:tabs>
        <w:tab w:val="center" w:pos="4819"/>
        <w:tab w:val="right" w:pos="9638"/>
      </w:tabs>
      <w:suppressAutoHyphens w:val="0"/>
      <w:spacing w:after="0" w:line="240" w:lineRule="auto"/>
    </w:pPr>
    <w:rPr>
      <w:rFonts w:asciiTheme="minorHAnsi" w:eastAsiaTheme="minorHAnsi" w:hAnsiTheme="minorHAnsi" w:cstheme="minorBidi"/>
      <w:kern w:val="2"/>
      <w:sz w:val="24"/>
      <w:szCs w:val="24"/>
      <w:lang w:eastAsia="en-US"/>
      <w14:ligatures w14:val="standardContextual"/>
    </w:rPr>
  </w:style>
  <w:style w:type="character" w:customStyle="1" w:styleId="PidipaginaCarattere">
    <w:name w:val="Piè di pagina Carattere"/>
    <w:basedOn w:val="Carpredefinitoparagrafo"/>
    <w:link w:val="Pidipagina"/>
    <w:uiPriority w:val="99"/>
    <w:rsid w:val="00F014E7"/>
  </w:style>
  <w:style w:type="character" w:styleId="Collegamentoipertestuale">
    <w:name w:val="Hyperlink"/>
    <w:rsid w:val="00F014E7"/>
    <w:rPr>
      <w:color w:val="0000FF"/>
      <w:u w:val="single"/>
    </w:rPr>
  </w:style>
  <w:style w:type="paragraph" w:styleId="Rientrocorpodeltesto">
    <w:name w:val="Body Text Indent"/>
    <w:basedOn w:val="Normale"/>
    <w:link w:val="RientrocorpodeltestoCarattere"/>
    <w:rsid w:val="00F014E7"/>
    <w:pPr>
      <w:spacing w:after="0" w:line="240" w:lineRule="auto"/>
      <w:jc w:val="both"/>
    </w:pPr>
    <w:rPr>
      <w:rFonts w:ascii="Arial" w:eastAsia="Times New Roman" w:hAnsi="Arial"/>
      <w:sz w:val="24"/>
      <w:szCs w:val="20"/>
      <w:lang w:val="x-none"/>
    </w:rPr>
  </w:style>
  <w:style w:type="character" w:customStyle="1" w:styleId="RientrocorpodeltestoCarattere">
    <w:name w:val="Rientro corpo del testo Carattere"/>
    <w:basedOn w:val="Carpredefinitoparagrafo"/>
    <w:link w:val="Rientrocorpodeltesto"/>
    <w:rsid w:val="00F014E7"/>
    <w:rPr>
      <w:rFonts w:ascii="Arial" w:eastAsia="Times New Roman" w:hAnsi="Arial" w:cs="Calibri"/>
      <w:kern w:val="0"/>
      <w:szCs w:val="20"/>
      <w:lang w:val="x-none" w:eastAsia="ar-SA"/>
      <w14:ligatures w14:val="none"/>
    </w:rPr>
  </w:style>
  <w:style w:type="paragraph" w:customStyle="1" w:styleId="Corpodeltesto21">
    <w:name w:val="Corpo del testo 21"/>
    <w:basedOn w:val="Normale"/>
    <w:rsid w:val="00F014E7"/>
    <w:pPr>
      <w:spacing w:after="120" w:line="480" w:lineRule="auto"/>
    </w:pPr>
    <w:rPr>
      <w:rFonts w:eastAsia="Times New Roman"/>
      <w:sz w:val="20"/>
      <w:szCs w:val="20"/>
      <w:lang w:val="x-none"/>
    </w:rPr>
  </w:style>
  <w:style w:type="character" w:styleId="Menzionenonrisolta">
    <w:name w:val="Unresolved Mention"/>
    <w:basedOn w:val="Carpredefinitoparagrafo"/>
    <w:uiPriority w:val="99"/>
    <w:semiHidden/>
    <w:unhideWhenUsed/>
    <w:rsid w:val="00587C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111617">
      <w:bodyDiv w:val="1"/>
      <w:marLeft w:val="0"/>
      <w:marRight w:val="0"/>
      <w:marTop w:val="0"/>
      <w:marBottom w:val="0"/>
      <w:divBdr>
        <w:top w:val="none" w:sz="0" w:space="0" w:color="auto"/>
        <w:left w:val="none" w:sz="0" w:space="0" w:color="auto"/>
        <w:bottom w:val="none" w:sz="0" w:space="0" w:color="auto"/>
        <w:right w:val="none" w:sz="0" w:space="0" w:color="auto"/>
      </w:divBdr>
    </w:div>
    <w:div w:id="1699348905">
      <w:bodyDiv w:val="1"/>
      <w:marLeft w:val="0"/>
      <w:marRight w:val="0"/>
      <w:marTop w:val="0"/>
      <w:marBottom w:val="0"/>
      <w:divBdr>
        <w:top w:val="none" w:sz="0" w:space="0" w:color="auto"/>
        <w:left w:val="none" w:sz="0" w:space="0" w:color="auto"/>
        <w:bottom w:val="none" w:sz="0" w:space="0" w:color="auto"/>
        <w:right w:val="none" w:sz="0" w:space="0" w:color="auto"/>
      </w:divBdr>
    </w:div>
    <w:div w:id="1741520337">
      <w:bodyDiv w:val="1"/>
      <w:marLeft w:val="0"/>
      <w:marRight w:val="0"/>
      <w:marTop w:val="0"/>
      <w:marBottom w:val="0"/>
      <w:divBdr>
        <w:top w:val="none" w:sz="0" w:space="0" w:color="auto"/>
        <w:left w:val="none" w:sz="0" w:space="0" w:color="auto"/>
        <w:bottom w:val="none" w:sz="0" w:space="0" w:color="auto"/>
        <w:right w:val="none" w:sz="0" w:space="0" w:color="auto"/>
      </w:divBdr>
    </w:div>
    <w:div w:id="212056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ceratamusei.it" TargetMode="External"/><Relationship Id="rId13" Type="http://schemas.openxmlformats.org/officeDocument/2006/relationships/hyperlink" Target="mailto:r.girotti@abamc.it"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info@maceratamusei.it" TargetMode="External"/><Relationship Id="rId12" Type="http://schemas.openxmlformats.org/officeDocument/2006/relationships/hyperlink" Target="mailto:ufficiostampa@comune.macerata.it"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loretta.bentivoglio@comune.macerata.it"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irmabianchi.it" TargetMode="External"/><Relationship Id="rId4" Type="http://schemas.openxmlformats.org/officeDocument/2006/relationships/footnotes" Target="footnotes.xml"/><Relationship Id="rId9" Type="http://schemas.openxmlformats.org/officeDocument/2006/relationships/hyperlink" Target="mailto:info@irmabianchi.it" TargetMode="External"/><Relationship Id="rId14" Type="http://schemas.openxmlformats.org/officeDocument/2006/relationships/hyperlink" Target="mailto:paola.dezi@unimc.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3</Pages>
  <Words>1385</Words>
  <Characters>7895</Characters>
  <Application>Microsoft Office Word</Application>
  <DocSecurity>0</DocSecurity>
  <Lines>65</Lines>
  <Paragraphs>18</Paragraphs>
  <ScaleCrop>false</ScaleCrop>
  <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BC</dc:creator>
  <cp:keywords/>
  <dc:description/>
  <cp:lastModifiedBy>Lucia Steffenini</cp:lastModifiedBy>
  <cp:revision>55</cp:revision>
  <cp:lastPrinted>2025-05-12T09:16:00Z</cp:lastPrinted>
  <dcterms:created xsi:type="dcterms:W3CDTF">2025-05-07T09:16:00Z</dcterms:created>
  <dcterms:modified xsi:type="dcterms:W3CDTF">2025-05-27T08:05:00Z</dcterms:modified>
</cp:coreProperties>
</file>