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57" w:rsidRPr="00B831CD" w:rsidRDefault="00326A57" w:rsidP="00326A57">
      <w:pPr>
        <w:spacing w:after="0"/>
        <w:jc w:val="both"/>
        <w:rPr>
          <w:b/>
          <w:color w:val="FF0000"/>
        </w:rPr>
      </w:pPr>
    </w:p>
    <w:p w:rsidR="002C4FB3" w:rsidRPr="0055716E" w:rsidRDefault="002C4FB3" w:rsidP="007B1BB0">
      <w:pPr>
        <w:spacing w:after="0"/>
        <w:jc w:val="center"/>
        <w:rPr>
          <w:rFonts w:ascii="Arial" w:hAnsi="Arial" w:cs="Arial"/>
          <w:b/>
          <w:color w:val="2F5496" w:themeColor="accent5" w:themeShade="BF"/>
          <w:sz w:val="24"/>
          <w:szCs w:val="24"/>
        </w:rPr>
      </w:pPr>
    </w:p>
    <w:p w:rsidR="002C4FB3" w:rsidRPr="0055716E" w:rsidRDefault="002C4FB3" w:rsidP="007B1BB0">
      <w:pPr>
        <w:spacing w:after="0"/>
        <w:jc w:val="center"/>
        <w:rPr>
          <w:rFonts w:ascii="Arial" w:hAnsi="Arial" w:cs="Arial"/>
          <w:b/>
          <w:color w:val="2F5496" w:themeColor="accent5" w:themeShade="BF"/>
          <w:sz w:val="24"/>
          <w:szCs w:val="24"/>
        </w:rPr>
      </w:pPr>
    </w:p>
    <w:p w:rsidR="00326A57" w:rsidRPr="00DE1648" w:rsidRDefault="00326A57" w:rsidP="007B1BB0">
      <w:pPr>
        <w:spacing w:after="0"/>
        <w:jc w:val="center"/>
        <w:rPr>
          <w:rFonts w:ascii="Arial" w:hAnsi="Arial" w:cs="Arial"/>
          <w:b/>
          <w:color w:val="2F5496" w:themeColor="accent5" w:themeShade="BF"/>
          <w:sz w:val="36"/>
          <w:szCs w:val="36"/>
        </w:rPr>
      </w:pPr>
      <w:r w:rsidRPr="00DE1648">
        <w:rPr>
          <w:rFonts w:ascii="Arial" w:hAnsi="Arial" w:cs="Arial"/>
          <w:b/>
          <w:color w:val="2F5496" w:themeColor="accent5" w:themeShade="BF"/>
          <w:sz w:val="36"/>
          <w:szCs w:val="36"/>
        </w:rPr>
        <w:t>Omar Galliani</w:t>
      </w:r>
      <w:r w:rsidR="007B1BB0" w:rsidRPr="00DE1648">
        <w:rPr>
          <w:rFonts w:ascii="Arial" w:hAnsi="Arial" w:cs="Arial"/>
          <w:b/>
          <w:color w:val="2F5496" w:themeColor="accent5" w:themeShade="BF"/>
          <w:sz w:val="36"/>
          <w:szCs w:val="36"/>
        </w:rPr>
        <w:t xml:space="preserve">. Il disegno </w:t>
      </w:r>
      <w:r w:rsidR="00CD11B7" w:rsidRPr="00DE1648">
        <w:rPr>
          <w:rFonts w:ascii="Arial" w:hAnsi="Arial" w:cs="Arial"/>
          <w:b/>
          <w:color w:val="2F5496" w:themeColor="accent5" w:themeShade="BF"/>
          <w:sz w:val="36"/>
          <w:szCs w:val="36"/>
        </w:rPr>
        <w:t>n</w:t>
      </w:r>
      <w:r w:rsidR="007B1BB0" w:rsidRPr="00DE1648">
        <w:rPr>
          <w:rFonts w:ascii="Arial" w:hAnsi="Arial" w:cs="Arial"/>
          <w:b/>
          <w:color w:val="2F5496" w:themeColor="accent5" w:themeShade="BF"/>
          <w:sz w:val="36"/>
          <w:szCs w:val="36"/>
        </w:rPr>
        <w:t>ell’acqua</w:t>
      </w:r>
    </w:p>
    <w:p w:rsidR="008807D6" w:rsidRPr="008807D6" w:rsidRDefault="008807D6" w:rsidP="007B1BB0">
      <w:pPr>
        <w:spacing w:after="0"/>
        <w:jc w:val="center"/>
        <w:rPr>
          <w:rFonts w:ascii="Arial" w:hAnsi="Arial" w:cs="Arial"/>
          <w:i/>
          <w:sz w:val="24"/>
          <w:szCs w:val="24"/>
        </w:rPr>
      </w:pPr>
    </w:p>
    <w:p w:rsidR="008807D6" w:rsidRDefault="008807D6" w:rsidP="008807D6">
      <w:pPr>
        <w:spacing w:after="0"/>
        <w:jc w:val="center"/>
        <w:rPr>
          <w:rFonts w:ascii="Arial" w:hAnsi="Arial" w:cs="Arial"/>
          <w:sz w:val="24"/>
          <w:szCs w:val="24"/>
        </w:rPr>
      </w:pPr>
      <w:r w:rsidRPr="008807D6">
        <w:rPr>
          <w:rFonts w:ascii="Arial" w:hAnsi="Arial" w:cs="Arial"/>
          <w:b/>
          <w:sz w:val="24"/>
          <w:szCs w:val="24"/>
        </w:rPr>
        <w:t>ACQUARIO CIVICO</w:t>
      </w:r>
      <w:r w:rsidRPr="00A85F92">
        <w:rPr>
          <w:rFonts w:ascii="Arial" w:hAnsi="Arial" w:cs="Arial"/>
          <w:sz w:val="24"/>
          <w:szCs w:val="24"/>
        </w:rPr>
        <w:t xml:space="preserve">, Viale G.B. </w:t>
      </w:r>
      <w:proofErr w:type="spellStart"/>
      <w:r w:rsidRPr="00A85F92">
        <w:rPr>
          <w:rFonts w:ascii="Arial" w:hAnsi="Arial" w:cs="Arial"/>
          <w:sz w:val="24"/>
          <w:szCs w:val="24"/>
        </w:rPr>
        <w:t>Gadio</w:t>
      </w:r>
      <w:proofErr w:type="spellEnd"/>
      <w:r w:rsidRPr="00A85F92">
        <w:rPr>
          <w:rFonts w:ascii="Arial" w:hAnsi="Arial" w:cs="Arial"/>
          <w:sz w:val="24"/>
          <w:szCs w:val="24"/>
        </w:rPr>
        <w:t xml:space="preserve"> 2, Milano</w:t>
      </w:r>
    </w:p>
    <w:p w:rsidR="008D3656" w:rsidRPr="00E45C22" w:rsidRDefault="008D3656" w:rsidP="008D3656">
      <w:pPr>
        <w:spacing w:after="0"/>
        <w:jc w:val="center"/>
        <w:rPr>
          <w:rFonts w:ascii="Arial" w:hAnsi="Arial" w:cs="Arial"/>
          <w:sz w:val="24"/>
          <w:szCs w:val="24"/>
        </w:rPr>
      </w:pPr>
      <w:r w:rsidRPr="00E45C22">
        <w:rPr>
          <w:rFonts w:ascii="Arial" w:hAnsi="Arial" w:cs="Arial"/>
          <w:sz w:val="24"/>
          <w:szCs w:val="24"/>
        </w:rPr>
        <w:t>15 settembre – 11 ottobre 2015</w:t>
      </w:r>
    </w:p>
    <w:p w:rsidR="0055716E" w:rsidRDefault="00196B63" w:rsidP="008D3656">
      <w:pPr>
        <w:spacing w:after="0"/>
        <w:jc w:val="center"/>
        <w:rPr>
          <w:rFonts w:ascii="Arial" w:hAnsi="Arial" w:cs="Arial"/>
          <w:i/>
          <w:sz w:val="24"/>
          <w:szCs w:val="24"/>
        </w:rPr>
      </w:pPr>
      <w:r w:rsidRPr="00E45C22">
        <w:rPr>
          <w:rFonts w:ascii="Arial" w:hAnsi="Arial" w:cs="Arial"/>
          <w:i/>
          <w:sz w:val="24"/>
          <w:szCs w:val="24"/>
        </w:rPr>
        <w:t xml:space="preserve">inaugurazione lunedì 14 settembre ore 18 </w:t>
      </w:r>
    </w:p>
    <w:p w:rsidR="009D7165" w:rsidRPr="00E45C22" w:rsidRDefault="009D7165" w:rsidP="008D3656">
      <w:pPr>
        <w:spacing w:after="0"/>
        <w:jc w:val="center"/>
        <w:rPr>
          <w:rFonts w:ascii="Arial" w:hAnsi="Arial" w:cs="Arial"/>
          <w:i/>
          <w:sz w:val="24"/>
          <w:szCs w:val="24"/>
        </w:rPr>
      </w:pPr>
    </w:p>
    <w:p w:rsidR="00196B63" w:rsidRPr="00196B63" w:rsidRDefault="00196B63" w:rsidP="008D3656">
      <w:pPr>
        <w:spacing w:after="0"/>
        <w:jc w:val="center"/>
        <w:rPr>
          <w:rFonts w:ascii="Arial" w:hAnsi="Arial" w:cs="Arial"/>
          <w:sz w:val="10"/>
          <w:szCs w:val="10"/>
        </w:rPr>
      </w:pPr>
    </w:p>
    <w:p w:rsidR="00363309" w:rsidRPr="00A85F92" w:rsidRDefault="00363309" w:rsidP="008807D6">
      <w:pPr>
        <w:spacing w:after="0"/>
        <w:jc w:val="center"/>
        <w:rPr>
          <w:rFonts w:ascii="Arial" w:hAnsi="Arial" w:cs="Arial"/>
          <w:sz w:val="24"/>
          <w:szCs w:val="24"/>
        </w:rPr>
      </w:pPr>
      <w:r w:rsidRPr="00363309">
        <w:rPr>
          <w:rFonts w:ascii="Arial" w:hAnsi="Arial" w:cs="Arial"/>
          <w:b/>
          <w:sz w:val="24"/>
          <w:szCs w:val="24"/>
        </w:rPr>
        <w:t>CONCA DELL’INCORONATA</w:t>
      </w:r>
      <w:r>
        <w:rPr>
          <w:rFonts w:ascii="Arial" w:hAnsi="Arial" w:cs="Arial"/>
          <w:sz w:val="24"/>
          <w:szCs w:val="24"/>
        </w:rPr>
        <w:t>, Via San Marco, Milano</w:t>
      </w:r>
    </w:p>
    <w:p w:rsidR="008807D6" w:rsidRDefault="008807D6" w:rsidP="008807D6">
      <w:pPr>
        <w:spacing w:after="0"/>
        <w:jc w:val="center"/>
        <w:rPr>
          <w:rFonts w:ascii="Arial" w:hAnsi="Arial" w:cs="Arial"/>
          <w:sz w:val="24"/>
          <w:szCs w:val="24"/>
        </w:rPr>
      </w:pPr>
      <w:r w:rsidRPr="00A85F92">
        <w:rPr>
          <w:rFonts w:ascii="Arial" w:hAnsi="Arial" w:cs="Arial"/>
          <w:sz w:val="24"/>
          <w:szCs w:val="24"/>
        </w:rPr>
        <w:t>1</w:t>
      </w:r>
      <w:r w:rsidR="00363309">
        <w:rPr>
          <w:rFonts w:ascii="Arial" w:hAnsi="Arial" w:cs="Arial"/>
          <w:sz w:val="24"/>
          <w:szCs w:val="24"/>
        </w:rPr>
        <w:t>5</w:t>
      </w:r>
      <w:r>
        <w:rPr>
          <w:rFonts w:ascii="Arial" w:hAnsi="Arial" w:cs="Arial"/>
          <w:sz w:val="24"/>
          <w:szCs w:val="24"/>
        </w:rPr>
        <w:t xml:space="preserve"> settembre </w:t>
      </w:r>
      <w:r w:rsidRPr="00A85F92">
        <w:rPr>
          <w:rFonts w:ascii="Arial" w:hAnsi="Arial" w:cs="Arial"/>
          <w:sz w:val="24"/>
          <w:szCs w:val="24"/>
        </w:rPr>
        <w:t xml:space="preserve">– </w:t>
      </w:r>
      <w:r w:rsidR="008D3656">
        <w:rPr>
          <w:rFonts w:ascii="Arial" w:hAnsi="Arial" w:cs="Arial"/>
          <w:sz w:val="24"/>
          <w:szCs w:val="24"/>
        </w:rPr>
        <w:t>25</w:t>
      </w:r>
      <w:r w:rsidRPr="00A85F92">
        <w:rPr>
          <w:rFonts w:ascii="Arial" w:hAnsi="Arial" w:cs="Arial"/>
          <w:sz w:val="24"/>
          <w:szCs w:val="24"/>
        </w:rPr>
        <w:t xml:space="preserve"> ottobre 2015</w:t>
      </w:r>
    </w:p>
    <w:p w:rsidR="00196B63" w:rsidRDefault="00196B63" w:rsidP="00196B63">
      <w:pPr>
        <w:spacing w:after="0"/>
        <w:jc w:val="center"/>
        <w:rPr>
          <w:rFonts w:ascii="Arial" w:hAnsi="Arial" w:cs="Arial"/>
          <w:i/>
          <w:sz w:val="24"/>
          <w:szCs w:val="24"/>
        </w:rPr>
      </w:pPr>
      <w:r w:rsidRPr="00E45C22">
        <w:rPr>
          <w:rFonts w:ascii="Arial" w:hAnsi="Arial" w:cs="Arial"/>
          <w:i/>
          <w:sz w:val="24"/>
          <w:szCs w:val="24"/>
        </w:rPr>
        <w:t>inaugurazione lunedì 14 settembre ore 19.30</w:t>
      </w:r>
    </w:p>
    <w:p w:rsidR="0033503D" w:rsidRPr="00F535C7" w:rsidRDefault="0033503D" w:rsidP="00196B63">
      <w:pPr>
        <w:spacing w:after="0"/>
        <w:jc w:val="center"/>
        <w:rPr>
          <w:rFonts w:ascii="Arial" w:hAnsi="Arial" w:cs="Arial"/>
          <w:i/>
          <w:color w:val="C00000"/>
          <w:sz w:val="24"/>
          <w:szCs w:val="24"/>
        </w:rPr>
      </w:pPr>
    </w:p>
    <w:p w:rsidR="00404D6F" w:rsidRPr="00F535C7" w:rsidRDefault="0033503D" w:rsidP="008807D6">
      <w:pPr>
        <w:spacing w:after="0"/>
        <w:jc w:val="center"/>
        <w:rPr>
          <w:rFonts w:ascii="Arial" w:hAnsi="Arial" w:cs="Arial"/>
          <w:b/>
          <w:color w:val="C00000"/>
          <w:sz w:val="24"/>
          <w:szCs w:val="24"/>
        </w:rPr>
      </w:pPr>
      <w:r w:rsidRPr="00F535C7">
        <w:rPr>
          <w:rFonts w:ascii="Arial" w:hAnsi="Arial" w:cs="Arial"/>
          <w:b/>
          <w:color w:val="C00000"/>
          <w:sz w:val="24"/>
          <w:szCs w:val="24"/>
        </w:rPr>
        <w:t>conferenza stampa Acquario Civico lunedì 14 settembre, ore 12</w:t>
      </w:r>
      <w:r w:rsidR="00790218" w:rsidRPr="00F535C7">
        <w:rPr>
          <w:rFonts w:ascii="Arial" w:hAnsi="Arial" w:cs="Arial"/>
          <w:b/>
          <w:color w:val="C00000"/>
          <w:sz w:val="24"/>
          <w:szCs w:val="24"/>
        </w:rPr>
        <w:t xml:space="preserve"> </w:t>
      </w:r>
    </w:p>
    <w:p w:rsidR="00790218" w:rsidRPr="00F535C7" w:rsidRDefault="00790218" w:rsidP="008807D6">
      <w:pPr>
        <w:spacing w:after="0"/>
        <w:jc w:val="center"/>
        <w:rPr>
          <w:rFonts w:ascii="Arial" w:hAnsi="Arial" w:cs="Arial"/>
          <w:color w:val="C00000"/>
          <w:sz w:val="10"/>
          <w:szCs w:val="10"/>
        </w:rPr>
      </w:pPr>
      <w:r w:rsidRPr="00F535C7">
        <w:rPr>
          <w:rFonts w:ascii="Arial" w:hAnsi="Arial" w:cs="Arial"/>
          <w:b/>
          <w:color w:val="C00000"/>
          <w:sz w:val="24"/>
          <w:szCs w:val="24"/>
        </w:rPr>
        <w:t>servizio navetta</w:t>
      </w:r>
      <w:r w:rsidR="00F535C7" w:rsidRPr="00F535C7">
        <w:rPr>
          <w:rFonts w:ascii="Arial" w:hAnsi="Arial" w:cs="Arial"/>
          <w:b/>
          <w:color w:val="C00000"/>
          <w:sz w:val="24"/>
          <w:szCs w:val="24"/>
        </w:rPr>
        <w:t xml:space="preserve"> per </w:t>
      </w:r>
      <w:r w:rsidRPr="00F535C7">
        <w:rPr>
          <w:rFonts w:ascii="Arial" w:hAnsi="Arial" w:cs="Arial"/>
          <w:b/>
          <w:color w:val="C00000"/>
          <w:sz w:val="24"/>
          <w:szCs w:val="24"/>
        </w:rPr>
        <w:t>visita alla Conca</w:t>
      </w:r>
      <w:r w:rsidR="00F535C7" w:rsidRPr="00F535C7">
        <w:rPr>
          <w:rFonts w:ascii="Arial" w:hAnsi="Arial" w:cs="Arial"/>
          <w:b/>
          <w:color w:val="C00000"/>
          <w:sz w:val="24"/>
          <w:szCs w:val="24"/>
        </w:rPr>
        <w:t xml:space="preserve"> e rinfresco</w:t>
      </w:r>
    </w:p>
    <w:p w:rsidR="00196B63" w:rsidRPr="00404D6F" w:rsidRDefault="00196B63" w:rsidP="008807D6">
      <w:pPr>
        <w:spacing w:after="0"/>
        <w:jc w:val="center"/>
        <w:rPr>
          <w:rFonts w:ascii="Arial" w:hAnsi="Arial" w:cs="Arial"/>
          <w:sz w:val="10"/>
          <w:szCs w:val="10"/>
        </w:rPr>
      </w:pPr>
    </w:p>
    <w:p w:rsidR="00A85F92" w:rsidRDefault="00401BF4" w:rsidP="00401BF4">
      <w:pPr>
        <w:spacing w:after="0"/>
        <w:jc w:val="right"/>
        <w:rPr>
          <w:rFonts w:ascii="Arial" w:hAnsi="Arial" w:cs="Arial"/>
          <w:i/>
          <w:sz w:val="24"/>
          <w:szCs w:val="24"/>
        </w:rPr>
      </w:pPr>
      <w:r w:rsidRPr="00401BF4">
        <w:rPr>
          <w:rFonts w:ascii="Arial" w:hAnsi="Arial" w:cs="Arial"/>
          <w:i/>
          <w:sz w:val="24"/>
          <w:szCs w:val="24"/>
        </w:rPr>
        <w:t xml:space="preserve">comunicato stampa, </w:t>
      </w:r>
      <w:r w:rsidR="002F0263">
        <w:rPr>
          <w:rFonts w:ascii="Arial" w:hAnsi="Arial" w:cs="Arial"/>
          <w:i/>
          <w:sz w:val="24"/>
          <w:szCs w:val="24"/>
        </w:rPr>
        <w:t>14</w:t>
      </w:r>
      <w:r w:rsidRPr="00401BF4">
        <w:rPr>
          <w:rFonts w:ascii="Arial" w:hAnsi="Arial" w:cs="Arial"/>
          <w:i/>
          <w:sz w:val="24"/>
          <w:szCs w:val="24"/>
        </w:rPr>
        <w:t>.0</w:t>
      </w:r>
      <w:r w:rsidR="00BF1813">
        <w:rPr>
          <w:rFonts w:ascii="Arial" w:hAnsi="Arial" w:cs="Arial"/>
          <w:i/>
          <w:sz w:val="24"/>
          <w:szCs w:val="24"/>
        </w:rPr>
        <w:t>9</w:t>
      </w:r>
      <w:r w:rsidRPr="00401BF4">
        <w:rPr>
          <w:rFonts w:ascii="Arial" w:hAnsi="Arial" w:cs="Arial"/>
          <w:i/>
          <w:sz w:val="24"/>
          <w:szCs w:val="24"/>
        </w:rPr>
        <w:t>.2015</w:t>
      </w:r>
    </w:p>
    <w:p w:rsidR="0055716E" w:rsidRPr="0055716E" w:rsidRDefault="0055716E" w:rsidP="00401BF4">
      <w:pPr>
        <w:spacing w:after="0"/>
        <w:jc w:val="right"/>
        <w:rPr>
          <w:rFonts w:ascii="Arial" w:hAnsi="Arial" w:cs="Arial"/>
          <w:i/>
          <w:sz w:val="10"/>
          <w:szCs w:val="10"/>
        </w:rPr>
      </w:pPr>
    </w:p>
    <w:p w:rsidR="006D57D0" w:rsidRPr="00EE758B" w:rsidRDefault="006D57D0" w:rsidP="00EE758B">
      <w:pPr>
        <w:spacing w:after="0" w:line="240" w:lineRule="auto"/>
        <w:jc w:val="both"/>
        <w:rPr>
          <w:rFonts w:ascii="Arial" w:hAnsi="Arial" w:cs="Arial"/>
          <w:b/>
          <w:sz w:val="24"/>
          <w:szCs w:val="24"/>
        </w:rPr>
      </w:pPr>
      <w:r w:rsidRPr="007835F2">
        <w:rPr>
          <w:rFonts w:ascii="Arial" w:hAnsi="Arial" w:cs="Arial"/>
          <w:sz w:val="24"/>
          <w:szCs w:val="24"/>
        </w:rPr>
        <w:t>Il progetto espositivo “Omar Galliani. Il disegno nell’acqua” si compone di</w:t>
      </w:r>
      <w:r w:rsidRPr="00EE758B">
        <w:rPr>
          <w:rFonts w:ascii="Arial" w:hAnsi="Arial" w:cs="Arial"/>
          <w:b/>
          <w:sz w:val="24"/>
          <w:szCs w:val="24"/>
        </w:rPr>
        <w:t xml:space="preserve"> una mostra collocata in due sedi</w:t>
      </w:r>
      <w:r w:rsidRPr="003948F5">
        <w:rPr>
          <w:rFonts w:ascii="Arial" w:hAnsi="Arial" w:cs="Arial"/>
          <w:sz w:val="24"/>
          <w:szCs w:val="24"/>
        </w:rPr>
        <w:t>: all’</w:t>
      </w:r>
      <w:r w:rsidRPr="00EE758B">
        <w:rPr>
          <w:rFonts w:ascii="Arial" w:hAnsi="Arial" w:cs="Arial"/>
          <w:b/>
          <w:sz w:val="24"/>
          <w:szCs w:val="24"/>
        </w:rPr>
        <w:t>Acquario Civico</w:t>
      </w:r>
      <w:r w:rsidRPr="003948F5">
        <w:rPr>
          <w:rFonts w:ascii="Arial" w:hAnsi="Arial" w:cs="Arial"/>
          <w:sz w:val="24"/>
          <w:szCs w:val="24"/>
        </w:rPr>
        <w:t xml:space="preserve">, dove </w:t>
      </w:r>
      <w:r w:rsidR="005A6F74" w:rsidRPr="003948F5">
        <w:rPr>
          <w:rFonts w:ascii="Arial" w:hAnsi="Arial" w:cs="Arial"/>
          <w:sz w:val="24"/>
          <w:szCs w:val="24"/>
        </w:rPr>
        <w:t>è</w:t>
      </w:r>
      <w:r w:rsidRPr="003948F5">
        <w:rPr>
          <w:rFonts w:ascii="Arial" w:hAnsi="Arial" w:cs="Arial"/>
          <w:sz w:val="24"/>
          <w:szCs w:val="24"/>
        </w:rPr>
        <w:t xml:space="preserve"> esposto un nutrito corpus di opere di Omar Galliani</w:t>
      </w:r>
      <w:r w:rsidRPr="00F35B7F">
        <w:rPr>
          <w:rFonts w:ascii="Arial" w:hAnsi="Arial" w:cs="Arial"/>
          <w:sz w:val="24"/>
          <w:szCs w:val="24"/>
        </w:rPr>
        <w:t xml:space="preserve">, </w:t>
      </w:r>
      <w:r w:rsidR="007B3C53" w:rsidRPr="00F35B7F">
        <w:rPr>
          <w:rFonts w:ascii="Arial" w:hAnsi="Arial" w:cs="Arial"/>
          <w:sz w:val="24"/>
          <w:szCs w:val="24"/>
        </w:rPr>
        <w:t>dal 1979 ad oggi</w:t>
      </w:r>
      <w:r w:rsidR="007B3C53">
        <w:rPr>
          <w:rFonts w:ascii="Arial" w:hAnsi="Arial" w:cs="Arial"/>
          <w:sz w:val="24"/>
          <w:szCs w:val="24"/>
        </w:rPr>
        <w:t xml:space="preserve"> </w:t>
      </w:r>
      <w:r w:rsidRPr="003948F5">
        <w:rPr>
          <w:rFonts w:ascii="Arial" w:hAnsi="Arial" w:cs="Arial"/>
          <w:sz w:val="24"/>
          <w:szCs w:val="24"/>
        </w:rPr>
        <w:t xml:space="preserve">di cui molte </w:t>
      </w:r>
      <w:r w:rsidRPr="00EE758B">
        <w:rPr>
          <w:rFonts w:ascii="Arial" w:hAnsi="Arial" w:cs="Arial"/>
          <w:b/>
          <w:sz w:val="24"/>
          <w:szCs w:val="24"/>
        </w:rPr>
        <w:t>inedite</w:t>
      </w:r>
      <w:r w:rsidRPr="003948F5">
        <w:rPr>
          <w:rFonts w:ascii="Arial" w:hAnsi="Arial" w:cs="Arial"/>
          <w:sz w:val="24"/>
          <w:szCs w:val="24"/>
        </w:rPr>
        <w:t>; e alla</w:t>
      </w:r>
      <w:r w:rsidRPr="00EE758B">
        <w:rPr>
          <w:rFonts w:ascii="Arial" w:hAnsi="Arial" w:cs="Arial"/>
          <w:b/>
          <w:sz w:val="24"/>
          <w:szCs w:val="24"/>
        </w:rPr>
        <w:t xml:space="preserve"> Conca dell’Incoronata </w:t>
      </w:r>
      <w:r w:rsidRPr="003948F5">
        <w:rPr>
          <w:rFonts w:ascii="Arial" w:hAnsi="Arial" w:cs="Arial"/>
          <w:sz w:val="24"/>
          <w:szCs w:val="24"/>
        </w:rPr>
        <w:t>in Via San Marco a Milano con un’</w:t>
      </w:r>
      <w:r w:rsidRPr="00EE758B">
        <w:rPr>
          <w:rFonts w:ascii="Arial" w:hAnsi="Arial" w:cs="Arial"/>
          <w:b/>
          <w:sz w:val="24"/>
          <w:szCs w:val="24"/>
        </w:rPr>
        <w:t xml:space="preserve">installazione site </w:t>
      </w:r>
      <w:proofErr w:type="spellStart"/>
      <w:r w:rsidRPr="00EE758B">
        <w:rPr>
          <w:rFonts w:ascii="Arial" w:hAnsi="Arial" w:cs="Arial"/>
          <w:b/>
          <w:sz w:val="24"/>
          <w:szCs w:val="24"/>
        </w:rPr>
        <w:t>specific</w:t>
      </w:r>
      <w:proofErr w:type="spellEnd"/>
      <w:r w:rsidRPr="00EE758B">
        <w:rPr>
          <w:rFonts w:ascii="Arial" w:hAnsi="Arial" w:cs="Arial"/>
          <w:b/>
          <w:sz w:val="24"/>
          <w:szCs w:val="24"/>
        </w:rPr>
        <w:t xml:space="preserve">. </w:t>
      </w:r>
    </w:p>
    <w:p w:rsidR="006D57D0" w:rsidRPr="00EE758B" w:rsidRDefault="006D57D0" w:rsidP="00EE758B">
      <w:pPr>
        <w:spacing w:after="0" w:line="240" w:lineRule="auto"/>
        <w:jc w:val="both"/>
        <w:rPr>
          <w:rFonts w:ascii="Arial" w:hAnsi="Arial" w:cs="Arial"/>
          <w:b/>
          <w:sz w:val="24"/>
          <w:szCs w:val="24"/>
        </w:rPr>
      </w:pPr>
      <w:r w:rsidRPr="003948F5">
        <w:rPr>
          <w:rFonts w:ascii="Arial" w:hAnsi="Arial" w:cs="Arial"/>
          <w:sz w:val="24"/>
          <w:szCs w:val="24"/>
        </w:rPr>
        <w:t>L’iniziativa è</w:t>
      </w:r>
      <w:r w:rsidRPr="00EE758B">
        <w:rPr>
          <w:rFonts w:ascii="Arial" w:hAnsi="Arial" w:cs="Arial"/>
          <w:b/>
          <w:sz w:val="24"/>
          <w:szCs w:val="24"/>
        </w:rPr>
        <w:t xml:space="preserve"> promossa e prodotta dal Comune di Milano - Cultura, Acquario Civico di Milano in collaborazione con l’Archivio Omar Galliani e la Società dei Navigli Lombardi, e gode del patrocinio della Città di Locarno. </w:t>
      </w:r>
    </w:p>
    <w:p w:rsidR="006D57D0" w:rsidRPr="003948F5" w:rsidRDefault="006D57D0" w:rsidP="00EE758B">
      <w:pPr>
        <w:spacing w:after="0" w:line="240" w:lineRule="auto"/>
        <w:jc w:val="both"/>
        <w:rPr>
          <w:rFonts w:ascii="Arial" w:hAnsi="Arial" w:cs="Arial"/>
          <w:sz w:val="24"/>
          <w:szCs w:val="24"/>
        </w:rPr>
      </w:pPr>
      <w:r w:rsidRPr="003948F5">
        <w:rPr>
          <w:rFonts w:ascii="Arial" w:hAnsi="Arial" w:cs="Arial"/>
          <w:sz w:val="24"/>
          <w:szCs w:val="24"/>
        </w:rPr>
        <w:t>Il progetto è a cura di</w:t>
      </w:r>
      <w:r w:rsidRPr="00EE758B">
        <w:rPr>
          <w:rFonts w:ascii="Arial" w:hAnsi="Arial" w:cs="Arial"/>
          <w:b/>
          <w:sz w:val="24"/>
          <w:szCs w:val="24"/>
        </w:rPr>
        <w:t xml:space="preserve"> Raffaella Resch </w:t>
      </w:r>
      <w:r w:rsidRPr="003948F5">
        <w:rPr>
          <w:rFonts w:ascii="Arial" w:hAnsi="Arial" w:cs="Arial"/>
          <w:sz w:val="24"/>
          <w:szCs w:val="24"/>
        </w:rPr>
        <w:t>e fa parte di</w:t>
      </w:r>
      <w:r w:rsidRPr="00EE758B">
        <w:rPr>
          <w:rFonts w:ascii="Arial" w:hAnsi="Arial" w:cs="Arial"/>
          <w:b/>
          <w:sz w:val="24"/>
          <w:szCs w:val="24"/>
        </w:rPr>
        <w:t xml:space="preserve"> Expo </w:t>
      </w:r>
      <w:r w:rsidRPr="0093585D">
        <w:rPr>
          <w:rFonts w:ascii="Arial" w:hAnsi="Arial" w:cs="Arial"/>
          <w:b/>
          <w:sz w:val="24"/>
          <w:szCs w:val="24"/>
        </w:rPr>
        <w:t>in città</w:t>
      </w:r>
      <w:r w:rsidRPr="003948F5">
        <w:rPr>
          <w:rFonts w:ascii="Arial" w:hAnsi="Arial" w:cs="Arial"/>
          <w:sz w:val="24"/>
          <w:szCs w:val="24"/>
        </w:rPr>
        <w:t>, il palinsesto di iniziative che accompagnerà la vita culturale di Milano durante il semestre dell’Esposizione Universale. </w:t>
      </w:r>
    </w:p>
    <w:p w:rsidR="003D2594" w:rsidRPr="003D2594" w:rsidRDefault="003D2594" w:rsidP="003D2594">
      <w:pPr>
        <w:spacing w:after="0"/>
        <w:jc w:val="both"/>
        <w:rPr>
          <w:rFonts w:ascii="Arial" w:hAnsi="Arial" w:cs="Arial"/>
          <w:b/>
          <w:bCs/>
          <w:color w:val="000000"/>
          <w:sz w:val="10"/>
          <w:szCs w:val="10"/>
        </w:rPr>
      </w:pPr>
    </w:p>
    <w:p w:rsidR="000B3215" w:rsidRDefault="003D2594" w:rsidP="003D2594">
      <w:pPr>
        <w:spacing w:after="0" w:line="240" w:lineRule="auto"/>
        <w:jc w:val="both"/>
        <w:rPr>
          <w:rFonts w:ascii="Arial" w:hAnsi="Arial" w:cs="Arial"/>
          <w:sz w:val="24"/>
          <w:szCs w:val="24"/>
        </w:rPr>
      </w:pPr>
      <w:r w:rsidRPr="009508A1">
        <w:rPr>
          <w:rFonts w:ascii="Arial" w:hAnsi="Arial" w:cs="Arial"/>
          <w:bCs/>
          <w:sz w:val="24"/>
          <w:szCs w:val="24"/>
        </w:rPr>
        <w:t xml:space="preserve">Omar Galliani </w:t>
      </w:r>
      <w:r w:rsidRPr="00C91A10">
        <w:rPr>
          <w:rFonts w:ascii="Arial" w:hAnsi="Arial" w:cs="Arial"/>
          <w:bCs/>
          <w:sz w:val="24"/>
          <w:szCs w:val="24"/>
        </w:rPr>
        <w:t>tramite</w:t>
      </w:r>
      <w:r>
        <w:rPr>
          <w:rFonts w:ascii="Arial" w:hAnsi="Arial" w:cs="Arial"/>
          <w:bCs/>
          <w:sz w:val="24"/>
          <w:szCs w:val="24"/>
        </w:rPr>
        <w:t xml:space="preserve"> </w:t>
      </w:r>
      <w:r w:rsidRPr="009508A1">
        <w:rPr>
          <w:rFonts w:ascii="Arial" w:hAnsi="Arial" w:cs="Arial"/>
          <w:bCs/>
          <w:sz w:val="24"/>
          <w:szCs w:val="24"/>
        </w:rPr>
        <w:t xml:space="preserve">i suoi lavori </w:t>
      </w:r>
      <w:r w:rsidRPr="00DD58B9">
        <w:rPr>
          <w:rFonts w:ascii="Arial" w:hAnsi="Arial" w:cs="Arial"/>
          <w:bCs/>
          <w:sz w:val="24"/>
          <w:szCs w:val="24"/>
        </w:rPr>
        <w:t>crea un legame</w:t>
      </w:r>
      <w:r w:rsidRPr="009508A1">
        <w:rPr>
          <w:rFonts w:ascii="Arial" w:hAnsi="Arial" w:cs="Arial"/>
          <w:bCs/>
          <w:sz w:val="24"/>
          <w:szCs w:val="24"/>
        </w:rPr>
        <w:t xml:space="preserve"> </w:t>
      </w:r>
      <w:r w:rsidRPr="009508A1">
        <w:rPr>
          <w:rFonts w:ascii="Arial" w:hAnsi="Arial" w:cs="Arial"/>
          <w:sz w:val="24"/>
          <w:szCs w:val="24"/>
        </w:rPr>
        <w:t xml:space="preserve">tra l’antico e il contemporaneo, tra l’arte e la multidisciplinarietà, traendo </w:t>
      </w:r>
      <w:r w:rsidRPr="00FE1ECD">
        <w:rPr>
          <w:rFonts w:ascii="Arial" w:hAnsi="Arial" w:cs="Arial"/>
          <w:sz w:val="24"/>
          <w:szCs w:val="24"/>
        </w:rPr>
        <w:t>ispirazione da Leonardo</w:t>
      </w:r>
      <w:r w:rsidRPr="009508A1">
        <w:rPr>
          <w:rFonts w:ascii="Arial" w:hAnsi="Arial" w:cs="Arial"/>
          <w:sz w:val="24"/>
          <w:szCs w:val="24"/>
        </w:rPr>
        <w:t>, dalla storia di Milano e dall’attenta osservazione della natura</w:t>
      </w:r>
      <w:r w:rsidR="0045641C">
        <w:rPr>
          <w:rFonts w:ascii="Arial" w:hAnsi="Arial" w:cs="Arial"/>
          <w:sz w:val="24"/>
          <w:szCs w:val="24"/>
        </w:rPr>
        <w:t xml:space="preserve"> e dell’uomo</w:t>
      </w:r>
      <w:r w:rsidRPr="009508A1">
        <w:rPr>
          <w:rFonts w:ascii="Arial" w:hAnsi="Arial" w:cs="Arial"/>
          <w:sz w:val="24"/>
          <w:szCs w:val="24"/>
        </w:rPr>
        <w:t xml:space="preserve">. </w:t>
      </w:r>
    </w:p>
    <w:p w:rsidR="001426F6" w:rsidRDefault="003D2594" w:rsidP="001426F6">
      <w:pPr>
        <w:spacing w:after="0" w:line="240" w:lineRule="auto"/>
        <w:jc w:val="both"/>
        <w:rPr>
          <w:rFonts w:ascii="Arial" w:hAnsi="Arial" w:cs="Arial"/>
          <w:sz w:val="24"/>
          <w:szCs w:val="24"/>
        </w:rPr>
      </w:pPr>
      <w:r w:rsidRPr="009508A1">
        <w:rPr>
          <w:rFonts w:ascii="Arial" w:hAnsi="Arial" w:cs="Arial"/>
          <w:sz w:val="24"/>
          <w:szCs w:val="24"/>
        </w:rPr>
        <w:t xml:space="preserve">Le due sedi, connesse al tema dell’acqua </w:t>
      </w:r>
      <w:r w:rsidRPr="00C91A10">
        <w:rPr>
          <w:rFonts w:ascii="Arial" w:hAnsi="Arial" w:cs="Arial"/>
          <w:sz w:val="24"/>
          <w:szCs w:val="24"/>
        </w:rPr>
        <w:t>sono</w:t>
      </w:r>
      <w:r w:rsidRPr="009508A1">
        <w:rPr>
          <w:rFonts w:ascii="Arial" w:hAnsi="Arial" w:cs="Arial"/>
          <w:sz w:val="24"/>
          <w:szCs w:val="24"/>
        </w:rPr>
        <w:t xml:space="preserve"> luoghi </w:t>
      </w:r>
      <w:r>
        <w:rPr>
          <w:rFonts w:ascii="Arial" w:hAnsi="Arial" w:cs="Arial"/>
          <w:sz w:val="24"/>
          <w:szCs w:val="24"/>
        </w:rPr>
        <w:t>estremamente</w:t>
      </w:r>
      <w:r w:rsidRPr="009508A1">
        <w:rPr>
          <w:rFonts w:ascii="Arial" w:hAnsi="Arial" w:cs="Arial"/>
          <w:sz w:val="24"/>
          <w:szCs w:val="24"/>
        </w:rPr>
        <w:t xml:space="preserve"> </w:t>
      </w:r>
      <w:r>
        <w:rPr>
          <w:rFonts w:ascii="Arial" w:hAnsi="Arial" w:cs="Arial"/>
          <w:sz w:val="24"/>
          <w:szCs w:val="24"/>
        </w:rPr>
        <w:t>idonei per</w:t>
      </w:r>
      <w:r w:rsidRPr="009508A1">
        <w:rPr>
          <w:rFonts w:ascii="Arial" w:hAnsi="Arial" w:cs="Arial"/>
          <w:sz w:val="24"/>
          <w:szCs w:val="24"/>
        </w:rPr>
        <w:t xml:space="preserve"> presentare le opere </w:t>
      </w:r>
      <w:r w:rsidRPr="00DD58B9">
        <w:rPr>
          <w:rFonts w:ascii="Arial" w:hAnsi="Arial" w:cs="Arial"/>
          <w:sz w:val="24"/>
          <w:szCs w:val="24"/>
        </w:rPr>
        <w:t>dell’artista,</w:t>
      </w:r>
      <w:r w:rsidRPr="009508A1">
        <w:rPr>
          <w:rFonts w:ascii="Arial" w:hAnsi="Arial" w:cs="Arial"/>
          <w:sz w:val="24"/>
          <w:szCs w:val="24"/>
        </w:rPr>
        <w:t xml:space="preserve"> che </w:t>
      </w:r>
      <w:r w:rsidR="00545C6F">
        <w:rPr>
          <w:rFonts w:ascii="Arial" w:hAnsi="Arial" w:cs="Arial"/>
          <w:sz w:val="24"/>
          <w:szCs w:val="24"/>
        </w:rPr>
        <w:t>da anni si e</w:t>
      </w:r>
      <w:r w:rsidR="009955E1">
        <w:rPr>
          <w:rFonts w:ascii="Arial" w:hAnsi="Arial" w:cs="Arial"/>
          <w:sz w:val="24"/>
          <w:szCs w:val="24"/>
        </w:rPr>
        <w:t xml:space="preserve">sprime tramite questo elemento. </w:t>
      </w:r>
      <w:r w:rsidRPr="00AF2C9F">
        <w:rPr>
          <w:rFonts w:ascii="Arial" w:hAnsi="Arial" w:cs="Arial"/>
          <w:sz w:val="24"/>
          <w:szCs w:val="24"/>
        </w:rPr>
        <w:t xml:space="preserve">La predilezione </w:t>
      </w:r>
      <w:r>
        <w:rPr>
          <w:rFonts w:ascii="Arial" w:hAnsi="Arial" w:cs="Arial"/>
          <w:sz w:val="24"/>
          <w:szCs w:val="24"/>
        </w:rPr>
        <w:t xml:space="preserve">per il </w:t>
      </w:r>
      <w:r w:rsidRPr="00AF2C9F">
        <w:rPr>
          <w:rFonts w:ascii="Arial" w:hAnsi="Arial" w:cs="Arial"/>
          <w:sz w:val="24"/>
          <w:szCs w:val="24"/>
        </w:rPr>
        <w:t>disegno,</w:t>
      </w:r>
      <w:r w:rsidR="00826122">
        <w:rPr>
          <w:rFonts w:ascii="Arial" w:hAnsi="Arial" w:cs="Arial"/>
          <w:sz w:val="24"/>
          <w:szCs w:val="24"/>
        </w:rPr>
        <w:t xml:space="preserve"> </w:t>
      </w:r>
      <w:r w:rsidRPr="00AF2C9F">
        <w:rPr>
          <w:rFonts w:ascii="Arial" w:hAnsi="Arial" w:cs="Arial"/>
          <w:sz w:val="24"/>
          <w:szCs w:val="24"/>
        </w:rPr>
        <w:t xml:space="preserve">l’attenzione ad una rappresentazione </w:t>
      </w:r>
      <w:r w:rsidR="00826122">
        <w:rPr>
          <w:rFonts w:ascii="Arial" w:hAnsi="Arial" w:cs="Arial"/>
          <w:sz w:val="24"/>
          <w:szCs w:val="24"/>
        </w:rPr>
        <w:t xml:space="preserve">simbolica della natura e la </w:t>
      </w:r>
      <w:r w:rsidR="001426F6">
        <w:rPr>
          <w:rFonts w:ascii="Arial" w:hAnsi="Arial" w:cs="Arial"/>
          <w:sz w:val="24"/>
          <w:szCs w:val="24"/>
        </w:rPr>
        <w:t>raffinata tecnica rinascimentale</w:t>
      </w:r>
      <w:r w:rsidR="00826122">
        <w:rPr>
          <w:rFonts w:ascii="Arial" w:hAnsi="Arial" w:cs="Arial"/>
          <w:sz w:val="24"/>
          <w:szCs w:val="24"/>
        </w:rPr>
        <w:t xml:space="preserve"> sono interpretate da Galliani in chiave contemporanea per esprimere </w:t>
      </w:r>
      <w:r w:rsidR="001426F6" w:rsidRPr="00AF2C9F">
        <w:rPr>
          <w:rFonts w:ascii="Arial" w:hAnsi="Arial" w:cs="Arial"/>
          <w:sz w:val="24"/>
          <w:szCs w:val="24"/>
        </w:rPr>
        <w:t>anatomie dell’universo e paesaggi dell’anima in un’e</w:t>
      </w:r>
      <w:r w:rsidR="001426F6">
        <w:rPr>
          <w:rFonts w:ascii="Arial" w:hAnsi="Arial" w:cs="Arial"/>
          <w:sz w:val="24"/>
          <w:szCs w:val="24"/>
        </w:rPr>
        <w:t>splosione</w:t>
      </w:r>
      <w:r w:rsidR="009D026F">
        <w:rPr>
          <w:rFonts w:ascii="Arial" w:hAnsi="Arial" w:cs="Arial"/>
          <w:sz w:val="24"/>
          <w:szCs w:val="24"/>
        </w:rPr>
        <w:t xml:space="preserve"> emozionale di simboli, colori </w:t>
      </w:r>
      <w:r w:rsidR="001426F6">
        <w:rPr>
          <w:rFonts w:ascii="Arial" w:hAnsi="Arial" w:cs="Arial"/>
          <w:sz w:val="24"/>
          <w:szCs w:val="24"/>
        </w:rPr>
        <w:t>e chiaroscuri</w:t>
      </w:r>
      <w:r w:rsidR="001426F6" w:rsidRPr="00AF2C9F">
        <w:rPr>
          <w:rFonts w:ascii="Arial" w:hAnsi="Arial" w:cs="Arial"/>
          <w:sz w:val="24"/>
          <w:szCs w:val="24"/>
        </w:rPr>
        <w:t>.</w:t>
      </w:r>
    </w:p>
    <w:p w:rsidR="003D2594" w:rsidRDefault="003D2594" w:rsidP="0015465B">
      <w:pPr>
        <w:spacing w:after="0"/>
        <w:jc w:val="both"/>
        <w:rPr>
          <w:rFonts w:ascii="Arial" w:hAnsi="Arial" w:cs="Arial"/>
          <w:bCs/>
          <w:color w:val="000000"/>
          <w:sz w:val="10"/>
          <w:szCs w:val="10"/>
        </w:rPr>
      </w:pPr>
    </w:p>
    <w:p w:rsidR="001A67DA" w:rsidRDefault="0069160B" w:rsidP="00C34DD6">
      <w:pPr>
        <w:spacing w:after="0"/>
        <w:jc w:val="both"/>
        <w:rPr>
          <w:rFonts w:ascii="Arial" w:hAnsi="Arial" w:cs="Arial"/>
          <w:sz w:val="24"/>
          <w:szCs w:val="24"/>
        </w:rPr>
      </w:pPr>
      <w:r w:rsidRPr="00A0372B">
        <w:rPr>
          <w:rFonts w:ascii="Arial" w:hAnsi="Arial" w:cs="Arial"/>
          <w:bCs/>
          <w:color w:val="000000"/>
          <w:sz w:val="24"/>
          <w:szCs w:val="24"/>
        </w:rPr>
        <w:t>“</w:t>
      </w:r>
      <w:r w:rsidRPr="00A0372B">
        <w:rPr>
          <w:rFonts w:ascii="Arial" w:hAnsi="Arial" w:cs="Arial"/>
          <w:bCs/>
          <w:i/>
          <w:color w:val="000000"/>
          <w:sz w:val="24"/>
          <w:szCs w:val="24"/>
        </w:rPr>
        <w:t>Omar Galliani. Il disegno nell’acqua</w:t>
      </w:r>
      <w:r w:rsidRPr="00A0372B">
        <w:rPr>
          <w:rFonts w:ascii="Arial" w:hAnsi="Arial" w:cs="Arial"/>
          <w:bCs/>
          <w:color w:val="000000"/>
          <w:sz w:val="24"/>
          <w:szCs w:val="24"/>
        </w:rPr>
        <w:t xml:space="preserve"> prosegue il percorso artistico avviato dall’Acquario </w:t>
      </w:r>
      <w:r w:rsidR="0093585D">
        <w:rPr>
          <w:rFonts w:ascii="Arial" w:hAnsi="Arial" w:cs="Arial"/>
          <w:bCs/>
          <w:color w:val="000000"/>
          <w:sz w:val="24"/>
          <w:szCs w:val="24"/>
        </w:rPr>
        <w:t>C</w:t>
      </w:r>
      <w:r w:rsidRPr="00A0372B">
        <w:rPr>
          <w:rFonts w:ascii="Arial" w:hAnsi="Arial" w:cs="Arial"/>
          <w:bCs/>
          <w:color w:val="000000"/>
          <w:sz w:val="24"/>
          <w:szCs w:val="24"/>
        </w:rPr>
        <w:t xml:space="preserve">ivico di Milano con la mostra </w:t>
      </w:r>
      <w:r w:rsidRPr="00352006">
        <w:rPr>
          <w:rFonts w:ascii="Arial" w:hAnsi="Arial" w:cs="Arial"/>
          <w:bCs/>
          <w:i/>
          <w:sz w:val="24"/>
          <w:szCs w:val="24"/>
        </w:rPr>
        <w:t>Leonardo</w:t>
      </w:r>
      <w:r w:rsidRPr="006A3CA8">
        <w:rPr>
          <w:rFonts w:ascii="Arial" w:hAnsi="Arial" w:cs="Arial"/>
          <w:bCs/>
          <w:i/>
          <w:color w:val="000000"/>
          <w:sz w:val="24"/>
          <w:szCs w:val="24"/>
        </w:rPr>
        <w:t xml:space="preserve"> e l’acqua</w:t>
      </w:r>
      <w:r w:rsidRPr="00A0372B">
        <w:rPr>
          <w:rFonts w:ascii="Arial" w:hAnsi="Arial" w:cs="Arial"/>
          <w:bCs/>
          <w:color w:val="000000"/>
          <w:sz w:val="24"/>
          <w:szCs w:val="24"/>
        </w:rPr>
        <w:t xml:space="preserve"> che si proponeva di indagare il ruolo che l’acqua ha giocato nello sviluppo del talento creativo di Leonardo da Vinci.</w:t>
      </w:r>
      <w:r>
        <w:rPr>
          <w:rFonts w:ascii="Arial" w:hAnsi="Arial" w:cs="Arial"/>
          <w:bCs/>
          <w:color w:val="000000"/>
          <w:sz w:val="24"/>
          <w:szCs w:val="24"/>
        </w:rPr>
        <w:t xml:space="preserve"> </w:t>
      </w:r>
      <w:r w:rsidR="007569C0">
        <w:rPr>
          <w:rFonts w:ascii="Arial" w:hAnsi="Arial" w:cs="Arial"/>
          <w:sz w:val="24"/>
          <w:szCs w:val="24"/>
        </w:rPr>
        <w:t>Omar Galliani parte proprio dagli studi sulla figura di Leonardo da Vinci, analizzando il fortissimo legame che egli ha vissuto con la nostra città attraverso la progettazione delle sue vie d’acqua, per poi riproporre l’acqua come elemento centrale della sua opera</w:t>
      </w:r>
      <w:r>
        <w:rPr>
          <w:rFonts w:ascii="Arial" w:hAnsi="Arial" w:cs="Arial"/>
          <w:bCs/>
          <w:color w:val="000000"/>
          <w:sz w:val="24"/>
          <w:szCs w:val="24"/>
        </w:rPr>
        <w:t>”</w:t>
      </w:r>
      <w:r w:rsidRPr="00A0372B">
        <w:rPr>
          <w:rFonts w:ascii="Arial" w:hAnsi="Arial" w:cs="Arial"/>
          <w:bCs/>
          <w:color w:val="000000"/>
          <w:sz w:val="24"/>
          <w:szCs w:val="24"/>
        </w:rPr>
        <w:t xml:space="preserve">. </w:t>
      </w:r>
      <w:r w:rsidRPr="008346D0">
        <w:rPr>
          <w:rFonts w:ascii="Arial" w:hAnsi="Arial" w:cs="Arial"/>
          <w:bCs/>
          <w:color w:val="000000"/>
          <w:sz w:val="24"/>
          <w:szCs w:val="24"/>
        </w:rPr>
        <w:t>L’Assessore alla Cultura</w:t>
      </w:r>
      <w:r w:rsidRPr="00A0372B">
        <w:rPr>
          <w:rFonts w:ascii="Arial" w:hAnsi="Arial" w:cs="Arial"/>
          <w:bCs/>
          <w:color w:val="000000"/>
          <w:sz w:val="24"/>
          <w:szCs w:val="24"/>
        </w:rPr>
        <w:t xml:space="preserve"> </w:t>
      </w:r>
      <w:r w:rsidRPr="008346D0">
        <w:rPr>
          <w:rFonts w:ascii="Arial" w:hAnsi="Arial" w:cs="Arial"/>
          <w:bCs/>
          <w:color w:val="000000"/>
          <w:sz w:val="24"/>
          <w:szCs w:val="24"/>
        </w:rPr>
        <w:t>del Comune di Milano</w:t>
      </w:r>
      <w:r w:rsidRPr="00A0372B">
        <w:rPr>
          <w:rFonts w:ascii="Arial" w:hAnsi="Arial" w:cs="Arial"/>
          <w:bCs/>
          <w:color w:val="000000"/>
          <w:sz w:val="24"/>
          <w:szCs w:val="24"/>
        </w:rPr>
        <w:t xml:space="preserve"> </w:t>
      </w:r>
      <w:r w:rsidRPr="00A0372B">
        <w:rPr>
          <w:rFonts w:ascii="Arial" w:hAnsi="Arial" w:cs="Arial"/>
          <w:b/>
          <w:bCs/>
          <w:color w:val="000000"/>
          <w:sz w:val="24"/>
          <w:szCs w:val="24"/>
        </w:rPr>
        <w:t xml:space="preserve">Filippo Del </w:t>
      </w:r>
      <w:r w:rsidRPr="00AE2E01">
        <w:rPr>
          <w:rFonts w:ascii="Arial" w:hAnsi="Arial" w:cs="Arial"/>
          <w:b/>
          <w:bCs/>
          <w:color w:val="000000"/>
          <w:sz w:val="24"/>
          <w:szCs w:val="24"/>
        </w:rPr>
        <w:t>Corno</w:t>
      </w:r>
      <w:r w:rsidR="000B6A32" w:rsidRPr="00AE2E01">
        <w:rPr>
          <w:rFonts w:ascii="Arial" w:hAnsi="Arial" w:cs="Arial"/>
          <w:bCs/>
          <w:color w:val="000000"/>
          <w:sz w:val="24"/>
          <w:szCs w:val="24"/>
        </w:rPr>
        <w:t>, i</w:t>
      </w:r>
      <w:r w:rsidR="001A67DA" w:rsidRPr="00AE2E01">
        <w:rPr>
          <w:rFonts w:ascii="Arial" w:hAnsi="Arial" w:cs="Arial"/>
          <w:bCs/>
          <w:color w:val="000000"/>
          <w:sz w:val="24"/>
          <w:szCs w:val="24"/>
        </w:rPr>
        <w:t>n questo inciso,</w:t>
      </w:r>
      <w:r w:rsidRPr="00A0372B">
        <w:rPr>
          <w:rFonts w:ascii="Arial" w:hAnsi="Arial" w:cs="Arial"/>
          <w:bCs/>
          <w:color w:val="000000"/>
          <w:sz w:val="24"/>
          <w:szCs w:val="24"/>
        </w:rPr>
        <w:t xml:space="preserve"> sottolinea </w:t>
      </w:r>
      <w:r w:rsidRPr="0048717C">
        <w:rPr>
          <w:rFonts w:ascii="Arial" w:hAnsi="Arial" w:cs="Arial"/>
          <w:sz w:val="24"/>
          <w:szCs w:val="24"/>
        </w:rPr>
        <w:t xml:space="preserve">un aspetto fondamentale della mostra, ovvero il </w:t>
      </w:r>
      <w:r w:rsidRPr="0048717C">
        <w:rPr>
          <w:rFonts w:ascii="Arial" w:hAnsi="Arial" w:cs="Arial"/>
          <w:sz w:val="24"/>
          <w:szCs w:val="24"/>
        </w:rPr>
        <w:lastRenderedPageBreak/>
        <w:t xml:space="preserve">saldo legame </w:t>
      </w:r>
      <w:r w:rsidR="005573A8">
        <w:rPr>
          <w:rFonts w:ascii="Arial" w:hAnsi="Arial" w:cs="Arial"/>
          <w:sz w:val="24"/>
          <w:szCs w:val="24"/>
        </w:rPr>
        <w:t xml:space="preserve">del linguaggio contemporaneo </w:t>
      </w:r>
      <w:r w:rsidR="001A67DA" w:rsidRPr="00AE2E01">
        <w:rPr>
          <w:rFonts w:ascii="Arial" w:hAnsi="Arial" w:cs="Arial"/>
          <w:sz w:val="24"/>
          <w:szCs w:val="24"/>
        </w:rPr>
        <w:t>dell’artista</w:t>
      </w:r>
      <w:r w:rsidR="001A67DA">
        <w:rPr>
          <w:rFonts w:ascii="Arial" w:hAnsi="Arial" w:cs="Arial"/>
          <w:sz w:val="24"/>
          <w:szCs w:val="24"/>
        </w:rPr>
        <w:t xml:space="preserve"> </w:t>
      </w:r>
      <w:r w:rsidRPr="0048717C">
        <w:rPr>
          <w:rFonts w:ascii="Arial" w:hAnsi="Arial" w:cs="Arial"/>
          <w:sz w:val="24"/>
          <w:szCs w:val="24"/>
        </w:rPr>
        <w:t xml:space="preserve">con l’opera </w:t>
      </w:r>
      <w:r w:rsidR="0091126D">
        <w:rPr>
          <w:rFonts w:ascii="Arial" w:hAnsi="Arial" w:cs="Arial"/>
          <w:sz w:val="24"/>
          <w:szCs w:val="24"/>
        </w:rPr>
        <w:t>Vinciana</w:t>
      </w:r>
      <w:r w:rsidRPr="0048717C">
        <w:rPr>
          <w:rFonts w:ascii="Arial" w:hAnsi="Arial" w:cs="Arial"/>
          <w:sz w:val="24"/>
          <w:szCs w:val="24"/>
        </w:rPr>
        <w:t xml:space="preserve">. </w:t>
      </w:r>
    </w:p>
    <w:p w:rsidR="00C34DD6" w:rsidRPr="0048717C" w:rsidRDefault="00C34DD6" w:rsidP="00C34DD6">
      <w:pPr>
        <w:spacing w:after="0"/>
        <w:jc w:val="both"/>
        <w:rPr>
          <w:rFonts w:ascii="Arial" w:hAnsi="Arial" w:cs="Arial"/>
          <w:sz w:val="24"/>
          <w:szCs w:val="24"/>
        </w:rPr>
      </w:pPr>
      <w:r w:rsidRPr="0048717C">
        <w:rPr>
          <w:rFonts w:ascii="Arial" w:hAnsi="Arial" w:cs="Arial"/>
          <w:sz w:val="24"/>
          <w:szCs w:val="24"/>
        </w:rPr>
        <w:t xml:space="preserve">Numerosi </w:t>
      </w:r>
      <w:r w:rsidR="00B101A3">
        <w:rPr>
          <w:rFonts w:ascii="Arial" w:hAnsi="Arial" w:cs="Arial"/>
          <w:sz w:val="24"/>
          <w:szCs w:val="24"/>
        </w:rPr>
        <w:t xml:space="preserve">sono </w:t>
      </w:r>
      <w:r w:rsidRPr="0048717C">
        <w:rPr>
          <w:rFonts w:ascii="Arial" w:hAnsi="Arial" w:cs="Arial"/>
          <w:sz w:val="24"/>
          <w:szCs w:val="24"/>
        </w:rPr>
        <w:t xml:space="preserve">i rimandi che avvicinano </w:t>
      </w:r>
      <w:r w:rsidR="0091126D">
        <w:rPr>
          <w:rFonts w:ascii="Arial" w:hAnsi="Arial" w:cs="Arial"/>
          <w:sz w:val="24"/>
          <w:szCs w:val="24"/>
        </w:rPr>
        <w:t>i lavori</w:t>
      </w:r>
      <w:r w:rsidRPr="0048717C">
        <w:rPr>
          <w:rFonts w:ascii="Arial" w:hAnsi="Arial" w:cs="Arial"/>
          <w:sz w:val="24"/>
          <w:szCs w:val="24"/>
        </w:rPr>
        <w:t xml:space="preserve"> </w:t>
      </w:r>
      <w:r w:rsidR="00B101A3">
        <w:rPr>
          <w:rFonts w:ascii="Arial" w:hAnsi="Arial" w:cs="Arial"/>
          <w:sz w:val="24"/>
          <w:szCs w:val="24"/>
        </w:rPr>
        <w:t>di Galliani</w:t>
      </w:r>
      <w:r w:rsidRPr="0048717C">
        <w:rPr>
          <w:rFonts w:ascii="Arial" w:hAnsi="Arial" w:cs="Arial"/>
          <w:sz w:val="24"/>
          <w:szCs w:val="24"/>
        </w:rPr>
        <w:t xml:space="preserve"> anche ad un passato più recente: al Simbolismo, a l’Art </w:t>
      </w:r>
      <w:proofErr w:type="spellStart"/>
      <w:r w:rsidRPr="0048717C">
        <w:rPr>
          <w:rFonts w:ascii="Arial" w:hAnsi="Arial" w:cs="Arial"/>
          <w:sz w:val="24"/>
          <w:szCs w:val="24"/>
        </w:rPr>
        <w:t>Nouveau</w:t>
      </w:r>
      <w:proofErr w:type="spellEnd"/>
      <w:r w:rsidRPr="0048717C">
        <w:rPr>
          <w:rFonts w:ascii="Arial" w:hAnsi="Arial" w:cs="Arial"/>
          <w:sz w:val="24"/>
          <w:szCs w:val="24"/>
        </w:rPr>
        <w:t>, a motivi orientali e arabescanti, sempre arricchiti da novità linguistiche e formali del tutto personali e originali.</w:t>
      </w:r>
    </w:p>
    <w:p w:rsidR="0069160B" w:rsidRDefault="0069160B" w:rsidP="0015465B">
      <w:pPr>
        <w:spacing w:after="0"/>
        <w:jc w:val="both"/>
        <w:rPr>
          <w:rFonts w:ascii="Arial" w:hAnsi="Arial" w:cs="Arial"/>
          <w:bCs/>
          <w:color w:val="000000"/>
          <w:sz w:val="10"/>
          <w:szCs w:val="10"/>
        </w:rPr>
      </w:pPr>
    </w:p>
    <w:p w:rsidR="00BE3601" w:rsidRPr="00510E66" w:rsidRDefault="00421103" w:rsidP="008F4354">
      <w:pPr>
        <w:spacing w:after="0" w:line="240" w:lineRule="auto"/>
        <w:jc w:val="both"/>
        <w:rPr>
          <w:rFonts w:ascii="Arial" w:hAnsi="Arial" w:cs="Arial"/>
          <w:strike/>
          <w:sz w:val="24"/>
          <w:szCs w:val="24"/>
        </w:rPr>
      </w:pPr>
      <w:r w:rsidRPr="0048717C">
        <w:rPr>
          <w:rFonts w:ascii="Arial" w:hAnsi="Arial" w:cs="Arial"/>
          <w:b/>
          <w:sz w:val="24"/>
          <w:szCs w:val="24"/>
        </w:rPr>
        <w:t>Le opere in mostra all’Acquario</w:t>
      </w:r>
      <w:r w:rsidR="008A7E38">
        <w:rPr>
          <w:rFonts w:ascii="Arial" w:hAnsi="Arial" w:cs="Arial"/>
          <w:sz w:val="24"/>
          <w:szCs w:val="24"/>
        </w:rPr>
        <w:t xml:space="preserve"> - </w:t>
      </w:r>
      <w:r w:rsidR="008A7E38" w:rsidRPr="008A7E38">
        <w:rPr>
          <w:rFonts w:ascii="Arial" w:hAnsi="Arial" w:cs="Arial"/>
          <w:sz w:val="24"/>
          <w:szCs w:val="24"/>
        </w:rPr>
        <w:t>uno dei principali monumenti lasciati a Milano dall’Espo</w:t>
      </w:r>
      <w:r w:rsidR="008A7E38">
        <w:rPr>
          <w:rFonts w:ascii="Arial" w:hAnsi="Arial" w:cs="Arial"/>
          <w:sz w:val="24"/>
          <w:szCs w:val="24"/>
        </w:rPr>
        <w:t xml:space="preserve">sizione Internazionale del 1906 - </w:t>
      </w:r>
      <w:r w:rsidR="008A7E38" w:rsidRPr="008A7E38">
        <w:rPr>
          <w:rFonts w:ascii="Arial" w:hAnsi="Arial" w:cs="Arial"/>
          <w:sz w:val="24"/>
          <w:szCs w:val="24"/>
        </w:rPr>
        <w:t xml:space="preserve"> </w:t>
      </w:r>
      <w:r w:rsidRPr="008A7E38">
        <w:rPr>
          <w:rFonts w:ascii="Arial" w:hAnsi="Arial" w:cs="Arial"/>
          <w:sz w:val="24"/>
          <w:szCs w:val="24"/>
        </w:rPr>
        <w:t xml:space="preserve">il cui allestimento è curato dall’Architetto </w:t>
      </w:r>
      <w:r w:rsidRPr="0048717C">
        <w:rPr>
          <w:rFonts w:ascii="Arial" w:hAnsi="Arial" w:cs="Arial"/>
          <w:b/>
          <w:sz w:val="24"/>
          <w:szCs w:val="24"/>
        </w:rPr>
        <w:t>Mario Botta</w:t>
      </w:r>
      <w:r w:rsidRPr="008A7E38">
        <w:rPr>
          <w:rFonts w:ascii="Arial" w:hAnsi="Arial" w:cs="Arial"/>
          <w:sz w:val="24"/>
          <w:szCs w:val="24"/>
        </w:rPr>
        <w:t xml:space="preserve">, sono collocate in </w:t>
      </w:r>
      <w:r w:rsidR="00446B2C">
        <w:rPr>
          <w:rFonts w:ascii="Arial" w:hAnsi="Arial" w:cs="Arial"/>
          <w:sz w:val="24"/>
          <w:szCs w:val="24"/>
        </w:rPr>
        <w:t>prossimità</w:t>
      </w:r>
      <w:bookmarkStart w:id="0" w:name="_GoBack"/>
      <w:bookmarkEnd w:id="0"/>
      <w:r w:rsidRPr="008A7E38">
        <w:rPr>
          <w:rFonts w:ascii="Arial" w:hAnsi="Arial" w:cs="Arial"/>
          <w:sz w:val="24"/>
          <w:szCs w:val="24"/>
        </w:rPr>
        <w:t xml:space="preserve"> </w:t>
      </w:r>
      <w:r w:rsidRPr="00421103">
        <w:rPr>
          <w:rFonts w:ascii="Arial" w:hAnsi="Arial" w:cs="Arial"/>
          <w:sz w:val="24"/>
          <w:szCs w:val="24"/>
        </w:rPr>
        <w:t>degli ambienti della struttura idrobiologica, in cui sono presenti i diversi ecosistemi acquatici, dalle sorgenti montane al m</w:t>
      </w:r>
      <w:r w:rsidR="00BF0003">
        <w:rPr>
          <w:rFonts w:ascii="Arial" w:hAnsi="Arial" w:cs="Arial"/>
          <w:sz w:val="24"/>
          <w:szCs w:val="24"/>
        </w:rPr>
        <w:t xml:space="preserve">are. La significativa selezione comprende lavori </w:t>
      </w:r>
      <w:r w:rsidR="00BF0003" w:rsidRPr="00BF0003">
        <w:rPr>
          <w:rFonts w:ascii="Arial" w:hAnsi="Arial" w:cs="Arial"/>
          <w:sz w:val="24"/>
          <w:szCs w:val="24"/>
        </w:rPr>
        <w:t>realizzati</w:t>
      </w:r>
      <w:r w:rsidR="00870BD6" w:rsidRPr="00BF0003">
        <w:rPr>
          <w:rFonts w:ascii="Arial" w:hAnsi="Arial" w:cs="Arial"/>
          <w:sz w:val="24"/>
          <w:szCs w:val="24"/>
        </w:rPr>
        <w:t xml:space="preserve"> su </w:t>
      </w:r>
      <w:r w:rsidR="00BE3601">
        <w:rPr>
          <w:rFonts w:ascii="Arial" w:hAnsi="Arial" w:cs="Arial"/>
          <w:sz w:val="24"/>
          <w:szCs w:val="24"/>
        </w:rPr>
        <w:t>svariati</w:t>
      </w:r>
      <w:r w:rsidRPr="008A7E38">
        <w:rPr>
          <w:rFonts w:ascii="Arial" w:hAnsi="Arial" w:cs="Arial"/>
          <w:sz w:val="24"/>
          <w:szCs w:val="24"/>
        </w:rPr>
        <w:t xml:space="preserve"> supporti, </w:t>
      </w:r>
      <w:r w:rsidR="00BF0003" w:rsidRPr="00BF0003">
        <w:rPr>
          <w:rFonts w:ascii="Arial" w:hAnsi="Arial" w:cs="Arial"/>
          <w:sz w:val="24"/>
          <w:szCs w:val="24"/>
        </w:rPr>
        <w:t>quali</w:t>
      </w:r>
      <w:r w:rsidR="00BF0003">
        <w:rPr>
          <w:rFonts w:ascii="Arial" w:hAnsi="Arial" w:cs="Arial"/>
          <w:sz w:val="24"/>
          <w:szCs w:val="24"/>
        </w:rPr>
        <w:t xml:space="preserve"> </w:t>
      </w:r>
      <w:r w:rsidRPr="0048717C">
        <w:rPr>
          <w:rFonts w:ascii="Arial" w:hAnsi="Arial" w:cs="Arial"/>
          <w:b/>
          <w:sz w:val="24"/>
          <w:szCs w:val="24"/>
        </w:rPr>
        <w:t>carta</w:t>
      </w:r>
      <w:r w:rsidRPr="008A7E38">
        <w:rPr>
          <w:rFonts w:ascii="Arial" w:hAnsi="Arial" w:cs="Arial"/>
          <w:sz w:val="24"/>
          <w:szCs w:val="24"/>
        </w:rPr>
        <w:t xml:space="preserve">, </w:t>
      </w:r>
      <w:r w:rsidRPr="0048717C">
        <w:rPr>
          <w:rFonts w:ascii="Arial" w:hAnsi="Arial" w:cs="Arial"/>
          <w:b/>
          <w:sz w:val="24"/>
          <w:szCs w:val="24"/>
        </w:rPr>
        <w:t>legno</w:t>
      </w:r>
      <w:r w:rsidR="00B46D6B">
        <w:rPr>
          <w:rFonts w:ascii="Arial" w:hAnsi="Arial" w:cs="Arial"/>
          <w:b/>
          <w:sz w:val="24"/>
          <w:szCs w:val="24"/>
        </w:rPr>
        <w:t xml:space="preserve"> di pioppo</w:t>
      </w:r>
      <w:r w:rsidRPr="008A7E38">
        <w:rPr>
          <w:rFonts w:ascii="Arial" w:hAnsi="Arial" w:cs="Arial"/>
          <w:sz w:val="24"/>
          <w:szCs w:val="24"/>
        </w:rPr>
        <w:t>,</w:t>
      </w:r>
      <w:r w:rsidR="008A7E38">
        <w:rPr>
          <w:rFonts w:ascii="Arial" w:hAnsi="Arial" w:cs="Arial"/>
          <w:sz w:val="24"/>
          <w:szCs w:val="24"/>
        </w:rPr>
        <w:t xml:space="preserve"> </w:t>
      </w:r>
      <w:r w:rsidRPr="0048717C">
        <w:rPr>
          <w:rFonts w:ascii="Arial" w:hAnsi="Arial" w:cs="Arial"/>
          <w:b/>
          <w:sz w:val="24"/>
          <w:szCs w:val="24"/>
        </w:rPr>
        <w:t>tela gommata</w:t>
      </w:r>
      <w:r w:rsidR="006D4889">
        <w:rPr>
          <w:rFonts w:ascii="Arial" w:hAnsi="Arial" w:cs="Arial"/>
          <w:sz w:val="24"/>
          <w:szCs w:val="24"/>
        </w:rPr>
        <w:t>,</w:t>
      </w:r>
      <w:r w:rsidRPr="008A7E38">
        <w:rPr>
          <w:rFonts w:ascii="Arial" w:hAnsi="Arial" w:cs="Arial"/>
          <w:sz w:val="24"/>
          <w:szCs w:val="24"/>
        </w:rPr>
        <w:t xml:space="preserve"> </w:t>
      </w:r>
      <w:r w:rsidRPr="0048717C">
        <w:rPr>
          <w:rFonts w:ascii="Arial" w:hAnsi="Arial" w:cs="Arial"/>
          <w:b/>
          <w:sz w:val="24"/>
          <w:szCs w:val="24"/>
        </w:rPr>
        <w:t>rame</w:t>
      </w:r>
      <w:r w:rsidR="006D4889">
        <w:rPr>
          <w:rFonts w:ascii="Arial" w:hAnsi="Arial" w:cs="Arial"/>
          <w:b/>
          <w:sz w:val="24"/>
          <w:szCs w:val="24"/>
        </w:rPr>
        <w:t xml:space="preserve"> </w:t>
      </w:r>
      <w:r w:rsidR="006D4889" w:rsidRPr="00627F43">
        <w:rPr>
          <w:rFonts w:ascii="Arial" w:hAnsi="Arial" w:cs="Arial"/>
          <w:sz w:val="24"/>
          <w:szCs w:val="24"/>
        </w:rPr>
        <w:t xml:space="preserve">e </w:t>
      </w:r>
      <w:r w:rsidR="006D4889" w:rsidRPr="00627F43">
        <w:rPr>
          <w:rFonts w:ascii="Arial" w:hAnsi="Arial" w:cs="Arial"/>
          <w:b/>
          <w:sz w:val="24"/>
          <w:szCs w:val="24"/>
        </w:rPr>
        <w:t>pietra</w:t>
      </w:r>
      <w:r w:rsidR="00627F43" w:rsidRPr="00627F43">
        <w:rPr>
          <w:rFonts w:ascii="Arial" w:hAnsi="Arial" w:cs="Arial"/>
          <w:sz w:val="24"/>
          <w:szCs w:val="24"/>
        </w:rPr>
        <w:t>,</w:t>
      </w:r>
      <w:r w:rsidR="004E6C61">
        <w:rPr>
          <w:rFonts w:ascii="Arial" w:hAnsi="Arial" w:cs="Arial"/>
          <w:sz w:val="24"/>
          <w:szCs w:val="24"/>
        </w:rPr>
        <w:t xml:space="preserve"> </w:t>
      </w:r>
      <w:r w:rsidR="00A90430">
        <w:rPr>
          <w:rFonts w:ascii="Arial" w:hAnsi="Arial" w:cs="Arial"/>
          <w:sz w:val="24"/>
          <w:szCs w:val="24"/>
        </w:rPr>
        <w:t xml:space="preserve">su cui </w:t>
      </w:r>
      <w:r w:rsidR="004E6C61">
        <w:rPr>
          <w:rFonts w:ascii="Arial" w:hAnsi="Arial" w:cs="Arial"/>
          <w:sz w:val="24"/>
          <w:szCs w:val="24"/>
        </w:rPr>
        <w:t>l’artista</w:t>
      </w:r>
      <w:r w:rsidR="00BE3601">
        <w:rPr>
          <w:rFonts w:ascii="Arial" w:hAnsi="Arial" w:cs="Arial"/>
          <w:sz w:val="24"/>
          <w:szCs w:val="24"/>
        </w:rPr>
        <w:t xml:space="preserve"> interviene con </w:t>
      </w:r>
      <w:r w:rsidRPr="00627F43">
        <w:rPr>
          <w:rFonts w:ascii="Arial" w:hAnsi="Arial" w:cs="Arial"/>
          <w:sz w:val="24"/>
          <w:szCs w:val="24"/>
        </w:rPr>
        <w:t xml:space="preserve">tecniche personali e originali, </w:t>
      </w:r>
      <w:r w:rsidR="00A90430">
        <w:rPr>
          <w:rFonts w:ascii="Arial" w:hAnsi="Arial" w:cs="Arial"/>
          <w:sz w:val="24"/>
          <w:szCs w:val="24"/>
        </w:rPr>
        <w:t>dove</w:t>
      </w:r>
      <w:r w:rsidRPr="00627F43">
        <w:rPr>
          <w:rFonts w:ascii="Arial" w:hAnsi="Arial" w:cs="Arial"/>
          <w:sz w:val="24"/>
          <w:szCs w:val="24"/>
        </w:rPr>
        <w:t xml:space="preserve"> l’</w:t>
      </w:r>
      <w:r w:rsidRPr="00627F43">
        <w:rPr>
          <w:rFonts w:ascii="Arial" w:hAnsi="Arial" w:cs="Arial"/>
          <w:b/>
          <w:sz w:val="24"/>
          <w:szCs w:val="24"/>
        </w:rPr>
        <w:t>acqua</w:t>
      </w:r>
      <w:r w:rsidRPr="00627F43">
        <w:rPr>
          <w:rFonts w:ascii="Arial" w:hAnsi="Arial" w:cs="Arial"/>
          <w:sz w:val="24"/>
          <w:szCs w:val="24"/>
        </w:rPr>
        <w:t xml:space="preserve"> diventa una</w:t>
      </w:r>
      <w:r w:rsidRPr="00421103">
        <w:rPr>
          <w:rFonts w:ascii="Arial" w:hAnsi="Arial" w:cs="Arial"/>
          <w:sz w:val="24"/>
          <w:szCs w:val="24"/>
        </w:rPr>
        <w:t xml:space="preserve"> componente fondamentale, non solo come suggestione artistica, ma anche come medium</w:t>
      </w:r>
      <w:r w:rsidR="00213DF3">
        <w:rPr>
          <w:rFonts w:ascii="Arial" w:hAnsi="Arial" w:cs="Arial"/>
          <w:sz w:val="24"/>
          <w:szCs w:val="24"/>
        </w:rPr>
        <w:t xml:space="preserve"> espressivo </w:t>
      </w:r>
      <w:r w:rsidR="00A90430" w:rsidRPr="00B42E86">
        <w:rPr>
          <w:rFonts w:ascii="Arial" w:hAnsi="Arial" w:cs="Arial"/>
          <w:sz w:val="24"/>
          <w:szCs w:val="24"/>
        </w:rPr>
        <w:t>col quale</w:t>
      </w:r>
      <w:r w:rsidR="002861E5" w:rsidRPr="00B42E86">
        <w:rPr>
          <w:rFonts w:ascii="Arial" w:hAnsi="Arial" w:cs="Arial"/>
          <w:sz w:val="24"/>
          <w:szCs w:val="24"/>
        </w:rPr>
        <w:t xml:space="preserve"> </w:t>
      </w:r>
      <w:r w:rsidR="00213DF3" w:rsidRPr="00B42E86">
        <w:rPr>
          <w:rFonts w:ascii="Arial" w:hAnsi="Arial" w:cs="Arial"/>
          <w:sz w:val="24"/>
          <w:szCs w:val="24"/>
        </w:rPr>
        <w:t>d</w:t>
      </w:r>
      <w:r w:rsidR="007B3C53" w:rsidRPr="00B42E86">
        <w:rPr>
          <w:rFonts w:ascii="Arial" w:hAnsi="Arial" w:cs="Arial"/>
          <w:sz w:val="24"/>
          <w:szCs w:val="24"/>
        </w:rPr>
        <w:t>ilava</w:t>
      </w:r>
      <w:r w:rsidR="002861E5" w:rsidRPr="00B42E86">
        <w:rPr>
          <w:rFonts w:ascii="Arial" w:hAnsi="Arial" w:cs="Arial"/>
          <w:sz w:val="24"/>
          <w:szCs w:val="24"/>
        </w:rPr>
        <w:t xml:space="preserve"> disegni a</w:t>
      </w:r>
      <w:r w:rsidR="007B3C53" w:rsidRPr="00B42E86">
        <w:rPr>
          <w:rFonts w:ascii="Arial" w:hAnsi="Arial" w:cs="Arial"/>
          <w:sz w:val="24"/>
          <w:szCs w:val="24"/>
        </w:rPr>
        <w:t xml:space="preserve"> matita, carboncino, sanguigna</w:t>
      </w:r>
      <w:r w:rsidR="00213DF3" w:rsidRPr="00B42E86">
        <w:rPr>
          <w:rFonts w:ascii="Arial" w:hAnsi="Arial" w:cs="Arial"/>
          <w:sz w:val="24"/>
          <w:szCs w:val="24"/>
        </w:rPr>
        <w:t>, inchiostro</w:t>
      </w:r>
      <w:r w:rsidR="002861E5" w:rsidRPr="00B42E86">
        <w:rPr>
          <w:rFonts w:ascii="Arial" w:hAnsi="Arial" w:cs="Arial"/>
          <w:sz w:val="24"/>
          <w:szCs w:val="24"/>
        </w:rPr>
        <w:t>.</w:t>
      </w:r>
    </w:p>
    <w:p w:rsidR="008A7E38" w:rsidRPr="004E6C61" w:rsidRDefault="008A7E38" w:rsidP="008A7E38">
      <w:pPr>
        <w:spacing w:after="0" w:line="240" w:lineRule="auto"/>
        <w:jc w:val="both"/>
        <w:rPr>
          <w:rFonts w:ascii="Arial" w:hAnsi="Arial" w:cs="Arial"/>
          <w:sz w:val="10"/>
          <w:szCs w:val="10"/>
        </w:rPr>
      </w:pPr>
    </w:p>
    <w:p w:rsidR="005957FB" w:rsidRDefault="005D4803" w:rsidP="00BE3601">
      <w:pPr>
        <w:spacing w:after="0" w:line="240" w:lineRule="auto"/>
        <w:jc w:val="both"/>
        <w:rPr>
          <w:rFonts w:ascii="Arial" w:hAnsi="Arial" w:cs="Arial"/>
          <w:sz w:val="24"/>
          <w:szCs w:val="24"/>
        </w:rPr>
      </w:pPr>
      <w:r w:rsidRPr="0048717C">
        <w:rPr>
          <w:rFonts w:ascii="Arial" w:hAnsi="Arial" w:cs="Arial"/>
          <w:sz w:val="24"/>
          <w:szCs w:val="24"/>
        </w:rPr>
        <w:t>N</w:t>
      </w:r>
      <w:r w:rsidR="00421103" w:rsidRPr="0048717C">
        <w:rPr>
          <w:rFonts w:ascii="Arial" w:hAnsi="Arial" w:cs="Arial"/>
          <w:sz w:val="24"/>
          <w:szCs w:val="24"/>
        </w:rPr>
        <w:t xml:space="preserve">ella </w:t>
      </w:r>
      <w:r w:rsidR="00421103" w:rsidRPr="00110DB6">
        <w:rPr>
          <w:rFonts w:ascii="Arial" w:hAnsi="Arial" w:cs="Arial"/>
          <w:b/>
          <w:sz w:val="24"/>
          <w:szCs w:val="24"/>
        </w:rPr>
        <w:t>sezione</w:t>
      </w:r>
      <w:r w:rsidR="00421103" w:rsidRPr="0048717C">
        <w:rPr>
          <w:rFonts w:ascii="Arial" w:hAnsi="Arial" w:cs="Arial"/>
          <w:sz w:val="24"/>
          <w:szCs w:val="24"/>
        </w:rPr>
        <w:t xml:space="preserve"> </w:t>
      </w:r>
      <w:r w:rsidRPr="0048717C">
        <w:rPr>
          <w:rFonts w:ascii="Arial" w:hAnsi="Arial" w:cs="Arial"/>
          <w:sz w:val="24"/>
          <w:szCs w:val="24"/>
        </w:rPr>
        <w:t>“</w:t>
      </w:r>
      <w:r w:rsidRPr="00110DB6">
        <w:rPr>
          <w:rFonts w:ascii="Arial" w:hAnsi="Arial" w:cs="Arial"/>
          <w:b/>
          <w:sz w:val="24"/>
          <w:szCs w:val="24"/>
        </w:rPr>
        <w:t>I</w:t>
      </w:r>
      <w:r w:rsidR="00421103" w:rsidRPr="00110DB6">
        <w:rPr>
          <w:rFonts w:ascii="Arial" w:hAnsi="Arial" w:cs="Arial"/>
          <w:b/>
          <w:sz w:val="24"/>
          <w:szCs w:val="24"/>
        </w:rPr>
        <w:t>mmersioni</w:t>
      </w:r>
      <w:r w:rsidR="00421103" w:rsidRPr="0048717C">
        <w:rPr>
          <w:rFonts w:ascii="Arial" w:hAnsi="Arial" w:cs="Arial"/>
          <w:sz w:val="24"/>
          <w:szCs w:val="24"/>
        </w:rPr>
        <w:t>”,</w:t>
      </w:r>
      <w:r w:rsidR="00E04047" w:rsidRPr="0048717C">
        <w:rPr>
          <w:rFonts w:ascii="Arial" w:hAnsi="Arial" w:cs="Arial"/>
          <w:sz w:val="24"/>
          <w:szCs w:val="24"/>
        </w:rPr>
        <w:t xml:space="preserve"> </w:t>
      </w:r>
      <w:r w:rsidR="006340D0" w:rsidRPr="0048717C">
        <w:rPr>
          <w:rFonts w:ascii="Arial" w:hAnsi="Arial" w:cs="Arial"/>
          <w:sz w:val="24"/>
          <w:szCs w:val="24"/>
        </w:rPr>
        <w:t xml:space="preserve">che si snoda </w:t>
      </w:r>
      <w:r w:rsidR="006340D0" w:rsidRPr="00B42E86">
        <w:rPr>
          <w:rFonts w:ascii="Arial" w:hAnsi="Arial" w:cs="Arial"/>
          <w:sz w:val="24"/>
          <w:szCs w:val="24"/>
        </w:rPr>
        <w:t>nel</w:t>
      </w:r>
      <w:r w:rsidR="006340D0" w:rsidRPr="0048717C">
        <w:rPr>
          <w:rFonts w:ascii="Arial" w:hAnsi="Arial" w:cs="Arial"/>
          <w:sz w:val="24"/>
          <w:szCs w:val="24"/>
        </w:rPr>
        <w:t xml:space="preserve"> </w:t>
      </w:r>
      <w:r w:rsidR="00B42E86">
        <w:rPr>
          <w:rFonts w:ascii="Arial" w:hAnsi="Arial" w:cs="Arial"/>
          <w:sz w:val="24"/>
          <w:szCs w:val="24"/>
        </w:rPr>
        <w:t xml:space="preserve">giardino, al </w:t>
      </w:r>
      <w:r w:rsidR="006340D0" w:rsidRPr="0048717C">
        <w:rPr>
          <w:rFonts w:ascii="Arial" w:hAnsi="Arial" w:cs="Arial"/>
          <w:sz w:val="24"/>
          <w:szCs w:val="24"/>
        </w:rPr>
        <w:t xml:space="preserve">piano terreno e </w:t>
      </w:r>
      <w:r w:rsidR="00B42E86">
        <w:rPr>
          <w:rFonts w:ascii="Arial" w:hAnsi="Arial" w:cs="Arial"/>
          <w:sz w:val="24"/>
          <w:szCs w:val="24"/>
        </w:rPr>
        <w:t>nel sotterraneo</w:t>
      </w:r>
      <w:r w:rsidR="006340D0" w:rsidRPr="0048717C">
        <w:rPr>
          <w:rFonts w:ascii="Arial" w:hAnsi="Arial" w:cs="Arial"/>
          <w:sz w:val="24"/>
          <w:szCs w:val="24"/>
        </w:rPr>
        <w:t xml:space="preserve">, sono collocate opere generate dall’immersione nel liquido, come </w:t>
      </w:r>
      <w:proofErr w:type="spellStart"/>
      <w:r w:rsidR="006340D0" w:rsidRPr="0048717C">
        <w:rPr>
          <w:rFonts w:ascii="Arial" w:hAnsi="Arial" w:cs="Arial"/>
          <w:i/>
          <w:sz w:val="24"/>
          <w:szCs w:val="24"/>
        </w:rPr>
        <w:t>Aquaticus</w:t>
      </w:r>
      <w:proofErr w:type="spellEnd"/>
      <w:r w:rsidR="006340D0" w:rsidRPr="0048717C">
        <w:rPr>
          <w:rFonts w:ascii="Arial" w:hAnsi="Arial" w:cs="Arial"/>
          <w:i/>
          <w:sz w:val="24"/>
          <w:szCs w:val="24"/>
        </w:rPr>
        <w:t xml:space="preserve"> Liber</w:t>
      </w:r>
      <w:r w:rsidR="006340D0" w:rsidRPr="0048717C">
        <w:rPr>
          <w:rFonts w:ascii="Arial" w:hAnsi="Arial" w:cs="Arial"/>
          <w:sz w:val="24"/>
          <w:szCs w:val="24"/>
        </w:rPr>
        <w:t xml:space="preserve"> (197</w:t>
      </w:r>
      <w:r w:rsidR="00870BD6">
        <w:rPr>
          <w:rFonts w:ascii="Arial" w:hAnsi="Arial" w:cs="Arial"/>
          <w:sz w:val="24"/>
          <w:szCs w:val="24"/>
        </w:rPr>
        <w:t>8</w:t>
      </w:r>
      <w:r w:rsidR="005B009B">
        <w:rPr>
          <w:rFonts w:ascii="Arial" w:hAnsi="Arial" w:cs="Arial"/>
          <w:sz w:val="24"/>
          <w:szCs w:val="24"/>
        </w:rPr>
        <w:t xml:space="preserve">), </w:t>
      </w:r>
      <w:r w:rsidR="000756C6" w:rsidRPr="005B009B">
        <w:rPr>
          <w:rFonts w:ascii="Arial" w:hAnsi="Arial" w:cs="Arial"/>
          <w:sz w:val="24"/>
          <w:szCs w:val="24"/>
        </w:rPr>
        <w:t xml:space="preserve">un libro </w:t>
      </w:r>
      <w:r w:rsidR="00BA54A0" w:rsidRPr="005B009B">
        <w:rPr>
          <w:rFonts w:ascii="Arial" w:hAnsi="Arial" w:cs="Arial"/>
          <w:sz w:val="24"/>
          <w:szCs w:val="24"/>
        </w:rPr>
        <w:t>contenente opere racchiuse in</w:t>
      </w:r>
      <w:r w:rsidR="000756C6" w:rsidRPr="005B009B">
        <w:rPr>
          <w:rFonts w:ascii="Arial" w:hAnsi="Arial" w:cs="Arial"/>
          <w:sz w:val="24"/>
          <w:szCs w:val="24"/>
        </w:rPr>
        <w:t xml:space="preserve"> buste di plastica </w:t>
      </w:r>
      <w:r w:rsidR="00BA54A0" w:rsidRPr="005B009B">
        <w:rPr>
          <w:rFonts w:ascii="Arial" w:hAnsi="Arial" w:cs="Arial"/>
          <w:sz w:val="24"/>
          <w:szCs w:val="24"/>
        </w:rPr>
        <w:t xml:space="preserve">con </w:t>
      </w:r>
      <w:r w:rsidR="00EF2A00" w:rsidRPr="005B009B">
        <w:rPr>
          <w:rFonts w:ascii="Arial" w:hAnsi="Arial" w:cs="Arial"/>
          <w:sz w:val="24"/>
          <w:szCs w:val="24"/>
        </w:rPr>
        <w:t xml:space="preserve">i resti del disegno di </w:t>
      </w:r>
      <w:proofErr w:type="spellStart"/>
      <w:r w:rsidR="00EF2A00" w:rsidRPr="005B009B">
        <w:rPr>
          <w:rFonts w:ascii="Arial" w:hAnsi="Arial" w:cs="Arial"/>
          <w:i/>
          <w:sz w:val="24"/>
          <w:szCs w:val="24"/>
        </w:rPr>
        <w:t>Ophelia</w:t>
      </w:r>
      <w:proofErr w:type="spellEnd"/>
      <w:r w:rsidR="00EF2A00" w:rsidRPr="005B009B">
        <w:rPr>
          <w:rFonts w:ascii="Arial" w:hAnsi="Arial" w:cs="Arial"/>
          <w:i/>
          <w:sz w:val="24"/>
          <w:szCs w:val="24"/>
        </w:rPr>
        <w:t xml:space="preserve"> d’</w:t>
      </w:r>
      <w:proofErr w:type="spellStart"/>
      <w:r w:rsidR="00EF2A00" w:rsidRPr="005B009B">
        <w:rPr>
          <w:rFonts w:ascii="Arial" w:hAnsi="Arial" w:cs="Arial"/>
          <w:i/>
          <w:sz w:val="24"/>
          <w:szCs w:val="24"/>
        </w:rPr>
        <w:t>après</w:t>
      </w:r>
      <w:proofErr w:type="spellEnd"/>
      <w:r w:rsidR="00EF2A00" w:rsidRPr="005B009B">
        <w:rPr>
          <w:rFonts w:ascii="Arial" w:hAnsi="Arial" w:cs="Arial"/>
          <w:i/>
          <w:sz w:val="24"/>
          <w:szCs w:val="24"/>
        </w:rPr>
        <w:t xml:space="preserve"> </w:t>
      </w:r>
      <w:proofErr w:type="spellStart"/>
      <w:r w:rsidR="00EF2A00" w:rsidRPr="005B009B">
        <w:rPr>
          <w:rFonts w:ascii="Arial" w:hAnsi="Arial" w:cs="Arial"/>
          <w:i/>
          <w:sz w:val="24"/>
          <w:szCs w:val="24"/>
        </w:rPr>
        <w:t>Millais</w:t>
      </w:r>
      <w:proofErr w:type="spellEnd"/>
      <w:r w:rsidR="00EF2A00" w:rsidRPr="005B009B">
        <w:rPr>
          <w:rFonts w:ascii="Arial" w:hAnsi="Arial" w:cs="Arial"/>
          <w:sz w:val="24"/>
          <w:szCs w:val="24"/>
        </w:rPr>
        <w:t>, posto in acqua</w:t>
      </w:r>
      <w:r w:rsidR="00687BF9" w:rsidRPr="005B009B">
        <w:rPr>
          <w:rFonts w:ascii="Arial" w:hAnsi="Arial" w:cs="Arial"/>
          <w:sz w:val="24"/>
          <w:szCs w:val="24"/>
        </w:rPr>
        <w:t>,</w:t>
      </w:r>
      <w:r w:rsidR="00EF2A00" w:rsidRPr="005B009B">
        <w:rPr>
          <w:rFonts w:ascii="Arial" w:hAnsi="Arial" w:cs="Arial"/>
          <w:sz w:val="24"/>
          <w:szCs w:val="24"/>
        </w:rPr>
        <w:t xml:space="preserve"> </w:t>
      </w:r>
      <w:r w:rsidR="00BA54A0" w:rsidRPr="005B009B">
        <w:rPr>
          <w:rFonts w:ascii="Arial" w:hAnsi="Arial" w:cs="Arial"/>
          <w:sz w:val="24"/>
          <w:szCs w:val="24"/>
        </w:rPr>
        <w:t>unito</w:t>
      </w:r>
      <w:r w:rsidR="00687BF9" w:rsidRPr="005B009B">
        <w:rPr>
          <w:rFonts w:ascii="Arial" w:hAnsi="Arial" w:cs="Arial"/>
          <w:sz w:val="24"/>
          <w:szCs w:val="24"/>
        </w:rPr>
        <w:t xml:space="preserve"> a</w:t>
      </w:r>
      <w:r w:rsidR="00EF2A00" w:rsidRPr="005B009B">
        <w:rPr>
          <w:rFonts w:ascii="Arial" w:hAnsi="Arial" w:cs="Arial"/>
          <w:sz w:val="24"/>
          <w:szCs w:val="24"/>
        </w:rPr>
        <w:t xml:space="preserve"> </w:t>
      </w:r>
      <w:r w:rsidR="006340D0" w:rsidRPr="005B009B">
        <w:rPr>
          <w:rFonts w:ascii="Arial" w:hAnsi="Arial" w:cs="Arial"/>
          <w:sz w:val="24"/>
          <w:szCs w:val="24"/>
        </w:rPr>
        <w:t>sedimenti organici e vegetal</w:t>
      </w:r>
      <w:r w:rsidR="00EF2A00" w:rsidRPr="005B009B">
        <w:rPr>
          <w:rFonts w:ascii="Arial" w:hAnsi="Arial" w:cs="Arial"/>
          <w:sz w:val="24"/>
          <w:szCs w:val="24"/>
        </w:rPr>
        <w:t>i</w:t>
      </w:r>
      <w:r w:rsidR="006340D0" w:rsidRPr="005B009B">
        <w:rPr>
          <w:rFonts w:ascii="Arial" w:hAnsi="Arial" w:cs="Arial"/>
          <w:sz w:val="24"/>
          <w:szCs w:val="24"/>
        </w:rPr>
        <w:t>;</w:t>
      </w:r>
      <w:r w:rsidR="00291651">
        <w:rPr>
          <w:rFonts w:ascii="Arial" w:hAnsi="Arial" w:cs="Arial"/>
          <w:sz w:val="24"/>
          <w:szCs w:val="24"/>
        </w:rPr>
        <w:t xml:space="preserve"> </w:t>
      </w:r>
      <w:r w:rsidR="006340D0" w:rsidRPr="0048717C">
        <w:rPr>
          <w:rFonts w:ascii="Arial" w:hAnsi="Arial" w:cs="Arial"/>
          <w:i/>
          <w:sz w:val="24"/>
          <w:szCs w:val="24"/>
        </w:rPr>
        <w:t xml:space="preserve">Nelle stanze di </w:t>
      </w:r>
      <w:proofErr w:type="spellStart"/>
      <w:r w:rsidR="006340D0" w:rsidRPr="0048717C">
        <w:rPr>
          <w:rFonts w:ascii="Arial" w:hAnsi="Arial" w:cs="Arial"/>
          <w:i/>
          <w:sz w:val="24"/>
          <w:szCs w:val="24"/>
        </w:rPr>
        <w:t>Ophelia</w:t>
      </w:r>
      <w:proofErr w:type="spellEnd"/>
      <w:r w:rsidR="006340D0" w:rsidRPr="0048717C">
        <w:rPr>
          <w:rFonts w:ascii="Arial" w:hAnsi="Arial" w:cs="Arial"/>
          <w:sz w:val="24"/>
          <w:szCs w:val="24"/>
        </w:rPr>
        <w:t xml:space="preserve"> il grande dipinto di metri </w:t>
      </w:r>
      <w:r w:rsidR="00291651">
        <w:rPr>
          <w:rFonts w:ascii="Arial" w:hAnsi="Arial" w:cs="Arial"/>
          <w:sz w:val="24"/>
          <w:szCs w:val="24"/>
        </w:rPr>
        <w:t>5x5 su tela gommata</w:t>
      </w:r>
      <w:r w:rsidR="00CE4D7D">
        <w:rPr>
          <w:rFonts w:ascii="Arial" w:hAnsi="Arial" w:cs="Arial"/>
          <w:sz w:val="24"/>
          <w:szCs w:val="24"/>
        </w:rPr>
        <w:t>,</w:t>
      </w:r>
      <w:r w:rsidR="006340D0" w:rsidRPr="0048717C">
        <w:rPr>
          <w:rFonts w:ascii="Arial" w:hAnsi="Arial" w:cs="Arial"/>
          <w:sz w:val="24"/>
          <w:szCs w:val="24"/>
        </w:rPr>
        <w:t xml:space="preserve"> </w:t>
      </w:r>
      <w:r w:rsidR="009F4403">
        <w:rPr>
          <w:rFonts w:ascii="Arial" w:hAnsi="Arial" w:cs="Arial"/>
          <w:sz w:val="24"/>
          <w:szCs w:val="24"/>
        </w:rPr>
        <w:t xml:space="preserve">lavorato in progress dal 2010 al 2015, </w:t>
      </w:r>
      <w:r w:rsidR="007B3C53">
        <w:rPr>
          <w:rFonts w:ascii="Arial" w:hAnsi="Arial" w:cs="Arial"/>
          <w:sz w:val="24"/>
          <w:szCs w:val="24"/>
        </w:rPr>
        <w:t xml:space="preserve">ambientato </w:t>
      </w:r>
      <w:r w:rsidR="00BC5DC9">
        <w:rPr>
          <w:rFonts w:ascii="Arial" w:hAnsi="Arial" w:cs="Arial"/>
          <w:sz w:val="24"/>
          <w:szCs w:val="24"/>
        </w:rPr>
        <w:t>nel</w:t>
      </w:r>
      <w:r w:rsidR="006340D0" w:rsidRPr="0048717C">
        <w:rPr>
          <w:rFonts w:ascii="Arial" w:hAnsi="Arial" w:cs="Arial"/>
          <w:sz w:val="24"/>
          <w:szCs w:val="24"/>
        </w:rPr>
        <w:t xml:space="preserve"> giardino esterno. </w:t>
      </w:r>
    </w:p>
    <w:p w:rsidR="00B22423" w:rsidRDefault="005957FB" w:rsidP="00BE3601">
      <w:pPr>
        <w:spacing w:after="0" w:line="240" w:lineRule="auto"/>
        <w:jc w:val="both"/>
        <w:rPr>
          <w:rFonts w:ascii="Arial" w:hAnsi="Arial" w:cs="Arial"/>
          <w:sz w:val="24"/>
          <w:szCs w:val="24"/>
        </w:rPr>
      </w:pPr>
      <w:r w:rsidRPr="005957FB">
        <w:rPr>
          <w:rFonts w:ascii="Arial" w:hAnsi="Arial" w:cs="Arial"/>
          <w:sz w:val="24"/>
          <w:szCs w:val="24"/>
        </w:rPr>
        <w:t xml:space="preserve">Gli interventi con l’acqua sono presenti anche nei “preziosi” taccuini di viaggio </w:t>
      </w:r>
      <w:proofErr w:type="spellStart"/>
      <w:r w:rsidRPr="005957FB">
        <w:rPr>
          <w:rFonts w:ascii="Arial" w:hAnsi="Arial" w:cs="Arial"/>
          <w:i/>
          <w:sz w:val="24"/>
          <w:szCs w:val="24"/>
        </w:rPr>
        <w:t>Carnets</w:t>
      </w:r>
      <w:proofErr w:type="spellEnd"/>
      <w:r w:rsidRPr="005957FB">
        <w:rPr>
          <w:rFonts w:ascii="Arial" w:hAnsi="Arial" w:cs="Arial"/>
          <w:i/>
          <w:sz w:val="24"/>
          <w:szCs w:val="24"/>
        </w:rPr>
        <w:t xml:space="preserve"> de </w:t>
      </w:r>
      <w:proofErr w:type="spellStart"/>
      <w:r w:rsidRPr="005957FB">
        <w:rPr>
          <w:rFonts w:ascii="Arial" w:hAnsi="Arial" w:cs="Arial"/>
          <w:i/>
          <w:sz w:val="24"/>
          <w:szCs w:val="24"/>
        </w:rPr>
        <w:t>Voyage</w:t>
      </w:r>
      <w:proofErr w:type="spellEnd"/>
      <w:r w:rsidRPr="005957FB">
        <w:rPr>
          <w:rFonts w:ascii="Arial" w:hAnsi="Arial" w:cs="Arial"/>
          <w:sz w:val="24"/>
          <w:szCs w:val="24"/>
        </w:rPr>
        <w:t>, realizzati nel corso degli anni in località di mare.</w:t>
      </w:r>
    </w:p>
    <w:p w:rsidR="006340D0" w:rsidRPr="0048717C" w:rsidRDefault="006340D0" w:rsidP="0048717C">
      <w:pPr>
        <w:spacing w:after="0" w:line="240" w:lineRule="auto"/>
        <w:jc w:val="both"/>
        <w:rPr>
          <w:rFonts w:ascii="Arial" w:hAnsi="Arial" w:cs="Arial"/>
          <w:sz w:val="24"/>
          <w:szCs w:val="24"/>
        </w:rPr>
      </w:pPr>
      <w:r w:rsidRPr="0048717C">
        <w:rPr>
          <w:rFonts w:ascii="Arial" w:hAnsi="Arial" w:cs="Arial"/>
          <w:sz w:val="24"/>
          <w:szCs w:val="24"/>
        </w:rPr>
        <w:t xml:space="preserve">L’azione dell’acqua apporta modifiche e contribuisce alla completa realizzazione dell’opera stessa, aggiungendo un ulteriore valore estetico e simbolico. Un’interpretazione particolare di questo fare artistico viene data dalla curatrice Raffaella Resch nel catalogo della mostra: </w:t>
      </w:r>
      <w:r w:rsidR="004443EF" w:rsidRPr="0048717C">
        <w:rPr>
          <w:rFonts w:ascii="Arial" w:hAnsi="Arial" w:cs="Arial"/>
          <w:sz w:val="24"/>
          <w:szCs w:val="24"/>
        </w:rPr>
        <w:t>“</w:t>
      </w:r>
      <w:r w:rsidRPr="0048717C">
        <w:rPr>
          <w:rFonts w:ascii="Arial" w:hAnsi="Arial" w:cs="Arial"/>
          <w:sz w:val="24"/>
          <w:szCs w:val="24"/>
        </w:rPr>
        <w:t>l’opera d’arte in Galliani è un organismo indipendente composta da parti che si dissolvono nell’ecosistema, per ricomporsi attraverso il ciclo dell’acqua e per così dire riprodursi, allo stesso modo della natura</w:t>
      </w:r>
      <w:r w:rsidR="004443EF" w:rsidRPr="0048717C">
        <w:rPr>
          <w:rFonts w:ascii="Arial" w:hAnsi="Arial" w:cs="Arial"/>
          <w:sz w:val="24"/>
          <w:szCs w:val="24"/>
        </w:rPr>
        <w:t>”</w:t>
      </w:r>
      <w:r w:rsidRPr="0048717C">
        <w:rPr>
          <w:rFonts w:ascii="Arial" w:hAnsi="Arial" w:cs="Arial"/>
          <w:sz w:val="24"/>
          <w:szCs w:val="24"/>
        </w:rPr>
        <w:t>.</w:t>
      </w:r>
    </w:p>
    <w:p w:rsidR="005D4803" w:rsidRPr="00652A28" w:rsidRDefault="005D4803" w:rsidP="00421103">
      <w:pPr>
        <w:spacing w:after="0" w:line="240" w:lineRule="auto"/>
        <w:jc w:val="both"/>
        <w:rPr>
          <w:rFonts w:ascii="Arial" w:hAnsi="Arial" w:cs="Arial"/>
          <w:sz w:val="10"/>
          <w:szCs w:val="10"/>
        </w:rPr>
      </w:pPr>
    </w:p>
    <w:p w:rsidR="00652A28" w:rsidRPr="00860432" w:rsidRDefault="00421103" w:rsidP="00652A28">
      <w:pPr>
        <w:spacing w:after="0" w:line="240" w:lineRule="auto"/>
        <w:jc w:val="both"/>
        <w:rPr>
          <w:rFonts w:ascii="Arial" w:hAnsi="Arial" w:cs="Arial"/>
          <w:sz w:val="24"/>
          <w:szCs w:val="24"/>
        </w:rPr>
      </w:pPr>
      <w:r w:rsidRPr="00860432">
        <w:rPr>
          <w:rFonts w:ascii="Arial" w:hAnsi="Arial" w:cs="Arial"/>
          <w:sz w:val="24"/>
          <w:szCs w:val="24"/>
        </w:rPr>
        <w:t>Nella</w:t>
      </w:r>
      <w:r w:rsidR="009D5A90">
        <w:rPr>
          <w:rFonts w:ascii="Arial" w:hAnsi="Arial" w:cs="Arial"/>
          <w:sz w:val="24"/>
          <w:szCs w:val="24"/>
        </w:rPr>
        <w:t xml:space="preserve"> suggestiva</w:t>
      </w:r>
      <w:r w:rsidRPr="00860432">
        <w:rPr>
          <w:rFonts w:ascii="Arial" w:hAnsi="Arial" w:cs="Arial"/>
          <w:sz w:val="24"/>
          <w:szCs w:val="24"/>
        </w:rPr>
        <w:t xml:space="preserve"> </w:t>
      </w:r>
      <w:r w:rsidRPr="00110DB6">
        <w:rPr>
          <w:rFonts w:ascii="Arial" w:hAnsi="Arial" w:cs="Arial"/>
          <w:b/>
          <w:sz w:val="24"/>
          <w:szCs w:val="24"/>
        </w:rPr>
        <w:t>sezione</w:t>
      </w:r>
      <w:r w:rsidRPr="00860432">
        <w:rPr>
          <w:rFonts w:ascii="Arial" w:hAnsi="Arial" w:cs="Arial"/>
          <w:sz w:val="24"/>
          <w:szCs w:val="24"/>
        </w:rPr>
        <w:t xml:space="preserve"> </w:t>
      </w:r>
      <w:r w:rsidR="00652A28" w:rsidRPr="00860432">
        <w:rPr>
          <w:rFonts w:ascii="Arial" w:hAnsi="Arial" w:cs="Arial"/>
          <w:sz w:val="24"/>
          <w:szCs w:val="24"/>
        </w:rPr>
        <w:t>“</w:t>
      </w:r>
      <w:r w:rsidR="00652A28" w:rsidRPr="00110DB6">
        <w:rPr>
          <w:rFonts w:ascii="Arial" w:hAnsi="Arial" w:cs="Arial"/>
          <w:b/>
          <w:sz w:val="24"/>
          <w:szCs w:val="24"/>
        </w:rPr>
        <w:t>R</w:t>
      </w:r>
      <w:r w:rsidR="007B43A4">
        <w:rPr>
          <w:rFonts w:ascii="Arial" w:hAnsi="Arial" w:cs="Arial"/>
          <w:b/>
          <w:sz w:val="24"/>
          <w:szCs w:val="24"/>
        </w:rPr>
        <w:t>iflessi e rispecchiamen</w:t>
      </w:r>
      <w:r w:rsidRPr="00110DB6">
        <w:rPr>
          <w:rFonts w:ascii="Arial" w:hAnsi="Arial" w:cs="Arial"/>
          <w:b/>
          <w:sz w:val="24"/>
          <w:szCs w:val="24"/>
        </w:rPr>
        <w:t>ti</w:t>
      </w:r>
      <w:r w:rsidR="002861E5">
        <w:rPr>
          <w:rFonts w:ascii="Arial" w:hAnsi="Arial" w:cs="Arial"/>
          <w:sz w:val="24"/>
          <w:szCs w:val="24"/>
        </w:rPr>
        <w:t>” situata al piano superiore</w:t>
      </w:r>
      <w:r w:rsidR="00652A28" w:rsidRPr="00860432">
        <w:rPr>
          <w:rFonts w:ascii="Arial" w:hAnsi="Arial" w:cs="Arial"/>
          <w:sz w:val="24"/>
          <w:szCs w:val="24"/>
        </w:rPr>
        <w:t xml:space="preserve"> nel Giardino d’inverno, sono </w:t>
      </w:r>
      <w:r w:rsidR="00652A28" w:rsidRPr="009D5A90">
        <w:rPr>
          <w:rFonts w:ascii="Arial" w:hAnsi="Arial" w:cs="Arial"/>
          <w:sz w:val="24"/>
          <w:szCs w:val="24"/>
        </w:rPr>
        <w:t xml:space="preserve">presenti lavori </w:t>
      </w:r>
      <w:r w:rsidR="001871F1" w:rsidRPr="009D5A90">
        <w:rPr>
          <w:rFonts w:ascii="Arial" w:hAnsi="Arial" w:cs="Arial"/>
          <w:sz w:val="24"/>
          <w:szCs w:val="24"/>
        </w:rPr>
        <w:t xml:space="preserve">incentrati sullo studio della simmetria </w:t>
      </w:r>
      <w:r w:rsidR="00001BF5" w:rsidRPr="009D5A90">
        <w:rPr>
          <w:rFonts w:ascii="Arial" w:hAnsi="Arial" w:cs="Arial"/>
          <w:sz w:val="24"/>
          <w:szCs w:val="24"/>
        </w:rPr>
        <w:t xml:space="preserve">e del riflesso su superficie liquida </w:t>
      </w:r>
      <w:r w:rsidR="007A00D5" w:rsidRPr="009D5A90">
        <w:rPr>
          <w:rFonts w:ascii="Arial" w:hAnsi="Arial" w:cs="Arial"/>
          <w:sz w:val="24"/>
          <w:szCs w:val="24"/>
        </w:rPr>
        <w:t xml:space="preserve">come </w:t>
      </w:r>
      <w:r w:rsidR="000247FD">
        <w:rPr>
          <w:rFonts w:ascii="Arial" w:hAnsi="Arial" w:cs="Arial"/>
          <w:sz w:val="24"/>
          <w:szCs w:val="24"/>
        </w:rPr>
        <w:t xml:space="preserve">nei </w:t>
      </w:r>
      <w:r w:rsidR="00652A28" w:rsidRPr="00860432">
        <w:rPr>
          <w:rFonts w:ascii="Arial" w:hAnsi="Arial" w:cs="Arial"/>
          <w:sz w:val="24"/>
          <w:szCs w:val="24"/>
        </w:rPr>
        <w:t xml:space="preserve">15 disegni </w:t>
      </w:r>
      <w:r w:rsidR="00652A28" w:rsidRPr="005957FB">
        <w:rPr>
          <w:rFonts w:ascii="Arial" w:hAnsi="Arial" w:cs="Arial"/>
          <w:sz w:val="24"/>
          <w:szCs w:val="24"/>
        </w:rPr>
        <w:t>inediti</w:t>
      </w:r>
      <w:r w:rsidR="00DD655D">
        <w:rPr>
          <w:rFonts w:ascii="Arial" w:hAnsi="Arial" w:cs="Arial"/>
          <w:sz w:val="24"/>
          <w:szCs w:val="24"/>
        </w:rPr>
        <w:t xml:space="preserve"> </w:t>
      </w:r>
      <w:r w:rsidR="00DD655D">
        <w:rPr>
          <w:rFonts w:ascii="Arial" w:hAnsi="Arial" w:cs="Arial"/>
          <w:i/>
          <w:sz w:val="24"/>
          <w:szCs w:val="24"/>
        </w:rPr>
        <w:t>I</w:t>
      </w:r>
      <w:r w:rsidR="00860432" w:rsidRPr="00860432">
        <w:rPr>
          <w:rFonts w:ascii="Arial" w:hAnsi="Arial" w:cs="Arial"/>
          <w:i/>
          <w:sz w:val="24"/>
          <w:szCs w:val="24"/>
        </w:rPr>
        <w:t xml:space="preserve">l quaderno delle acque </w:t>
      </w:r>
      <w:r w:rsidR="00860432" w:rsidRPr="00860432">
        <w:rPr>
          <w:rFonts w:ascii="Arial" w:hAnsi="Arial" w:cs="Arial"/>
          <w:sz w:val="24"/>
          <w:szCs w:val="24"/>
        </w:rPr>
        <w:t>(</w:t>
      </w:r>
      <w:r w:rsidR="00652A28" w:rsidRPr="00860432">
        <w:rPr>
          <w:rFonts w:ascii="Arial" w:hAnsi="Arial" w:cs="Arial"/>
          <w:sz w:val="24"/>
          <w:szCs w:val="24"/>
        </w:rPr>
        <w:t>1978</w:t>
      </w:r>
      <w:r w:rsidR="00156548">
        <w:rPr>
          <w:rFonts w:ascii="Arial" w:hAnsi="Arial" w:cs="Arial"/>
          <w:sz w:val="24"/>
          <w:szCs w:val="24"/>
        </w:rPr>
        <w:t>-1979</w:t>
      </w:r>
      <w:r w:rsidR="00652A28" w:rsidRPr="00860432">
        <w:rPr>
          <w:rFonts w:ascii="Arial" w:hAnsi="Arial" w:cs="Arial"/>
          <w:sz w:val="24"/>
          <w:szCs w:val="24"/>
        </w:rPr>
        <w:t xml:space="preserve">), oppure </w:t>
      </w:r>
      <w:r w:rsidR="00641F6A" w:rsidRPr="000247FD">
        <w:rPr>
          <w:rFonts w:ascii="Arial" w:hAnsi="Arial" w:cs="Arial"/>
          <w:sz w:val="24"/>
          <w:szCs w:val="24"/>
        </w:rPr>
        <w:t>nella serie</w:t>
      </w:r>
      <w:r w:rsidR="00641F6A" w:rsidRPr="00860432">
        <w:rPr>
          <w:rFonts w:ascii="Arial" w:hAnsi="Arial" w:cs="Arial"/>
          <w:sz w:val="24"/>
          <w:szCs w:val="24"/>
        </w:rPr>
        <w:t xml:space="preserve"> </w:t>
      </w:r>
      <w:r w:rsidR="00641F6A" w:rsidRPr="00860432">
        <w:rPr>
          <w:rFonts w:ascii="Arial" w:hAnsi="Arial" w:cs="Arial"/>
          <w:i/>
          <w:sz w:val="24"/>
          <w:szCs w:val="24"/>
        </w:rPr>
        <w:t>In rame</w:t>
      </w:r>
      <w:r w:rsidR="00641F6A">
        <w:rPr>
          <w:rFonts w:ascii="Arial" w:hAnsi="Arial" w:cs="Arial"/>
          <w:sz w:val="24"/>
          <w:szCs w:val="24"/>
        </w:rPr>
        <w:t xml:space="preserve"> (</w:t>
      </w:r>
      <w:r w:rsidR="00641F6A" w:rsidRPr="00860432">
        <w:rPr>
          <w:rFonts w:ascii="Arial" w:hAnsi="Arial" w:cs="Arial"/>
          <w:sz w:val="24"/>
          <w:szCs w:val="24"/>
        </w:rPr>
        <w:t>1989</w:t>
      </w:r>
      <w:r w:rsidR="00641F6A">
        <w:rPr>
          <w:rFonts w:ascii="Arial" w:hAnsi="Arial" w:cs="Arial"/>
          <w:sz w:val="24"/>
          <w:szCs w:val="24"/>
        </w:rPr>
        <w:t xml:space="preserve">), dove Galliani utilizza un procedimento </w:t>
      </w:r>
      <w:r w:rsidR="00641F6A" w:rsidRPr="009D5A90">
        <w:rPr>
          <w:rFonts w:ascii="Arial" w:hAnsi="Arial" w:cs="Arial"/>
          <w:sz w:val="24"/>
          <w:szCs w:val="24"/>
        </w:rPr>
        <w:t xml:space="preserve">originale </w:t>
      </w:r>
      <w:r w:rsidR="00652A28" w:rsidRPr="009D5A90">
        <w:rPr>
          <w:rFonts w:ascii="Arial" w:hAnsi="Arial" w:cs="Arial"/>
          <w:sz w:val="24"/>
          <w:szCs w:val="24"/>
        </w:rPr>
        <w:t xml:space="preserve">di impressione calcografica, </w:t>
      </w:r>
      <w:r w:rsidR="009D5A90">
        <w:rPr>
          <w:rFonts w:ascii="Arial" w:hAnsi="Arial" w:cs="Arial"/>
          <w:sz w:val="24"/>
          <w:szCs w:val="24"/>
        </w:rPr>
        <w:t>in cui</w:t>
      </w:r>
      <w:r w:rsidR="00652A28" w:rsidRPr="00860432">
        <w:rPr>
          <w:rFonts w:ascii="Arial" w:hAnsi="Arial" w:cs="Arial"/>
          <w:sz w:val="24"/>
          <w:szCs w:val="24"/>
        </w:rPr>
        <w:t xml:space="preserve"> l’acqua si unisce all’acido</w:t>
      </w:r>
      <w:r w:rsidR="002D7008">
        <w:rPr>
          <w:rFonts w:ascii="Arial" w:hAnsi="Arial" w:cs="Arial"/>
          <w:sz w:val="24"/>
          <w:szCs w:val="24"/>
        </w:rPr>
        <w:t xml:space="preserve">. </w:t>
      </w:r>
      <w:r w:rsidR="00652A28" w:rsidRPr="00860432">
        <w:rPr>
          <w:rFonts w:ascii="Arial" w:hAnsi="Arial" w:cs="Arial"/>
          <w:sz w:val="24"/>
          <w:szCs w:val="24"/>
        </w:rPr>
        <w:t xml:space="preserve"> </w:t>
      </w:r>
      <w:r w:rsidR="00860432" w:rsidRPr="00860432">
        <w:rPr>
          <w:rFonts w:ascii="Arial" w:hAnsi="Arial" w:cs="Arial"/>
          <w:sz w:val="24"/>
          <w:szCs w:val="24"/>
        </w:rPr>
        <w:t xml:space="preserve">In altre </w:t>
      </w:r>
      <w:r w:rsidR="00391BD5">
        <w:rPr>
          <w:rFonts w:ascii="Arial" w:hAnsi="Arial" w:cs="Arial"/>
          <w:sz w:val="24"/>
          <w:szCs w:val="24"/>
        </w:rPr>
        <w:t>opere</w:t>
      </w:r>
      <w:r w:rsidR="00894641">
        <w:rPr>
          <w:rFonts w:ascii="Arial" w:hAnsi="Arial" w:cs="Arial"/>
          <w:sz w:val="24"/>
          <w:szCs w:val="24"/>
        </w:rPr>
        <w:t xml:space="preserve"> su tela</w:t>
      </w:r>
      <w:r w:rsidR="009F539D" w:rsidRPr="009F539D">
        <w:rPr>
          <w:rFonts w:ascii="Arial" w:hAnsi="Arial" w:cs="Arial"/>
          <w:sz w:val="24"/>
          <w:szCs w:val="24"/>
        </w:rPr>
        <w:t xml:space="preserve"> e</w:t>
      </w:r>
      <w:r w:rsidR="00EF2A00" w:rsidRPr="009F539D">
        <w:rPr>
          <w:rFonts w:ascii="Arial" w:hAnsi="Arial" w:cs="Arial"/>
          <w:sz w:val="24"/>
          <w:szCs w:val="24"/>
        </w:rPr>
        <w:t xml:space="preserve"> </w:t>
      </w:r>
      <w:r w:rsidR="00EF2A00">
        <w:rPr>
          <w:rFonts w:ascii="Arial" w:hAnsi="Arial" w:cs="Arial"/>
          <w:sz w:val="24"/>
          <w:szCs w:val="24"/>
        </w:rPr>
        <w:t>nel disegno su tavola</w:t>
      </w:r>
      <w:r w:rsidR="00652A28" w:rsidRPr="00860432">
        <w:rPr>
          <w:rFonts w:ascii="Arial" w:hAnsi="Arial" w:cs="Arial"/>
          <w:sz w:val="24"/>
          <w:szCs w:val="24"/>
        </w:rPr>
        <w:t xml:space="preserve"> </w:t>
      </w:r>
      <w:r w:rsidR="00652A28" w:rsidRPr="00860432">
        <w:rPr>
          <w:rFonts w:ascii="Arial" w:hAnsi="Arial" w:cs="Arial"/>
          <w:i/>
          <w:sz w:val="24"/>
          <w:szCs w:val="24"/>
        </w:rPr>
        <w:t>Fluire</w:t>
      </w:r>
      <w:r w:rsidR="00860432" w:rsidRPr="00860432">
        <w:rPr>
          <w:rFonts w:ascii="Arial" w:hAnsi="Arial" w:cs="Arial"/>
          <w:sz w:val="24"/>
          <w:szCs w:val="24"/>
        </w:rPr>
        <w:t xml:space="preserve"> (</w:t>
      </w:r>
      <w:r w:rsidR="00652A28" w:rsidRPr="00860432">
        <w:rPr>
          <w:rFonts w:ascii="Arial" w:hAnsi="Arial" w:cs="Arial"/>
          <w:sz w:val="24"/>
          <w:szCs w:val="24"/>
        </w:rPr>
        <w:t>2014</w:t>
      </w:r>
      <w:r w:rsidR="00860432" w:rsidRPr="00860432">
        <w:rPr>
          <w:rFonts w:ascii="Arial" w:hAnsi="Arial" w:cs="Arial"/>
          <w:sz w:val="24"/>
          <w:szCs w:val="24"/>
        </w:rPr>
        <w:t>)</w:t>
      </w:r>
      <w:r w:rsidR="00652A28" w:rsidRPr="00860432">
        <w:rPr>
          <w:rFonts w:ascii="Arial" w:hAnsi="Arial" w:cs="Arial"/>
          <w:sz w:val="24"/>
          <w:szCs w:val="24"/>
        </w:rPr>
        <w:t>, che raffigura un volto di donna</w:t>
      </w:r>
      <w:r w:rsidR="00EE190D">
        <w:rPr>
          <w:rFonts w:ascii="Arial" w:hAnsi="Arial" w:cs="Arial"/>
          <w:sz w:val="24"/>
          <w:szCs w:val="24"/>
        </w:rPr>
        <w:t>,</w:t>
      </w:r>
      <w:r w:rsidR="00273035">
        <w:rPr>
          <w:rFonts w:ascii="Arial" w:hAnsi="Arial" w:cs="Arial"/>
          <w:sz w:val="24"/>
          <w:szCs w:val="24"/>
        </w:rPr>
        <w:t xml:space="preserve"> </w:t>
      </w:r>
      <w:r w:rsidR="00273035" w:rsidRPr="00D67706">
        <w:rPr>
          <w:rFonts w:ascii="Arial" w:hAnsi="Arial" w:cs="Arial"/>
          <w:sz w:val="24"/>
          <w:szCs w:val="24"/>
        </w:rPr>
        <w:t>cosparso di fedi nuziali</w:t>
      </w:r>
      <w:r w:rsidR="00EE190D">
        <w:rPr>
          <w:rFonts w:ascii="Arial" w:hAnsi="Arial" w:cs="Arial"/>
          <w:sz w:val="24"/>
          <w:szCs w:val="24"/>
        </w:rPr>
        <w:t>,</w:t>
      </w:r>
      <w:r w:rsidR="00652A28" w:rsidRPr="00860432">
        <w:rPr>
          <w:rFonts w:ascii="Arial" w:hAnsi="Arial" w:cs="Arial"/>
          <w:sz w:val="24"/>
          <w:szCs w:val="24"/>
        </w:rPr>
        <w:t xml:space="preserve"> rispecchiato </w:t>
      </w:r>
      <w:r w:rsidR="00E17F32">
        <w:rPr>
          <w:rFonts w:ascii="Arial" w:hAnsi="Arial" w:cs="Arial"/>
          <w:sz w:val="24"/>
          <w:szCs w:val="24"/>
        </w:rPr>
        <w:t xml:space="preserve">sulla superficie di uno stagno, </w:t>
      </w:r>
      <w:r w:rsidR="00391BD5">
        <w:rPr>
          <w:rFonts w:ascii="Arial" w:hAnsi="Arial" w:cs="Arial"/>
          <w:sz w:val="24"/>
          <w:szCs w:val="24"/>
        </w:rPr>
        <w:t xml:space="preserve">l’artista </w:t>
      </w:r>
      <w:r w:rsidR="00894641">
        <w:rPr>
          <w:rFonts w:ascii="Arial" w:hAnsi="Arial" w:cs="Arial"/>
          <w:sz w:val="24"/>
          <w:szCs w:val="24"/>
        </w:rPr>
        <w:t>tramite l’acqua</w:t>
      </w:r>
      <w:r w:rsidR="00273035">
        <w:rPr>
          <w:rFonts w:ascii="Arial" w:hAnsi="Arial" w:cs="Arial"/>
          <w:sz w:val="24"/>
          <w:szCs w:val="24"/>
        </w:rPr>
        <w:t xml:space="preserve"> crea</w:t>
      </w:r>
      <w:r w:rsidR="00391BD5">
        <w:rPr>
          <w:rFonts w:ascii="Arial" w:hAnsi="Arial" w:cs="Arial"/>
          <w:sz w:val="24"/>
          <w:szCs w:val="24"/>
        </w:rPr>
        <w:t xml:space="preserve"> </w:t>
      </w:r>
      <w:r w:rsidR="00652A28" w:rsidRPr="00860432">
        <w:rPr>
          <w:rFonts w:ascii="Arial" w:hAnsi="Arial" w:cs="Arial"/>
          <w:sz w:val="24"/>
          <w:szCs w:val="24"/>
        </w:rPr>
        <w:t>effetti di trasparenza e movimento</w:t>
      </w:r>
      <w:r w:rsidR="00187CCE">
        <w:rPr>
          <w:rFonts w:ascii="Arial" w:hAnsi="Arial" w:cs="Arial"/>
          <w:sz w:val="24"/>
          <w:szCs w:val="24"/>
        </w:rPr>
        <w:t xml:space="preserve"> ondeggiante</w:t>
      </w:r>
      <w:r w:rsidR="00652A28" w:rsidRPr="00860432">
        <w:rPr>
          <w:rFonts w:ascii="Arial" w:hAnsi="Arial" w:cs="Arial"/>
          <w:sz w:val="24"/>
          <w:szCs w:val="24"/>
        </w:rPr>
        <w:t>.</w:t>
      </w:r>
    </w:p>
    <w:p w:rsidR="001A52AB" w:rsidRPr="00BF5183" w:rsidRDefault="001A52AB" w:rsidP="001A52AB">
      <w:pPr>
        <w:spacing w:after="0" w:line="240" w:lineRule="auto"/>
        <w:jc w:val="both"/>
        <w:rPr>
          <w:rFonts w:ascii="Arial" w:hAnsi="Arial" w:cs="Arial"/>
          <w:sz w:val="24"/>
          <w:szCs w:val="24"/>
        </w:rPr>
      </w:pPr>
      <w:r w:rsidRPr="00BF5183">
        <w:rPr>
          <w:rFonts w:ascii="Arial" w:hAnsi="Arial" w:cs="Arial"/>
          <w:sz w:val="24"/>
          <w:szCs w:val="24"/>
        </w:rPr>
        <w:t xml:space="preserve">Alessandra </w:t>
      </w:r>
      <w:proofErr w:type="spellStart"/>
      <w:r w:rsidRPr="00BF5183">
        <w:rPr>
          <w:rFonts w:ascii="Arial" w:hAnsi="Arial" w:cs="Arial"/>
          <w:sz w:val="24"/>
          <w:szCs w:val="24"/>
        </w:rPr>
        <w:t>Tiddia</w:t>
      </w:r>
      <w:proofErr w:type="spellEnd"/>
      <w:r w:rsidRPr="00BF5183">
        <w:rPr>
          <w:rFonts w:ascii="Arial" w:hAnsi="Arial" w:cs="Arial"/>
          <w:sz w:val="24"/>
          <w:szCs w:val="24"/>
        </w:rPr>
        <w:t xml:space="preserve"> </w:t>
      </w:r>
      <w:r w:rsidR="00187CCE">
        <w:rPr>
          <w:rFonts w:ascii="Arial" w:hAnsi="Arial" w:cs="Arial"/>
          <w:sz w:val="24"/>
          <w:szCs w:val="24"/>
        </w:rPr>
        <w:t>offre</w:t>
      </w:r>
      <w:r w:rsidRPr="00BF5183">
        <w:rPr>
          <w:rFonts w:ascii="Arial" w:hAnsi="Arial" w:cs="Arial"/>
          <w:sz w:val="24"/>
          <w:szCs w:val="24"/>
        </w:rPr>
        <w:t xml:space="preserve"> in catalogo una lettura affascinante delle opere di questa sezione: “Quasi come in una sorta di infinito gioco degli specchi, dove ogni riflesso viene arricchito dal precedente, il tema dell’acqua giunge dal passato ai grandi disegni qui esposti, che rivelano una serie di stimoli e ricordi visivi, più o meno inconsciamente colti da riferimenti all’arte del passato, di quella simbolista in particolare e forse, divenuti parte del vissuto dell’artista. </w:t>
      </w:r>
      <w:r w:rsidRPr="00BF5183">
        <w:rPr>
          <w:rFonts w:ascii="Arial" w:hAnsi="Arial" w:cs="Arial"/>
          <w:bCs/>
          <w:sz w:val="24"/>
          <w:szCs w:val="24"/>
        </w:rPr>
        <w:t xml:space="preserve">[…] </w:t>
      </w:r>
      <w:r w:rsidRPr="00BF5183">
        <w:rPr>
          <w:rFonts w:ascii="Arial" w:hAnsi="Arial" w:cs="Arial"/>
          <w:sz w:val="24"/>
          <w:szCs w:val="24"/>
        </w:rPr>
        <w:t xml:space="preserve">Prima di lui molti altri grandi artisti avevano amato la maniera nera, come luogo di incontro con la dimensione più celata, da </w:t>
      </w:r>
      <w:proofErr w:type="spellStart"/>
      <w:r w:rsidRPr="00BF5183">
        <w:rPr>
          <w:rFonts w:ascii="Arial" w:hAnsi="Arial" w:cs="Arial"/>
          <w:sz w:val="24"/>
          <w:szCs w:val="24"/>
        </w:rPr>
        <w:t>Piranesi</w:t>
      </w:r>
      <w:proofErr w:type="spellEnd"/>
      <w:r w:rsidRPr="00BF5183">
        <w:rPr>
          <w:rFonts w:ascii="Arial" w:hAnsi="Arial" w:cs="Arial"/>
          <w:sz w:val="24"/>
          <w:szCs w:val="24"/>
        </w:rPr>
        <w:t xml:space="preserve"> a Goya, </w:t>
      </w:r>
      <w:proofErr w:type="spellStart"/>
      <w:r w:rsidRPr="00BF5183">
        <w:rPr>
          <w:rFonts w:ascii="Arial" w:hAnsi="Arial" w:cs="Arial"/>
          <w:sz w:val="24"/>
          <w:szCs w:val="24"/>
        </w:rPr>
        <w:t>Redon</w:t>
      </w:r>
      <w:proofErr w:type="spellEnd"/>
      <w:r w:rsidRPr="00BF5183">
        <w:rPr>
          <w:rFonts w:ascii="Arial" w:hAnsi="Arial" w:cs="Arial"/>
          <w:sz w:val="24"/>
          <w:szCs w:val="24"/>
        </w:rPr>
        <w:t xml:space="preserve">, </w:t>
      </w:r>
      <w:proofErr w:type="spellStart"/>
      <w:r w:rsidRPr="00BF5183">
        <w:rPr>
          <w:rFonts w:ascii="Arial" w:hAnsi="Arial" w:cs="Arial"/>
          <w:sz w:val="24"/>
          <w:szCs w:val="24"/>
        </w:rPr>
        <w:t>Seurat</w:t>
      </w:r>
      <w:proofErr w:type="spellEnd"/>
      <w:r w:rsidRPr="00BF5183">
        <w:rPr>
          <w:rFonts w:ascii="Arial" w:hAnsi="Arial" w:cs="Arial"/>
          <w:sz w:val="24"/>
          <w:szCs w:val="24"/>
        </w:rPr>
        <w:t xml:space="preserve">, </w:t>
      </w:r>
      <w:proofErr w:type="spellStart"/>
      <w:r w:rsidRPr="00BF5183">
        <w:rPr>
          <w:rFonts w:ascii="Arial" w:hAnsi="Arial" w:cs="Arial"/>
          <w:sz w:val="24"/>
          <w:szCs w:val="24"/>
        </w:rPr>
        <w:t>Kubin</w:t>
      </w:r>
      <w:proofErr w:type="spellEnd"/>
      <w:r w:rsidRPr="00BF5183">
        <w:rPr>
          <w:rFonts w:ascii="Arial" w:hAnsi="Arial" w:cs="Arial"/>
          <w:sz w:val="24"/>
          <w:szCs w:val="24"/>
        </w:rPr>
        <w:t>, Sironi. Galliani entra in questo mondo apportandovi</w:t>
      </w:r>
      <w:r w:rsidR="003457FE">
        <w:rPr>
          <w:rFonts w:ascii="Arial" w:hAnsi="Arial" w:cs="Arial"/>
          <w:sz w:val="24"/>
          <w:szCs w:val="24"/>
        </w:rPr>
        <w:t xml:space="preserve"> delle novità, sia linguistiche</w:t>
      </w:r>
      <w:r w:rsidR="00DB4E46" w:rsidRPr="00BF5183">
        <w:rPr>
          <w:rFonts w:ascii="Arial" w:hAnsi="Arial" w:cs="Arial"/>
          <w:sz w:val="24"/>
          <w:szCs w:val="24"/>
        </w:rPr>
        <w:t xml:space="preserve"> </w:t>
      </w:r>
      <w:r w:rsidR="00DB4E46" w:rsidRPr="00BF5183">
        <w:rPr>
          <w:rFonts w:ascii="Arial" w:hAnsi="Arial" w:cs="Arial"/>
          <w:bCs/>
          <w:sz w:val="24"/>
          <w:szCs w:val="24"/>
        </w:rPr>
        <w:t>[…]</w:t>
      </w:r>
      <w:r w:rsidR="00DB4E46">
        <w:rPr>
          <w:rFonts w:ascii="Arial" w:hAnsi="Arial" w:cs="Arial"/>
          <w:sz w:val="24"/>
          <w:szCs w:val="24"/>
        </w:rPr>
        <w:t xml:space="preserve"> </w:t>
      </w:r>
      <w:r w:rsidRPr="00BF5183">
        <w:rPr>
          <w:rFonts w:ascii="Arial" w:hAnsi="Arial" w:cs="Arial"/>
          <w:sz w:val="24"/>
          <w:szCs w:val="24"/>
        </w:rPr>
        <w:t>sia legate al fare, che declinano la sua produzione grafica in un modo estremamente personale e originale”.</w:t>
      </w:r>
    </w:p>
    <w:p w:rsidR="00EE190D" w:rsidRPr="00273035" w:rsidRDefault="00EE190D" w:rsidP="00EE190D">
      <w:pPr>
        <w:spacing w:after="0" w:line="240" w:lineRule="auto"/>
        <w:jc w:val="both"/>
        <w:rPr>
          <w:rFonts w:ascii="Arial" w:hAnsi="Arial" w:cs="Arial"/>
          <w:sz w:val="10"/>
          <w:szCs w:val="10"/>
        </w:rPr>
      </w:pPr>
    </w:p>
    <w:p w:rsidR="00EE190D" w:rsidRPr="00EE190D" w:rsidRDefault="00EE190D" w:rsidP="00EE190D">
      <w:pPr>
        <w:spacing w:after="0" w:line="240" w:lineRule="auto"/>
        <w:jc w:val="both"/>
        <w:rPr>
          <w:rFonts w:ascii="Arial" w:hAnsi="Arial" w:cs="Arial"/>
          <w:sz w:val="24"/>
          <w:szCs w:val="24"/>
        </w:rPr>
      </w:pPr>
      <w:r w:rsidRPr="00EE190D">
        <w:rPr>
          <w:rFonts w:ascii="Arial" w:hAnsi="Arial" w:cs="Arial"/>
          <w:sz w:val="24"/>
          <w:szCs w:val="24"/>
        </w:rPr>
        <w:t xml:space="preserve">All’Acquario durante l’esposizione vengono proiettati due </w:t>
      </w:r>
      <w:r w:rsidRPr="00EE190D">
        <w:rPr>
          <w:rFonts w:ascii="Arial" w:hAnsi="Arial" w:cs="Arial"/>
          <w:b/>
          <w:sz w:val="24"/>
          <w:szCs w:val="24"/>
        </w:rPr>
        <w:t>video</w:t>
      </w:r>
      <w:r w:rsidRPr="00EE190D">
        <w:rPr>
          <w:rFonts w:ascii="Arial" w:hAnsi="Arial" w:cs="Arial"/>
          <w:sz w:val="24"/>
          <w:szCs w:val="24"/>
        </w:rPr>
        <w:t xml:space="preserve">: </w:t>
      </w:r>
      <w:r w:rsidRPr="00EE190D">
        <w:rPr>
          <w:rFonts w:ascii="Arial" w:hAnsi="Arial" w:cs="Arial"/>
          <w:i/>
          <w:sz w:val="24"/>
          <w:szCs w:val="24"/>
        </w:rPr>
        <w:t>Omar Galliani</w:t>
      </w:r>
      <w:r w:rsidRPr="00EE190D">
        <w:rPr>
          <w:rFonts w:ascii="Arial" w:hAnsi="Arial" w:cs="Arial"/>
          <w:sz w:val="24"/>
          <w:szCs w:val="24"/>
        </w:rPr>
        <w:t xml:space="preserve">, </w:t>
      </w:r>
      <w:r w:rsidRPr="00EE190D">
        <w:rPr>
          <w:rFonts w:ascii="Arial" w:hAnsi="Arial" w:cs="Arial"/>
          <w:i/>
          <w:sz w:val="24"/>
          <w:szCs w:val="24"/>
        </w:rPr>
        <w:t>Fluire</w:t>
      </w:r>
      <w:r w:rsidRPr="00EE190D">
        <w:rPr>
          <w:rFonts w:ascii="Arial" w:hAnsi="Arial" w:cs="Arial"/>
          <w:sz w:val="24"/>
          <w:szCs w:val="24"/>
        </w:rPr>
        <w:t xml:space="preserve"> sulla </w:t>
      </w:r>
      <w:r w:rsidRPr="00EE190D">
        <w:rPr>
          <w:rFonts w:ascii="Arial" w:hAnsi="Arial" w:cs="Arial"/>
          <w:sz w:val="24"/>
          <w:szCs w:val="24"/>
        </w:rPr>
        <w:lastRenderedPageBreak/>
        <w:t xml:space="preserve">musica di Erich Galliani, in cui l’artista parla del Po osservando un’esondazione, a pochi passi da dove è nato e dove vive, e racconta come i pioppi specchiandosi nell’acqua rimandino a temi a lui molto cari, quello del doppio, del siamese, dell’immagine che si riflette. </w:t>
      </w:r>
    </w:p>
    <w:p w:rsidR="00EE190D" w:rsidRPr="00EE190D" w:rsidRDefault="00EE190D" w:rsidP="00EE190D">
      <w:pPr>
        <w:spacing w:after="0" w:line="240" w:lineRule="auto"/>
        <w:jc w:val="both"/>
        <w:rPr>
          <w:rFonts w:ascii="Arial" w:hAnsi="Arial" w:cs="Arial"/>
          <w:sz w:val="24"/>
          <w:szCs w:val="24"/>
        </w:rPr>
      </w:pPr>
      <w:r w:rsidRPr="00EE190D">
        <w:rPr>
          <w:rFonts w:ascii="Arial" w:hAnsi="Arial" w:cs="Arial"/>
          <w:sz w:val="24"/>
          <w:szCs w:val="24"/>
        </w:rPr>
        <w:t xml:space="preserve">Nella videoinstallazione </w:t>
      </w:r>
      <w:r w:rsidRPr="00EE190D">
        <w:rPr>
          <w:rFonts w:ascii="Arial" w:hAnsi="Arial" w:cs="Arial"/>
          <w:i/>
          <w:sz w:val="24"/>
          <w:szCs w:val="24"/>
        </w:rPr>
        <w:t xml:space="preserve">Omar Galliani, </w:t>
      </w:r>
      <w:proofErr w:type="spellStart"/>
      <w:r w:rsidRPr="00EE190D">
        <w:rPr>
          <w:rFonts w:ascii="Arial" w:hAnsi="Arial" w:cs="Arial"/>
          <w:i/>
          <w:sz w:val="24"/>
          <w:szCs w:val="24"/>
        </w:rPr>
        <w:t>Loop</w:t>
      </w:r>
      <w:proofErr w:type="spellEnd"/>
      <w:r w:rsidRPr="00EE190D">
        <w:rPr>
          <w:rFonts w:ascii="Arial" w:hAnsi="Arial" w:cs="Arial"/>
          <w:sz w:val="24"/>
          <w:szCs w:val="24"/>
        </w:rPr>
        <w:t xml:space="preserve"> si assiste alla proiezione su una superficie d’acqua, di un rapido susseguirsi “ipnotico” di 500 opere (24 al minuto</w:t>
      </w:r>
      <w:r w:rsidRPr="009D5A90">
        <w:rPr>
          <w:rFonts w:ascii="Arial" w:hAnsi="Arial" w:cs="Arial"/>
          <w:sz w:val="24"/>
          <w:szCs w:val="24"/>
        </w:rPr>
        <w:t xml:space="preserve">) </w:t>
      </w:r>
      <w:r w:rsidR="00FA0E62" w:rsidRPr="009D5A90">
        <w:rPr>
          <w:rFonts w:ascii="Arial" w:hAnsi="Arial" w:cs="Arial"/>
          <w:sz w:val="24"/>
          <w:szCs w:val="24"/>
        </w:rPr>
        <w:t xml:space="preserve">create </w:t>
      </w:r>
      <w:r w:rsidRPr="00EE190D">
        <w:rPr>
          <w:rFonts w:ascii="Arial" w:hAnsi="Arial" w:cs="Arial"/>
          <w:sz w:val="24"/>
          <w:szCs w:val="24"/>
        </w:rPr>
        <w:t xml:space="preserve">dagli anni Settanta al Duemila accompagnate dal “Canon” di J. </w:t>
      </w:r>
      <w:proofErr w:type="spellStart"/>
      <w:r w:rsidRPr="00EE190D">
        <w:rPr>
          <w:rFonts w:ascii="Arial" w:hAnsi="Arial" w:cs="Arial"/>
          <w:sz w:val="24"/>
          <w:szCs w:val="24"/>
        </w:rPr>
        <w:t>Pachebel</w:t>
      </w:r>
      <w:proofErr w:type="spellEnd"/>
      <w:r w:rsidRPr="00EE190D">
        <w:rPr>
          <w:rFonts w:ascii="Arial" w:hAnsi="Arial" w:cs="Arial"/>
          <w:sz w:val="24"/>
          <w:szCs w:val="24"/>
        </w:rPr>
        <w:t>. Entrambi i filmati hanno la regia di Massimiliano Galliani e sono incentrati sul tema della memoria dell’acqua, molto caro all’artista.</w:t>
      </w:r>
    </w:p>
    <w:p w:rsidR="00A9681D" w:rsidRPr="00EE190D" w:rsidRDefault="00A9681D" w:rsidP="009508A1">
      <w:pPr>
        <w:spacing w:after="0" w:line="240" w:lineRule="auto"/>
        <w:jc w:val="both"/>
        <w:rPr>
          <w:rFonts w:ascii="Arial" w:hAnsi="Arial" w:cs="Arial"/>
          <w:bCs/>
          <w:sz w:val="10"/>
          <w:szCs w:val="10"/>
        </w:rPr>
      </w:pPr>
    </w:p>
    <w:p w:rsidR="000F0A5B" w:rsidRPr="000F0A5B" w:rsidRDefault="004D2565" w:rsidP="000F0A5B">
      <w:pPr>
        <w:spacing w:after="0" w:line="240" w:lineRule="auto"/>
        <w:jc w:val="both"/>
        <w:rPr>
          <w:rFonts w:ascii="Arial" w:hAnsi="Arial" w:cs="Arial"/>
          <w:bCs/>
          <w:sz w:val="24"/>
          <w:szCs w:val="24"/>
        </w:rPr>
      </w:pPr>
      <w:r>
        <w:rPr>
          <w:rFonts w:ascii="Arial" w:hAnsi="Arial" w:cs="Arial"/>
          <w:bCs/>
          <w:sz w:val="24"/>
          <w:szCs w:val="24"/>
        </w:rPr>
        <w:t xml:space="preserve">Con l’installazione </w:t>
      </w:r>
      <w:r w:rsidR="006312A2" w:rsidRPr="004D2565">
        <w:rPr>
          <w:rFonts w:ascii="Arial" w:hAnsi="Arial" w:cs="Arial"/>
          <w:i/>
          <w:sz w:val="24"/>
          <w:szCs w:val="24"/>
        </w:rPr>
        <w:t>Aquatica. La memoria dell’acqua</w:t>
      </w:r>
      <w:r w:rsidR="006312A2">
        <w:rPr>
          <w:rFonts w:ascii="Arial" w:hAnsi="Arial" w:cs="Arial"/>
          <w:bCs/>
          <w:sz w:val="24"/>
          <w:szCs w:val="24"/>
        </w:rPr>
        <w:t xml:space="preserve"> </w:t>
      </w:r>
      <w:r w:rsidR="009A55E6">
        <w:rPr>
          <w:rFonts w:ascii="Arial" w:hAnsi="Arial" w:cs="Arial"/>
          <w:bCs/>
          <w:sz w:val="24"/>
          <w:szCs w:val="24"/>
        </w:rPr>
        <w:t xml:space="preserve">appositamente </w:t>
      </w:r>
      <w:r w:rsidR="009D5A90">
        <w:rPr>
          <w:rFonts w:ascii="Arial" w:hAnsi="Arial" w:cs="Arial"/>
          <w:bCs/>
          <w:sz w:val="24"/>
          <w:szCs w:val="24"/>
        </w:rPr>
        <w:t>ideata</w:t>
      </w:r>
      <w:r>
        <w:rPr>
          <w:rFonts w:ascii="Arial" w:hAnsi="Arial" w:cs="Arial"/>
          <w:bCs/>
          <w:sz w:val="24"/>
          <w:szCs w:val="24"/>
        </w:rPr>
        <w:t xml:space="preserve"> per la </w:t>
      </w:r>
      <w:r w:rsidRPr="004D2565">
        <w:rPr>
          <w:rFonts w:ascii="Arial" w:hAnsi="Arial" w:cs="Arial"/>
          <w:b/>
          <w:bCs/>
          <w:sz w:val="24"/>
          <w:szCs w:val="24"/>
        </w:rPr>
        <w:t>Conca dell’Incoronata</w:t>
      </w:r>
      <w:r w:rsidR="006568AA">
        <w:rPr>
          <w:rFonts w:ascii="Arial" w:hAnsi="Arial" w:cs="Arial"/>
          <w:bCs/>
          <w:sz w:val="24"/>
          <w:szCs w:val="24"/>
        </w:rPr>
        <w:t xml:space="preserve"> -</w:t>
      </w:r>
      <w:r w:rsidR="006312A2">
        <w:rPr>
          <w:rFonts w:ascii="Arial" w:hAnsi="Arial" w:cs="Arial"/>
          <w:bCs/>
          <w:sz w:val="24"/>
          <w:szCs w:val="24"/>
        </w:rPr>
        <w:t xml:space="preserve"> </w:t>
      </w:r>
      <w:r w:rsidR="00100712" w:rsidRPr="00662278">
        <w:rPr>
          <w:rFonts w:ascii="Arial" w:hAnsi="Arial" w:cs="Arial"/>
          <w:sz w:val="24"/>
          <w:szCs w:val="24"/>
        </w:rPr>
        <w:t xml:space="preserve">tratto scoperto del Naviglio del </w:t>
      </w:r>
      <w:proofErr w:type="spellStart"/>
      <w:r w:rsidR="00100712" w:rsidRPr="00662278">
        <w:rPr>
          <w:rFonts w:ascii="Arial" w:hAnsi="Arial" w:cs="Arial"/>
          <w:sz w:val="24"/>
          <w:szCs w:val="24"/>
        </w:rPr>
        <w:t>Tombon</w:t>
      </w:r>
      <w:proofErr w:type="spellEnd"/>
      <w:r w:rsidR="00100712" w:rsidRPr="00662278">
        <w:rPr>
          <w:rFonts w:ascii="Arial" w:hAnsi="Arial" w:cs="Arial"/>
          <w:sz w:val="24"/>
          <w:szCs w:val="24"/>
        </w:rPr>
        <w:t xml:space="preserve"> de San Marc </w:t>
      </w:r>
      <w:r w:rsidR="00662278" w:rsidRPr="00662278">
        <w:rPr>
          <w:rFonts w:ascii="Arial" w:hAnsi="Arial" w:cs="Arial"/>
          <w:sz w:val="24"/>
          <w:szCs w:val="24"/>
        </w:rPr>
        <w:t>con un</w:t>
      </w:r>
      <w:r w:rsidR="00100712" w:rsidRPr="00662278">
        <w:rPr>
          <w:rFonts w:ascii="Arial" w:hAnsi="Arial" w:cs="Arial"/>
          <w:sz w:val="24"/>
          <w:szCs w:val="24"/>
        </w:rPr>
        <w:t xml:space="preserve"> sistema di chiuse </w:t>
      </w:r>
      <w:r w:rsidR="00F372C6">
        <w:rPr>
          <w:rFonts w:ascii="Arial" w:hAnsi="Arial" w:cs="Arial"/>
          <w:sz w:val="24"/>
          <w:szCs w:val="24"/>
        </w:rPr>
        <w:t xml:space="preserve">originali </w:t>
      </w:r>
      <w:r w:rsidR="00662278">
        <w:rPr>
          <w:rFonts w:ascii="Arial" w:hAnsi="Arial" w:cs="Arial"/>
          <w:sz w:val="24"/>
          <w:szCs w:val="24"/>
        </w:rPr>
        <w:t>progettate da Leonardo</w:t>
      </w:r>
      <w:r w:rsidR="00100712">
        <w:rPr>
          <w:rFonts w:ascii="Arial" w:hAnsi="Arial" w:cs="Arial"/>
          <w:sz w:val="24"/>
          <w:szCs w:val="24"/>
        </w:rPr>
        <w:t xml:space="preserve"> </w:t>
      </w:r>
      <w:r w:rsidR="006312A2">
        <w:rPr>
          <w:rFonts w:ascii="Arial" w:hAnsi="Arial" w:cs="Arial"/>
          <w:sz w:val="24"/>
          <w:szCs w:val="24"/>
        </w:rPr>
        <w:t>e da poco restaurate</w:t>
      </w:r>
      <w:r w:rsidR="006568AA">
        <w:rPr>
          <w:rFonts w:ascii="Arial" w:hAnsi="Arial" w:cs="Arial"/>
          <w:sz w:val="24"/>
          <w:szCs w:val="24"/>
        </w:rPr>
        <w:t xml:space="preserve"> -</w:t>
      </w:r>
      <w:r>
        <w:rPr>
          <w:rFonts w:ascii="Arial" w:hAnsi="Arial" w:cs="Arial"/>
          <w:bCs/>
          <w:sz w:val="24"/>
          <w:szCs w:val="24"/>
        </w:rPr>
        <w:t xml:space="preserve"> Galliani </w:t>
      </w:r>
      <w:r w:rsidR="000563DE">
        <w:rPr>
          <w:rFonts w:ascii="Arial" w:hAnsi="Arial" w:cs="Arial"/>
          <w:bCs/>
          <w:sz w:val="24"/>
          <w:szCs w:val="24"/>
        </w:rPr>
        <w:t xml:space="preserve">esprime </w:t>
      </w:r>
      <w:r w:rsidR="00ED015D" w:rsidRPr="00C61370">
        <w:rPr>
          <w:rFonts w:ascii="Arial" w:hAnsi="Arial" w:cs="Arial"/>
          <w:bCs/>
          <w:sz w:val="24"/>
          <w:szCs w:val="24"/>
        </w:rPr>
        <w:t xml:space="preserve">significativamente </w:t>
      </w:r>
      <w:r w:rsidR="000563DE">
        <w:rPr>
          <w:rFonts w:ascii="Arial" w:hAnsi="Arial" w:cs="Arial"/>
          <w:bCs/>
          <w:sz w:val="24"/>
          <w:szCs w:val="24"/>
        </w:rPr>
        <w:t xml:space="preserve">il </w:t>
      </w:r>
      <w:r w:rsidR="000563DE" w:rsidRPr="006312A2">
        <w:rPr>
          <w:rFonts w:ascii="Arial" w:hAnsi="Arial" w:cs="Arial"/>
          <w:bCs/>
          <w:sz w:val="24"/>
          <w:szCs w:val="24"/>
        </w:rPr>
        <w:t xml:space="preserve">rapporto </w:t>
      </w:r>
      <w:r w:rsidR="000563DE">
        <w:rPr>
          <w:rFonts w:ascii="Arial" w:hAnsi="Arial" w:cs="Arial"/>
          <w:bCs/>
          <w:sz w:val="24"/>
          <w:szCs w:val="24"/>
        </w:rPr>
        <w:t>acqua e opera</w:t>
      </w:r>
      <w:r w:rsidR="00080D16">
        <w:rPr>
          <w:rFonts w:ascii="Arial" w:hAnsi="Arial" w:cs="Arial"/>
          <w:bCs/>
          <w:sz w:val="24"/>
          <w:szCs w:val="24"/>
        </w:rPr>
        <w:t xml:space="preserve">, che interagiscono </w:t>
      </w:r>
      <w:r w:rsidR="00080D16" w:rsidRPr="00080D16">
        <w:rPr>
          <w:rFonts w:ascii="Arial" w:hAnsi="Arial" w:cs="Arial"/>
          <w:bCs/>
          <w:i/>
          <w:sz w:val="24"/>
          <w:szCs w:val="24"/>
        </w:rPr>
        <w:t>in progress</w:t>
      </w:r>
      <w:r w:rsidR="00080D16">
        <w:rPr>
          <w:rFonts w:ascii="Arial" w:hAnsi="Arial" w:cs="Arial"/>
          <w:bCs/>
          <w:sz w:val="24"/>
          <w:szCs w:val="24"/>
        </w:rPr>
        <w:t xml:space="preserve"> sotto gli occhi del visitatore</w:t>
      </w:r>
      <w:r w:rsidR="000563DE">
        <w:rPr>
          <w:rFonts w:ascii="Arial" w:hAnsi="Arial" w:cs="Arial"/>
          <w:bCs/>
          <w:sz w:val="24"/>
          <w:szCs w:val="24"/>
        </w:rPr>
        <w:t xml:space="preserve">. </w:t>
      </w:r>
    </w:p>
    <w:p w:rsidR="005B4934" w:rsidRPr="002861E5" w:rsidRDefault="000563DE" w:rsidP="002861E5">
      <w:pPr>
        <w:spacing w:after="0"/>
        <w:jc w:val="both"/>
        <w:rPr>
          <w:rFonts w:ascii="Arial" w:hAnsi="Arial" w:cs="Arial"/>
          <w:sz w:val="24"/>
          <w:szCs w:val="24"/>
        </w:rPr>
      </w:pPr>
      <w:r w:rsidRPr="00627F43">
        <w:rPr>
          <w:rFonts w:ascii="Arial" w:hAnsi="Arial" w:cs="Arial"/>
          <w:bCs/>
          <w:sz w:val="24"/>
          <w:szCs w:val="24"/>
        </w:rPr>
        <w:t xml:space="preserve">Il </w:t>
      </w:r>
      <w:r w:rsidR="000B680A" w:rsidRPr="00627F43">
        <w:rPr>
          <w:rFonts w:ascii="Arial" w:hAnsi="Arial" w:cs="Arial"/>
          <w:sz w:val="24"/>
          <w:szCs w:val="24"/>
        </w:rPr>
        <w:t>grande polittico</w:t>
      </w:r>
      <w:r w:rsidR="000B680A" w:rsidRPr="00687BF9">
        <w:rPr>
          <w:rFonts w:ascii="Arial" w:hAnsi="Arial" w:cs="Arial"/>
          <w:sz w:val="24"/>
          <w:szCs w:val="24"/>
        </w:rPr>
        <w:t xml:space="preserve"> </w:t>
      </w:r>
      <w:r w:rsidR="002861E5" w:rsidRPr="00687BF9">
        <w:rPr>
          <w:rFonts w:ascii="Arial" w:hAnsi="Arial" w:cs="Arial"/>
          <w:sz w:val="24"/>
          <w:szCs w:val="24"/>
        </w:rPr>
        <w:t xml:space="preserve">è </w:t>
      </w:r>
      <w:r w:rsidR="00D54565" w:rsidRPr="00627F43">
        <w:rPr>
          <w:rFonts w:ascii="Arial" w:hAnsi="Arial" w:cs="Arial"/>
          <w:sz w:val="24"/>
          <w:szCs w:val="24"/>
        </w:rPr>
        <w:t xml:space="preserve">formato da </w:t>
      </w:r>
      <w:r w:rsidR="000E25C8" w:rsidRPr="00627F43">
        <w:rPr>
          <w:rFonts w:ascii="Arial" w:hAnsi="Arial" w:cs="Arial"/>
          <w:sz w:val="24"/>
          <w:szCs w:val="24"/>
        </w:rPr>
        <w:t xml:space="preserve">quattro tavole </w:t>
      </w:r>
      <w:r w:rsidR="002861E5" w:rsidRPr="003D1507">
        <w:rPr>
          <w:rFonts w:ascii="Arial" w:hAnsi="Arial" w:cs="Arial"/>
          <w:sz w:val="24"/>
          <w:szCs w:val="24"/>
        </w:rPr>
        <w:t xml:space="preserve">di pioppo </w:t>
      </w:r>
      <w:r w:rsidR="000E25C8" w:rsidRPr="00627F43">
        <w:rPr>
          <w:rFonts w:ascii="Arial" w:hAnsi="Arial" w:cs="Arial"/>
          <w:sz w:val="24"/>
          <w:szCs w:val="24"/>
        </w:rPr>
        <w:t>di cui</w:t>
      </w:r>
      <w:r w:rsidR="00D54565" w:rsidRPr="00627F43">
        <w:rPr>
          <w:rFonts w:ascii="Arial" w:hAnsi="Arial" w:cs="Arial"/>
          <w:sz w:val="24"/>
          <w:szCs w:val="24"/>
        </w:rPr>
        <w:t xml:space="preserve"> </w:t>
      </w:r>
      <w:r w:rsidR="00C40800" w:rsidRPr="00627F43">
        <w:rPr>
          <w:rFonts w:ascii="Arial" w:hAnsi="Arial" w:cs="Arial"/>
          <w:sz w:val="24"/>
          <w:szCs w:val="24"/>
        </w:rPr>
        <w:t>due</w:t>
      </w:r>
      <w:r w:rsidRPr="00627F43">
        <w:rPr>
          <w:rFonts w:ascii="Arial" w:hAnsi="Arial" w:cs="Arial"/>
          <w:sz w:val="24"/>
          <w:szCs w:val="24"/>
        </w:rPr>
        <w:t xml:space="preserve"> </w:t>
      </w:r>
      <w:r w:rsidR="000E25C8" w:rsidRPr="009D5A90">
        <w:rPr>
          <w:rFonts w:ascii="Arial" w:hAnsi="Arial" w:cs="Arial"/>
          <w:sz w:val="24"/>
          <w:szCs w:val="24"/>
        </w:rPr>
        <w:t>realizzate</w:t>
      </w:r>
      <w:r w:rsidR="000E25C8" w:rsidRPr="00627F43">
        <w:rPr>
          <w:rFonts w:ascii="Arial" w:hAnsi="Arial" w:cs="Arial"/>
          <w:sz w:val="24"/>
          <w:szCs w:val="24"/>
        </w:rPr>
        <w:t xml:space="preserve"> a </w:t>
      </w:r>
      <w:r w:rsidR="001A2B50">
        <w:rPr>
          <w:rFonts w:ascii="Arial" w:hAnsi="Arial" w:cs="Arial"/>
          <w:sz w:val="24"/>
          <w:szCs w:val="24"/>
        </w:rPr>
        <w:t>pennello</w:t>
      </w:r>
      <w:r w:rsidRPr="00627F43">
        <w:rPr>
          <w:rFonts w:ascii="Arial" w:hAnsi="Arial" w:cs="Arial"/>
          <w:sz w:val="24"/>
          <w:szCs w:val="24"/>
        </w:rPr>
        <w:t xml:space="preserve"> </w:t>
      </w:r>
      <w:r w:rsidR="00C40800" w:rsidRPr="00627F43">
        <w:rPr>
          <w:rFonts w:ascii="Arial" w:hAnsi="Arial" w:cs="Arial"/>
          <w:sz w:val="24"/>
          <w:szCs w:val="24"/>
        </w:rPr>
        <w:t xml:space="preserve">con una miscela di </w:t>
      </w:r>
      <w:r w:rsidRPr="00627F43">
        <w:rPr>
          <w:rFonts w:ascii="Arial" w:hAnsi="Arial" w:cs="Arial"/>
          <w:sz w:val="24"/>
          <w:szCs w:val="24"/>
        </w:rPr>
        <w:t xml:space="preserve">grani di sale dell’Himalaya </w:t>
      </w:r>
      <w:r w:rsidR="009A55E6">
        <w:rPr>
          <w:rFonts w:ascii="Arial" w:hAnsi="Arial" w:cs="Arial"/>
          <w:sz w:val="24"/>
          <w:szCs w:val="24"/>
        </w:rPr>
        <w:t>e albume</w:t>
      </w:r>
      <w:r w:rsidR="00C40800" w:rsidRPr="00627F43">
        <w:rPr>
          <w:rFonts w:ascii="Arial" w:hAnsi="Arial" w:cs="Arial"/>
          <w:sz w:val="24"/>
          <w:szCs w:val="24"/>
        </w:rPr>
        <w:t xml:space="preserve"> </w:t>
      </w:r>
      <w:r w:rsidR="009A55E6" w:rsidRPr="00687BF9">
        <w:rPr>
          <w:rFonts w:ascii="Arial" w:hAnsi="Arial" w:cs="Arial"/>
          <w:sz w:val="24"/>
          <w:szCs w:val="24"/>
        </w:rPr>
        <w:t>che</w:t>
      </w:r>
      <w:r w:rsidR="009A55E6">
        <w:rPr>
          <w:rFonts w:ascii="Arial" w:hAnsi="Arial" w:cs="Arial"/>
          <w:sz w:val="24"/>
          <w:szCs w:val="24"/>
        </w:rPr>
        <w:t xml:space="preserve"> </w:t>
      </w:r>
      <w:r w:rsidR="00762DAE" w:rsidRPr="00627F43">
        <w:rPr>
          <w:rFonts w:ascii="Arial" w:hAnsi="Arial" w:cs="Arial"/>
          <w:sz w:val="24"/>
          <w:szCs w:val="24"/>
        </w:rPr>
        <w:t>d</w:t>
      </w:r>
      <w:r w:rsidRPr="00627F43">
        <w:rPr>
          <w:rFonts w:ascii="Arial" w:hAnsi="Arial" w:cs="Arial"/>
          <w:sz w:val="24"/>
          <w:szCs w:val="24"/>
        </w:rPr>
        <w:t xml:space="preserve">efiniscono il volto di </w:t>
      </w:r>
      <w:r w:rsidR="00603E5C" w:rsidRPr="00627F43">
        <w:rPr>
          <w:rFonts w:ascii="Arial" w:hAnsi="Arial" w:cs="Arial"/>
          <w:sz w:val="24"/>
          <w:szCs w:val="24"/>
        </w:rPr>
        <w:t xml:space="preserve">una </w:t>
      </w:r>
      <w:r w:rsidRPr="00627F43">
        <w:rPr>
          <w:rFonts w:ascii="Arial" w:hAnsi="Arial" w:cs="Arial"/>
          <w:sz w:val="24"/>
          <w:szCs w:val="24"/>
        </w:rPr>
        <w:t>donna</w:t>
      </w:r>
      <w:r w:rsidR="00603E5C" w:rsidRPr="00627F43">
        <w:rPr>
          <w:rFonts w:ascii="Arial" w:hAnsi="Arial" w:cs="Arial"/>
          <w:sz w:val="24"/>
          <w:szCs w:val="24"/>
        </w:rPr>
        <w:t xml:space="preserve"> con un’acconciatura che rimanda a </w:t>
      </w:r>
      <w:r w:rsidR="00762DAE" w:rsidRPr="00627F43">
        <w:rPr>
          <w:rFonts w:ascii="Arial" w:hAnsi="Arial" w:cs="Arial"/>
          <w:sz w:val="24"/>
          <w:szCs w:val="24"/>
        </w:rPr>
        <w:t>modelli femminili l</w:t>
      </w:r>
      <w:r w:rsidR="00603E5C" w:rsidRPr="00627F43">
        <w:rPr>
          <w:rFonts w:ascii="Arial" w:hAnsi="Arial" w:cs="Arial"/>
          <w:sz w:val="24"/>
          <w:szCs w:val="24"/>
        </w:rPr>
        <w:t>eonard</w:t>
      </w:r>
      <w:r w:rsidR="00762DAE" w:rsidRPr="00627F43">
        <w:rPr>
          <w:rFonts w:ascii="Arial" w:hAnsi="Arial" w:cs="Arial"/>
          <w:sz w:val="24"/>
          <w:szCs w:val="24"/>
        </w:rPr>
        <w:t>eschi</w:t>
      </w:r>
      <w:r w:rsidR="009A55E6">
        <w:rPr>
          <w:rFonts w:ascii="Arial" w:hAnsi="Arial" w:cs="Arial"/>
          <w:sz w:val="24"/>
          <w:szCs w:val="24"/>
        </w:rPr>
        <w:t>,</w:t>
      </w:r>
      <w:r w:rsidR="0010403F" w:rsidRPr="00627F43">
        <w:rPr>
          <w:rFonts w:ascii="Arial" w:hAnsi="Arial" w:cs="Arial"/>
          <w:sz w:val="24"/>
          <w:szCs w:val="24"/>
        </w:rPr>
        <w:t xml:space="preserve"> quali il dipinto perduto di Leda, oppure il bozzetto conservato al Castello Sforzesco</w:t>
      </w:r>
      <w:r w:rsidR="009A55E6">
        <w:rPr>
          <w:rFonts w:ascii="Arial" w:hAnsi="Arial" w:cs="Arial"/>
          <w:sz w:val="24"/>
          <w:szCs w:val="24"/>
        </w:rPr>
        <w:t>;</w:t>
      </w:r>
      <w:r w:rsidR="009A55E6">
        <w:rPr>
          <w:rFonts w:ascii="Arial" w:hAnsi="Arial" w:cs="Arial"/>
          <w:color w:val="0070C0"/>
          <w:sz w:val="24"/>
          <w:szCs w:val="24"/>
        </w:rPr>
        <w:t xml:space="preserve"> </w:t>
      </w:r>
      <w:r w:rsidR="000E25C8" w:rsidRPr="00627F43">
        <w:rPr>
          <w:rFonts w:ascii="Arial" w:hAnsi="Arial" w:cs="Arial"/>
          <w:sz w:val="24"/>
          <w:szCs w:val="24"/>
        </w:rPr>
        <w:t>le altre due tavole sono dipinte a tinta unita a rappresentare la terra e il cielo</w:t>
      </w:r>
      <w:r w:rsidR="0010403F" w:rsidRPr="00627F43">
        <w:rPr>
          <w:rFonts w:ascii="Arial" w:hAnsi="Arial" w:cs="Arial"/>
          <w:sz w:val="24"/>
          <w:szCs w:val="24"/>
        </w:rPr>
        <w:t>.</w:t>
      </w:r>
      <w:r w:rsidR="0010403F" w:rsidRPr="0010403F">
        <w:rPr>
          <w:rFonts w:ascii="Arial" w:hAnsi="Arial" w:cs="Arial"/>
          <w:sz w:val="24"/>
          <w:szCs w:val="24"/>
        </w:rPr>
        <w:t xml:space="preserve"> </w:t>
      </w:r>
    </w:p>
    <w:p w:rsidR="002B67BC" w:rsidRPr="00187CCE" w:rsidRDefault="002B67BC" w:rsidP="002B67BC">
      <w:pPr>
        <w:pStyle w:val="Standard"/>
        <w:spacing w:line="259" w:lineRule="auto"/>
        <w:jc w:val="both"/>
        <w:rPr>
          <w:rFonts w:ascii="Arial" w:eastAsia="Times New Roman" w:hAnsi="Arial" w:cs="Arial"/>
        </w:rPr>
      </w:pPr>
      <w:r w:rsidRPr="00187CCE">
        <w:rPr>
          <w:rFonts w:ascii="Arial" w:eastAsia="Times New Roman" w:hAnsi="Arial" w:cs="Arial"/>
        </w:rPr>
        <w:t xml:space="preserve">Grazie alla pioggia e agli agenti atmosferici, la natura definisce l’aspetto finale dell’opera e, paradossalmente, la sua dissoluzione. Il visitatore assiste </w:t>
      </w:r>
      <w:r w:rsidR="002861E5" w:rsidRPr="00687BF9">
        <w:rPr>
          <w:rFonts w:ascii="Arial" w:eastAsia="Times New Roman" w:hAnsi="Arial" w:cs="Arial"/>
        </w:rPr>
        <w:t xml:space="preserve">così </w:t>
      </w:r>
      <w:r w:rsidRPr="00187CCE">
        <w:rPr>
          <w:rFonts w:ascii="Arial" w:eastAsia="Times New Roman" w:hAnsi="Arial" w:cs="Arial"/>
        </w:rPr>
        <w:t xml:space="preserve">ad un evento di grande portata simbolica, in cui la perfezione formale del disegno di Galliani si fonderà e si dissolverà nell’acqua, intesa come principio rigeneratore, </w:t>
      </w:r>
      <w:proofErr w:type="spellStart"/>
      <w:r w:rsidRPr="00187CCE">
        <w:rPr>
          <w:rFonts w:ascii="Arial" w:eastAsia="Times New Roman" w:hAnsi="Arial" w:cs="Arial"/>
        </w:rPr>
        <w:t>riprogrammatore</w:t>
      </w:r>
      <w:proofErr w:type="spellEnd"/>
      <w:r w:rsidRPr="00187CCE">
        <w:rPr>
          <w:rFonts w:ascii="Arial" w:eastAsia="Times New Roman" w:hAnsi="Arial" w:cs="Arial"/>
        </w:rPr>
        <w:t xml:space="preserve"> dell’arte.</w:t>
      </w:r>
    </w:p>
    <w:p w:rsidR="005404BD" w:rsidRPr="00687BF9" w:rsidRDefault="00582BBD" w:rsidP="005B4934">
      <w:pPr>
        <w:spacing w:after="0" w:line="240" w:lineRule="auto"/>
        <w:jc w:val="both"/>
        <w:rPr>
          <w:rFonts w:ascii="Arial" w:hAnsi="Arial" w:cs="Arial"/>
          <w:strike/>
          <w:color w:val="2E74B5" w:themeColor="accent1" w:themeShade="BF"/>
          <w:sz w:val="24"/>
          <w:szCs w:val="24"/>
        </w:rPr>
      </w:pPr>
      <w:r w:rsidRPr="00187CCE">
        <w:rPr>
          <w:rFonts w:ascii="Arial" w:hAnsi="Arial" w:cs="Arial"/>
          <w:sz w:val="24"/>
          <w:szCs w:val="24"/>
        </w:rPr>
        <w:t>Galliani attraverso quest</w:t>
      </w:r>
      <w:r w:rsidR="00BE4FB1">
        <w:rPr>
          <w:rFonts w:ascii="Arial" w:hAnsi="Arial" w:cs="Arial"/>
          <w:sz w:val="24"/>
          <w:szCs w:val="24"/>
        </w:rPr>
        <w:t>o lavoro</w:t>
      </w:r>
      <w:r w:rsidR="005B4934" w:rsidRPr="00187CCE">
        <w:rPr>
          <w:rFonts w:ascii="Arial" w:hAnsi="Arial" w:cs="Arial"/>
          <w:sz w:val="24"/>
          <w:szCs w:val="24"/>
        </w:rPr>
        <w:t xml:space="preserve"> di arte pubblica,</w:t>
      </w:r>
      <w:r w:rsidR="005B4934" w:rsidRPr="00187CCE">
        <w:rPr>
          <w:rFonts w:ascii="Arial" w:hAnsi="Arial" w:cs="Arial"/>
          <w:b/>
          <w:sz w:val="24"/>
          <w:szCs w:val="24"/>
        </w:rPr>
        <w:t xml:space="preserve"> </w:t>
      </w:r>
      <w:r w:rsidR="00DA7966" w:rsidRPr="00187CCE">
        <w:rPr>
          <w:rFonts w:ascii="Arial" w:hAnsi="Arial" w:cs="Arial"/>
          <w:sz w:val="24"/>
          <w:szCs w:val="24"/>
        </w:rPr>
        <w:t>accresce</w:t>
      </w:r>
      <w:r w:rsidR="00762DAE" w:rsidRPr="00187CCE">
        <w:rPr>
          <w:rFonts w:ascii="Arial" w:hAnsi="Arial" w:cs="Arial"/>
          <w:sz w:val="24"/>
          <w:szCs w:val="24"/>
        </w:rPr>
        <w:t xml:space="preserve"> </w:t>
      </w:r>
      <w:r w:rsidR="00E27658" w:rsidRPr="00187CCE">
        <w:rPr>
          <w:rFonts w:ascii="Arial" w:hAnsi="Arial" w:cs="Arial"/>
          <w:sz w:val="24"/>
          <w:szCs w:val="24"/>
        </w:rPr>
        <w:t xml:space="preserve">il percorso </w:t>
      </w:r>
      <w:r w:rsidR="00DA7966" w:rsidRPr="00187CCE">
        <w:rPr>
          <w:rFonts w:ascii="Arial" w:hAnsi="Arial" w:cs="Arial"/>
          <w:sz w:val="24"/>
          <w:szCs w:val="24"/>
        </w:rPr>
        <w:t>di</w:t>
      </w:r>
      <w:r w:rsidR="00E27658" w:rsidRPr="00187CCE">
        <w:rPr>
          <w:rFonts w:ascii="Arial" w:hAnsi="Arial" w:cs="Arial"/>
          <w:sz w:val="24"/>
          <w:szCs w:val="24"/>
        </w:rPr>
        <w:t xml:space="preserve"> ricerca condotto sul</w:t>
      </w:r>
      <w:r w:rsidR="006B002C" w:rsidRPr="00187CCE">
        <w:rPr>
          <w:rFonts w:ascii="Arial" w:hAnsi="Arial" w:cs="Arial"/>
          <w:bCs/>
          <w:sz w:val="24"/>
          <w:szCs w:val="24"/>
        </w:rPr>
        <w:t xml:space="preserve">l’acqua e </w:t>
      </w:r>
      <w:r w:rsidR="00B4371C" w:rsidRPr="00187CCE">
        <w:rPr>
          <w:rFonts w:ascii="Arial" w:hAnsi="Arial" w:cs="Arial"/>
          <w:bCs/>
          <w:sz w:val="24"/>
          <w:szCs w:val="24"/>
        </w:rPr>
        <w:t>sui</w:t>
      </w:r>
      <w:r w:rsidR="00E27658" w:rsidRPr="00187CCE">
        <w:rPr>
          <w:rFonts w:ascii="Arial" w:hAnsi="Arial" w:cs="Arial"/>
          <w:bCs/>
          <w:sz w:val="24"/>
          <w:szCs w:val="24"/>
        </w:rPr>
        <w:t xml:space="preserve"> </w:t>
      </w:r>
      <w:r w:rsidR="00384795" w:rsidRPr="00187CCE">
        <w:rPr>
          <w:rFonts w:ascii="Arial" w:hAnsi="Arial" w:cs="Arial"/>
          <w:bCs/>
          <w:sz w:val="24"/>
          <w:szCs w:val="24"/>
        </w:rPr>
        <w:t xml:space="preserve">suoi </w:t>
      </w:r>
      <w:r w:rsidR="00E27658" w:rsidRPr="00187CCE">
        <w:rPr>
          <w:rFonts w:ascii="Arial" w:hAnsi="Arial" w:cs="Arial"/>
          <w:bCs/>
          <w:sz w:val="24"/>
          <w:szCs w:val="24"/>
        </w:rPr>
        <w:t>processi</w:t>
      </w:r>
      <w:r w:rsidR="006B002C" w:rsidRPr="00187CCE">
        <w:rPr>
          <w:rFonts w:ascii="Arial" w:hAnsi="Arial" w:cs="Arial"/>
          <w:bCs/>
          <w:sz w:val="24"/>
          <w:szCs w:val="24"/>
        </w:rPr>
        <w:t xml:space="preserve"> di immersione ed evaporazione</w:t>
      </w:r>
      <w:r w:rsidR="00E27658" w:rsidRPr="00187CCE">
        <w:rPr>
          <w:rFonts w:ascii="Arial" w:hAnsi="Arial" w:cs="Arial"/>
          <w:bCs/>
          <w:sz w:val="24"/>
          <w:szCs w:val="24"/>
        </w:rPr>
        <w:t xml:space="preserve">, </w:t>
      </w:r>
      <w:r w:rsidR="00B4371C" w:rsidRPr="00187CCE">
        <w:rPr>
          <w:rFonts w:ascii="Arial" w:hAnsi="Arial" w:cs="Arial"/>
          <w:bCs/>
          <w:sz w:val="24"/>
          <w:szCs w:val="24"/>
        </w:rPr>
        <w:t>che</w:t>
      </w:r>
      <w:r w:rsidR="002861E5">
        <w:rPr>
          <w:rFonts w:ascii="Arial" w:hAnsi="Arial" w:cs="Arial"/>
          <w:bCs/>
          <w:sz w:val="24"/>
          <w:szCs w:val="24"/>
        </w:rPr>
        <w:t xml:space="preserve"> ha iniziato a sperimentare</w:t>
      </w:r>
      <w:r w:rsidR="00B4371C" w:rsidRPr="00187CCE">
        <w:rPr>
          <w:rFonts w:ascii="Arial" w:hAnsi="Arial" w:cs="Arial"/>
          <w:bCs/>
          <w:sz w:val="24"/>
          <w:szCs w:val="24"/>
        </w:rPr>
        <w:t xml:space="preserve"> </w:t>
      </w:r>
      <w:r w:rsidR="002861E5">
        <w:rPr>
          <w:rFonts w:ascii="Arial" w:hAnsi="Arial" w:cs="Arial"/>
          <w:bCs/>
          <w:sz w:val="24"/>
          <w:szCs w:val="24"/>
        </w:rPr>
        <w:t>nel</w:t>
      </w:r>
      <w:r w:rsidR="005404BD" w:rsidRPr="00187CCE">
        <w:rPr>
          <w:rFonts w:ascii="Arial" w:hAnsi="Arial" w:cs="Arial"/>
          <w:bCs/>
          <w:sz w:val="24"/>
          <w:szCs w:val="24"/>
        </w:rPr>
        <w:t xml:space="preserve"> 1977</w:t>
      </w:r>
      <w:r w:rsidR="00BE4FB1">
        <w:rPr>
          <w:rFonts w:ascii="Arial" w:hAnsi="Arial" w:cs="Arial"/>
          <w:bCs/>
          <w:sz w:val="24"/>
          <w:szCs w:val="24"/>
        </w:rPr>
        <w:t xml:space="preserve"> con</w:t>
      </w:r>
      <w:r w:rsidR="005404BD" w:rsidRPr="00187CCE">
        <w:rPr>
          <w:rFonts w:ascii="Arial" w:hAnsi="Arial" w:cs="Arial"/>
          <w:bCs/>
          <w:sz w:val="24"/>
          <w:szCs w:val="24"/>
        </w:rPr>
        <w:t xml:space="preserve"> </w:t>
      </w:r>
      <w:proofErr w:type="spellStart"/>
      <w:r w:rsidR="0048717C">
        <w:rPr>
          <w:rFonts w:ascii="Arial" w:hAnsi="Arial" w:cs="Arial"/>
          <w:bCs/>
          <w:i/>
          <w:sz w:val="24"/>
          <w:szCs w:val="24"/>
        </w:rPr>
        <w:t>Oph</w:t>
      </w:r>
      <w:r w:rsidR="005C75B1" w:rsidRPr="00187CCE">
        <w:rPr>
          <w:rFonts w:ascii="Arial" w:hAnsi="Arial" w:cs="Arial"/>
          <w:bCs/>
          <w:i/>
          <w:sz w:val="24"/>
          <w:szCs w:val="24"/>
        </w:rPr>
        <w:t>elia</w:t>
      </w:r>
      <w:proofErr w:type="spellEnd"/>
      <w:r w:rsidR="006B002C" w:rsidRPr="00187CCE">
        <w:rPr>
          <w:rFonts w:ascii="Arial" w:hAnsi="Arial" w:cs="Arial"/>
          <w:bCs/>
          <w:sz w:val="24"/>
          <w:szCs w:val="24"/>
        </w:rPr>
        <w:t xml:space="preserve"> </w:t>
      </w:r>
      <w:r w:rsidR="00E27658" w:rsidRPr="00187CCE">
        <w:rPr>
          <w:rFonts w:ascii="Arial" w:hAnsi="Arial" w:cs="Arial"/>
          <w:bCs/>
          <w:sz w:val="24"/>
          <w:szCs w:val="24"/>
        </w:rPr>
        <w:t>e</w:t>
      </w:r>
      <w:r w:rsidR="00E27658" w:rsidRPr="002861E5">
        <w:rPr>
          <w:rFonts w:ascii="Arial" w:hAnsi="Arial" w:cs="Arial"/>
          <w:bCs/>
          <w:sz w:val="24"/>
          <w:szCs w:val="24"/>
        </w:rPr>
        <w:t xml:space="preserve"> </w:t>
      </w:r>
      <w:r w:rsidR="005404BD" w:rsidRPr="002861E5">
        <w:rPr>
          <w:rFonts w:ascii="Arial" w:hAnsi="Arial" w:cs="Arial"/>
          <w:bCs/>
          <w:sz w:val="24"/>
          <w:szCs w:val="24"/>
        </w:rPr>
        <w:t>nel</w:t>
      </w:r>
      <w:r w:rsidR="002861E5">
        <w:rPr>
          <w:rFonts w:ascii="Arial" w:hAnsi="Arial" w:cs="Arial"/>
          <w:bCs/>
          <w:sz w:val="24"/>
          <w:szCs w:val="24"/>
        </w:rPr>
        <w:t xml:space="preserve"> </w:t>
      </w:r>
      <w:r w:rsidR="005404BD" w:rsidRPr="00187CCE">
        <w:rPr>
          <w:rFonts w:ascii="Arial" w:hAnsi="Arial" w:cs="Arial"/>
          <w:bCs/>
          <w:sz w:val="24"/>
          <w:szCs w:val="24"/>
        </w:rPr>
        <w:t>1979</w:t>
      </w:r>
      <w:r w:rsidR="00DA7670" w:rsidRPr="00187CCE">
        <w:rPr>
          <w:rFonts w:ascii="Arial" w:hAnsi="Arial" w:cs="Arial"/>
          <w:bCs/>
          <w:sz w:val="24"/>
          <w:szCs w:val="24"/>
        </w:rPr>
        <w:t xml:space="preserve"> </w:t>
      </w:r>
      <w:r w:rsidR="00E27658" w:rsidRPr="00187CCE">
        <w:rPr>
          <w:rFonts w:ascii="Arial" w:hAnsi="Arial" w:cs="Arial"/>
          <w:bCs/>
          <w:sz w:val="24"/>
          <w:szCs w:val="24"/>
        </w:rPr>
        <w:t xml:space="preserve">con </w:t>
      </w:r>
      <w:r w:rsidR="00DA7670" w:rsidRPr="00187CCE">
        <w:rPr>
          <w:rFonts w:ascii="Arial" w:hAnsi="Arial" w:cs="Arial"/>
          <w:bCs/>
          <w:sz w:val="24"/>
          <w:szCs w:val="24"/>
        </w:rPr>
        <w:t xml:space="preserve">l’azione performativa </w:t>
      </w:r>
      <w:r w:rsidR="00DA7670" w:rsidRPr="00187CCE">
        <w:rPr>
          <w:rFonts w:ascii="Arial" w:hAnsi="Arial" w:cs="Arial"/>
          <w:bCs/>
          <w:i/>
          <w:sz w:val="24"/>
          <w:szCs w:val="24"/>
        </w:rPr>
        <w:t>La dea levò la fronte</w:t>
      </w:r>
      <w:r w:rsidR="00DA7670" w:rsidRPr="00187CCE">
        <w:rPr>
          <w:rFonts w:ascii="Arial" w:hAnsi="Arial" w:cs="Arial"/>
          <w:bCs/>
          <w:sz w:val="24"/>
          <w:szCs w:val="24"/>
        </w:rPr>
        <w:t xml:space="preserve"> </w:t>
      </w:r>
      <w:r w:rsidR="006B002C" w:rsidRPr="00187CCE">
        <w:rPr>
          <w:rFonts w:ascii="Arial" w:hAnsi="Arial" w:cs="Arial"/>
          <w:bCs/>
          <w:sz w:val="24"/>
          <w:szCs w:val="24"/>
        </w:rPr>
        <w:t>presso la</w:t>
      </w:r>
      <w:r w:rsidR="00DA7670" w:rsidRPr="00187CCE">
        <w:rPr>
          <w:rFonts w:ascii="Arial" w:hAnsi="Arial" w:cs="Arial"/>
          <w:bCs/>
          <w:sz w:val="24"/>
          <w:szCs w:val="24"/>
        </w:rPr>
        <w:t xml:space="preserve"> </w:t>
      </w:r>
      <w:r w:rsidR="005404BD" w:rsidRPr="00187CCE">
        <w:rPr>
          <w:rFonts w:ascii="Arial" w:hAnsi="Arial" w:cs="Arial"/>
          <w:bCs/>
          <w:sz w:val="24"/>
          <w:szCs w:val="24"/>
        </w:rPr>
        <w:t xml:space="preserve">Fonte </w:t>
      </w:r>
      <w:proofErr w:type="spellStart"/>
      <w:r w:rsidR="005404BD" w:rsidRPr="00187CCE">
        <w:rPr>
          <w:rFonts w:ascii="Arial" w:hAnsi="Arial" w:cs="Arial"/>
          <w:bCs/>
          <w:sz w:val="24"/>
          <w:szCs w:val="24"/>
        </w:rPr>
        <w:t>Aretusa</w:t>
      </w:r>
      <w:proofErr w:type="spellEnd"/>
      <w:r w:rsidR="005404BD" w:rsidRPr="00187CCE">
        <w:rPr>
          <w:rFonts w:ascii="Arial" w:hAnsi="Arial" w:cs="Arial"/>
          <w:bCs/>
          <w:sz w:val="24"/>
          <w:szCs w:val="24"/>
        </w:rPr>
        <w:t xml:space="preserve"> in Sicilia</w:t>
      </w:r>
      <w:r w:rsidR="00DA7670" w:rsidRPr="00187CCE">
        <w:rPr>
          <w:rFonts w:ascii="Arial" w:hAnsi="Arial" w:cs="Arial"/>
          <w:bCs/>
          <w:sz w:val="24"/>
          <w:szCs w:val="24"/>
        </w:rPr>
        <w:t>.</w:t>
      </w:r>
      <w:r w:rsidR="005404BD" w:rsidRPr="005404BD">
        <w:rPr>
          <w:rFonts w:ascii="Arial" w:hAnsi="Arial" w:cs="Arial"/>
          <w:bCs/>
          <w:sz w:val="24"/>
          <w:szCs w:val="24"/>
        </w:rPr>
        <w:t xml:space="preserve"> </w:t>
      </w:r>
    </w:p>
    <w:p w:rsidR="00EE190D" w:rsidRPr="00EE190D" w:rsidRDefault="00EE190D" w:rsidP="00C97D2A">
      <w:pPr>
        <w:spacing w:after="0" w:line="240" w:lineRule="auto"/>
        <w:jc w:val="both"/>
        <w:rPr>
          <w:rFonts w:ascii="Arial" w:hAnsi="Arial" w:cs="Arial"/>
          <w:color w:val="2E74B5" w:themeColor="accent1" w:themeShade="BF"/>
          <w:sz w:val="10"/>
          <w:szCs w:val="10"/>
        </w:rPr>
      </w:pPr>
    </w:p>
    <w:p w:rsidR="00EE190D" w:rsidRDefault="00EE190D" w:rsidP="00EE190D">
      <w:pPr>
        <w:spacing w:after="0" w:line="240" w:lineRule="auto"/>
        <w:jc w:val="both"/>
        <w:rPr>
          <w:rFonts w:ascii="Arial" w:hAnsi="Arial" w:cs="Arial"/>
          <w:sz w:val="24"/>
          <w:szCs w:val="24"/>
        </w:rPr>
      </w:pPr>
      <w:r>
        <w:rPr>
          <w:rFonts w:ascii="Arial" w:hAnsi="Arial" w:cs="Arial"/>
          <w:sz w:val="24"/>
          <w:szCs w:val="24"/>
        </w:rPr>
        <w:t xml:space="preserve">La mostra è accompagnata da un </w:t>
      </w:r>
      <w:r w:rsidRPr="001668CC">
        <w:rPr>
          <w:rFonts w:ascii="Arial" w:hAnsi="Arial" w:cs="Arial"/>
          <w:b/>
          <w:sz w:val="24"/>
          <w:szCs w:val="24"/>
        </w:rPr>
        <w:t>catalogo</w:t>
      </w:r>
      <w:r>
        <w:rPr>
          <w:rFonts w:ascii="Arial" w:hAnsi="Arial" w:cs="Arial"/>
          <w:sz w:val="24"/>
          <w:szCs w:val="24"/>
        </w:rPr>
        <w:t xml:space="preserve"> </w:t>
      </w:r>
      <w:r w:rsidRPr="00C91A10">
        <w:rPr>
          <w:rFonts w:ascii="Arial" w:hAnsi="Arial" w:cs="Arial"/>
          <w:sz w:val="24"/>
          <w:szCs w:val="24"/>
        </w:rPr>
        <w:t>edito da Silvana Editoriale</w:t>
      </w:r>
      <w:r>
        <w:rPr>
          <w:rFonts w:ascii="Arial" w:hAnsi="Arial" w:cs="Arial"/>
          <w:sz w:val="24"/>
          <w:szCs w:val="24"/>
        </w:rPr>
        <w:t xml:space="preserve"> </w:t>
      </w:r>
      <w:r w:rsidRPr="00C91A10">
        <w:rPr>
          <w:rFonts w:ascii="Arial" w:hAnsi="Arial" w:cs="Arial"/>
          <w:sz w:val="24"/>
          <w:szCs w:val="24"/>
        </w:rPr>
        <w:t xml:space="preserve">che presenta </w:t>
      </w:r>
      <w:r w:rsidRPr="00901A0C">
        <w:rPr>
          <w:rFonts w:ascii="Arial" w:hAnsi="Arial" w:cs="Arial"/>
          <w:sz w:val="24"/>
          <w:szCs w:val="24"/>
        </w:rPr>
        <w:t>sia le riproduzioni delle opere esposte all’Acquario</w:t>
      </w:r>
      <w:r>
        <w:rPr>
          <w:rFonts w:ascii="Arial" w:hAnsi="Arial" w:cs="Arial"/>
          <w:sz w:val="24"/>
          <w:szCs w:val="24"/>
        </w:rPr>
        <w:t xml:space="preserve">, </w:t>
      </w:r>
      <w:r w:rsidRPr="00901A0C">
        <w:rPr>
          <w:rFonts w:ascii="Arial" w:hAnsi="Arial" w:cs="Arial"/>
          <w:sz w:val="24"/>
          <w:szCs w:val="24"/>
        </w:rPr>
        <w:t>sia i progetti e le immagini dell’installazione p</w:t>
      </w:r>
      <w:r>
        <w:rPr>
          <w:rFonts w:ascii="Arial" w:hAnsi="Arial" w:cs="Arial"/>
          <w:sz w:val="24"/>
          <w:szCs w:val="24"/>
        </w:rPr>
        <w:t>resso la Conca dell’Incoronata</w:t>
      </w:r>
      <w:r w:rsidRPr="00901A0C">
        <w:rPr>
          <w:rFonts w:ascii="Arial" w:hAnsi="Arial" w:cs="Arial"/>
          <w:sz w:val="24"/>
          <w:szCs w:val="24"/>
        </w:rPr>
        <w:t xml:space="preserve">, con un saggio di Alessandra </w:t>
      </w:r>
      <w:proofErr w:type="spellStart"/>
      <w:r w:rsidRPr="00901A0C">
        <w:rPr>
          <w:rFonts w:ascii="Arial" w:hAnsi="Arial" w:cs="Arial"/>
          <w:sz w:val="24"/>
          <w:szCs w:val="24"/>
        </w:rPr>
        <w:t>Tiddia</w:t>
      </w:r>
      <w:proofErr w:type="spellEnd"/>
      <w:r w:rsidRPr="00901A0C">
        <w:rPr>
          <w:rFonts w:ascii="Arial" w:hAnsi="Arial" w:cs="Arial"/>
          <w:sz w:val="24"/>
          <w:szCs w:val="24"/>
        </w:rPr>
        <w:t xml:space="preserve"> e contributi d</w:t>
      </w:r>
      <w:r>
        <w:rPr>
          <w:rFonts w:ascii="Arial" w:hAnsi="Arial" w:cs="Arial"/>
          <w:sz w:val="24"/>
          <w:szCs w:val="24"/>
        </w:rPr>
        <w:t xml:space="preserve">i: Flavio Caroli, Omar Galliani, </w:t>
      </w:r>
      <w:r w:rsidRPr="000E3E79">
        <w:rPr>
          <w:rFonts w:ascii="Arial" w:hAnsi="Arial" w:cs="Arial"/>
          <w:sz w:val="24"/>
          <w:szCs w:val="24"/>
        </w:rPr>
        <w:t xml:space="preserve">Fiorella Minervino </w:t>
      </w:r>
      <w:r w:rsidRPr="00901A0C">
        <w:rPr>
          <w:rFonts w:ascii="Arial" w:hAnsi="Arial" w:cs="Arial"/>
          <w:sz w:val="24"/>
          <w:szCs w:val="24"/>
        </w:rPr>
        <w:t xml:space="preserve">e Raffaella Resch, con </w:t>
      </w:r>
      <w:r w:rsidR="005D60C9">
        <w:rPr>
          <w:rFonts w:ascii="Arial" w:hAnsi="Arial" w:cs="Arial"/>
          <w:sz w:val="24"/>
          <w:szCs w:val="24"/>
        </w:rPr>
        <w:t>note biografiche</w:t>
      </w:r>
      <w:r w:rsidRPr="00901A0C">
        <w:rPr>
          <w:rFonts w:ascii="Arial" w:hAnsi="Arial" w:cs="Arial"/>
          <w:sz w:val="24"/>
          <w:szCs w:val="24"/>
        </w:rPr>
        <w:t xml:space="preserve"> a cura di Nadia Stefanel.</w:t>
      </w:r>
      <w:r>
        <w:rPr>
          <w:rFonts w:ascii="Arial" w:hAnsi="Arial" w:cs="Arial"/>
          <w:sz w:val="24"/>
          <w:szCs w:val="24"/>
        </w:rPr>
        <w:t xml:space="preserve"> </w:t>
      </w:r>
    </w:p>
    <w:p w:rsidR="00662278" w:rsidRPr="00C703CC" w:rsidRDefault="00662278" w:rsidP="00680A67">
      <w:pPr>
        <w:spacing w:after="0" w:line="240" w:lineRule="auto"/>
        <w:jc w:val="both"/>
        <w:rPr>
          <w:rFonts w:ascii="Arial" w:hAnsi="Arial" w:cs="Arial"/>
          <w:b/>
          <w:sz w:val="10"/>
          <w:szCs w:val="10"/>
        </w:rPr>
      </w:pPr>
    </w:p>
    <w:p w:rsidR="007F65F6" w:rsidRPr="00EE758B" w:rsidRDefault="001A013B" w:rsidP="009508A1">
      <w:pPr>
        <w:spacing w:after="0" w:line="240" w:lineRule="auto"/>
        <w:jc w:val="both"/>
        <w:rPr>
          <w:rFonts w:ascii="Arial" w:hAnsi="Arial" w:cs="Arial"/>
          <w:b/>
          <w:sz w:val="24"/>
          <w:szCs w:val="24"/>
        </w:rPr>
      </w:pPr>
      <w:r w:rsidRPr="00EE758B">
        <w:rPr>
          <w:rFonts w:ascii="Arial" w:hAnsi="Arial" w:cs="Arial"/>
          <w:b/>
          <w:sz w:val="24"/>
          <w:szCs w:val="24"/>
        </w:rPr>
        <w:t>Cenni Biografici</w:t>
      </w:r>
      <w:r w:rsidR="007C7FBD" w:rsidRPr="00EE758B">
        <w:rPr>
          <w:rFonts w:ascii="Arial" w:hAnsi="Arial" w:cs="Arial"/>
          <w:b/>
          <w:sz w:val="24"/>
          <w:szCs w:val="24"/>
        </w:rPr>
        <w:t xml:space="preserve"> </w:t>
      </w:r>
    </w:p>
    <w:p w:rsidR="00A56E31" w:rsidRPr="00EE758B" w:rsidRDefault="00A56E31" w:rsidP="00A56E31">
      <w:pPr>
        <w:spacing w:after="0" w:line="240" w:lineRule="auto"/>
        <w:jc w:val="both"/>
        <w:rPr>
          <w:rFonts w:ascii="Arial" w:hAnsi="Arial" w:cs="Arial"/>
          <w:sz w:val="24"/>
          <w:szCs w:val="24"/>
        </w:rPr>
      </w:pPr>
      <w:r w:rsidRPr="00EE758B">
        <w:rPr>
          <w:rFonts w:ascii="Arial" w:hAnsi="Arial" w:cs="Arial"/>
          <w:sz w:val="24"/>
          <w:szCs w:val="24"/>
        </w:rPr>
        <w:t xml:space="preserve">Artista presente da anni sulla scena internazionale, premiato nel 1979 alla I Triennale internazionale del disegno presso la </w:t>
      </w:r>
      <w:proofErr w:type="spellStart"/>
      <w:r w:rsidRPr="00EE758B">
        <w:rPr>
          <w:rFonts w:ascii="Arial" w:hAnsi="Arial" w:cs="Arial"/>
          <w:sz w:val="24"/>
          <w:szCs w:val="24"/>
        </w:rPr>
        <w:t>Kunsthalle</w:t>
      </w:r>
      <w:proofErr w:type="spellEnd"/>
      <w:r w:rsidRPr="00EE758B">
        <w:rPr>
          <w:rFonts w:ascii="Arial" w:hAnsi="Arial" w:cs="Arial"/>
          <w:sz w:val="24"/>
          <w:szCs w:val="24"/>
        </w:rPr>
        <w:t xml:space="preserve"> di Norimberga, e successivamente invitato a mostre e Biennali italiane e estere, negli anni Galliani è stato seguito con attenzione e ammirazione dalla critica internazionale, per il talento formale compositivo e l’ispirazione finissima che animano le sue opere. </w:t>
      </w:r>
    </w:p>
    <w:p w:rsidR="00A56E31" w:rsidRDefault="00446B2C" w:rsidP="00A56E31">
      <w:pPr>
        <w:spacing w:after="0" w:line="240" w:lineRule="auto"/>
        <w:jc w:val="both"/>
        <w:rPr>
          <w:rFonts w:ascii="Arial" w:hAnsi="Arial" w:cs="Arial"/>
          <w:sz w:val="24"/>
          <w:szCs w:val="24"/>
        </w:rPr>
      </w:pPr>
      <w:hyperlink r:id="rId9" w:tgtFrame="_blank" w:history="1">
        <w:r w:rsidR="00A56E31" w:rsidRPr="00EE758B">
          <w:rPr>
            <w:rStyle w:val="Collegamentoipertestuale"/>
            <w:rFonts w:ascii="Arial" w:hAnsi="Arial" w:cs="Arial"/>
            <w:color w:val="auto"/>
            <w:sz w:val="24"/>
            <w:szCs w:val="24"/>
            <w:u w:val="none"/>
          </w:rPr>
          <w:t>Omar Galliani</w:t>
        </w:r>
      </w:hyperlink>
      <w:r w:rsidR="00A56E31" w:rsidRPr="00EE758B">
        <w:rPr>
          <w:rFonts w:ascii="Arial" w:hAnsi="Arial" w:cs="Arial"/>
          <w:sz w:val="24"/>
          <w:szCs w:val="24"/>
        </w:rPr>
        <w:t xml:space="preserve"> nasce nel </w:t>
      </w:r>
      <w:smartTag w:uri="urn:schemas-microsoft-com:office:smarttags" w:element="metricconverter">
        <w:smartTagPr>
          <w:attr w:name="ProductID" w:val="1954 a"/>
        </w:smartTagPr>
        <w:r w:rsidR="00A56E31" w:rsidRPr="00EE758B">
          <w:rPr>
            <w:rFonts w:ascii="Arial" w:hAnsi="Arial" w:cs="Arial"/>
            <w:sz w:val="24"/>
            <w:szCs w:val="24"/>
          </w:rPr>
          <w:t>1954 a</w:t>
        </w:r>
      </w:smartTag>
      <w:r w:rsidR="00A56E31" w:rsidRPr="00EE758B">
        <w:rPr>
          <w:rFonts w:ascii="Arial" w:hAnsi="Arial" w:cs="Arial"/>
          <w:sz w:val="24"/>
          <w:szCs w:val="24"/>
        </w:rPr>
        <w:t xml:space="preserve"> Montecchio Emilia </w:t>
      </w:r>
      <w:r w:rsidR="00A56E31">
        <w:rPr>
          <w:rFonts w:ascii="Arial" w:hAnsi="Arial" w:cs="Arial"/>
          <w:sz w:val="24"/>
          <w:szCs w:val="24"/>
        </w:rPr>
        <w:t>-</w:t>
      </w:r>
      <w:r w:rsidR="00A56E31" w:rsidRPr="00EE758B">
        <w:rPr>
          <w:rFonts w:ascii="Arial" w:hAnsi="Arial" w:cs="Arial"/>
          <w:sz w:val="24"/>
          <w:szCs w:val="24"/>
        </w:rPr>
        <w:t xml:space="preserve"> RE</w:t>
      </w:r>
      <w:r w:rsidR="00A56E31">
        <w:rPr>
          <w:rFonts w:ascii="Arial" w:hAnsi="Arial" w:cs="Arial"/>
          <w:sz w:val="24"/>
          <w:szCs w:val="24"/>
        </w:rPr>
        <w:t>. D</w:t>
      </w:r>
      <w:r w:rsidR="00A56E31" w:rsidRPr="003A2C7E">
        <w:rPr>
          <w:rFonts w:ascii="Arial" w:hAnsi="Arial" w:cs="Arial"/>
          <w:sz w:val="24"/>
          <w:szCs w:val="24"/>
        </w:rPr>
        <w:t>opo il diploma all'Accademia di Belle Arti di Bologna e le esperienze concettuali degli anni '70, figura tra gli esponenti di spicco del gruppo degli Anacronisti e del Magico Primario, partecipando a tre edizioni della Biennale di Venezia (1982, 1984, 1986)</w:t>
      </w:r>
      <w:r w:rsidR="00A56E31" w:rsidRPr="00EE758B">
        <w:rPr>
          <w:rFonts w:ascii="Arial" w:hAnsi="Arial" w:cs="Arial"/>
          <w:sz w:val="24"/>
          <w:szCs w:val="24"/>
        </w:rPr>
        <w:t xml:space="preserve">, alle Biennali di San Paolo del Brasile, Parigi e Tokyo (1982) e alla Quadriennale di Roma (1986, 1996). Ha realizzato opere pubbliche come il </w:t>
      </w:r>
      <w:r w:rsidR="00A56E31" w:rsidRPr="00EE758B">
        <w:rPr>
          <w:rFonts w:ascii="Arial" w:hAnsi="Arial" w:cs="Arial"/>
          <w:i/>
          <w:sz w:val="24"/>
          <w:szCs w:val="24"/>
        </w:rPr>
        <w:t>Sipario</w:t>
      </w:r>
      <w:r w:rsidR="00A56E31" w:rsidRPr="00EE758B">
        <w:rPr>
          <w:rFonts w:ascii="Arial" w:hAnsi="Arial" w:cs="Arial"/>
          <w:sz w:val="24"/>
          <w:szCs w:val="24"/>
        </w:rPr>
        <w:t xml:space="preserve"> del Teatro Valli di Reggio Emilia, 1991 e un grande disegno per la Camera dei Deputati a Montecitorio, </w:t>
      </w:r>
      <w:r w:rsidR="00A56E31" w:rsidRPr="00EE758B">
        <w:rPr>
          <w:rFonts w:ascii="Arial" w:hAnsi="Arial" w:cs="Arial"/>
          <w:sz w:val="24"/>
          <w:szCs w:val="24"/>
        </w:rPr>
        <w:lastRenderedPageBreak/>
        <w:t>1996. Nel 2003 è invi</w:t>
      </w:r>
      <w:r w:rsidR="00A56E31">
        <w:rPr>
          <w:rFonts w:ascii="Arial" w:hAnsi="Arial" w:cs="Arial"/>
          <w:sz w:val="24"/>
          <w:szCs w:val="24"/>
        </w:rPr>
        <w:t>tato alla I Bi</w:t>
      </w:r>
      <w:r w:rsidR="009F539D">
        <w:rPr>
          <w:rFonts w:ascii="Arial" w:hAnsi="Arial" w:cs="Arial"/>
          <w:sz w:val="24"/>
          <w:szCs w:val="24"/>
        </w:rPr>
        <w:t xml:space="preserve">ennale di Pechino, con l’opera </w:t>
      </w:r>
      <w:r w:rsidR="00A56E31">
        <w:rPr>
          <w:rFonts w:ascii="Arial" w:hAnsi="Arial" w:cs="Arial"/>
          <w:sz w:val="24"/>
          <w:szCs w:val="24"/>
        </w:rPr>
        <w:t>Breve Storia del Tempo</w:t>
      </w:r>
      <w:r w:rsidR="00A56E31" w:rsidRPr="0063591E">
        <w:rPr>
          <w:rFonts w:ascii="Arial" w:hAnsi="Arial" w:cs="Arial"/>
          <w:sz w:val="24"/>
          <w:szCs w:val="24"/>
        </w:rPr>
        <w:t>, dove vince il primo premio</w:t>
      </w:r>
      <w:r w:rsidR="00A56E31">
        <w:rPr>
          <w:rFonts w:ascii="Arial" w:hAnsi="Arial" w:cs="Arial"/>
          <w:sz w:val="24"/>
          <w:szCs w:val="24"/>
        </w:rPr>
        <w:t>. I</w:t>
      </w:r>
      <w:r w:rsidR="00A56E31" w:rsidRPr="005B2E31">
        <w:rPr>
          <w:rFonts w:ascii="Arial" w:hAnsi="Arial" w:cs="Arial"/>
          <w:sz w:val="24"/>
          <w:szCs w:val="24"/>
        </w:rPr>
        <w:t xml:space="preserve">n Cina </w:t>
      </w:r>
      <w:r w:rsidR="00A56E31">
        <w:rPr>
          <w:rFonts w:ascii="Arial" w:hAnsi="Arial" w:cs="Arial"/>
          <w:sz w:val="24"/>
          <w:szCs w:val="24"/>
        </w:rPr>
        <w:t>tra il 2006 e il</w:t>
      </w:r>
      <w:r w:rsidR="00A56E31" w:rsidRPr="005B2E31">
        <w:rPr>
          <w:rFonts w:ascii="Arial" w:hAnsi="Arial" w:cs="Arial"/>
          <w:sz w:val="24"/>
          <w:szCs w:val="24"/>
        </w:rPr>
        <w:t xml:space="preserve"> 2008 </w:t>
      </w:r>
      <w:r w:rsidR="00A56E31">
        <w:rPr>
          <w:rFonts w:ascii="Arial" w:hAnsi="Arial" w:cs="Arial"/>
          <w:sz w:val="24"/>
          <w:szCs w:val="24"/>
        </w:rPr>
        <w:t xml:space="preserve">trova realizzazione </w:t>
      </w:r>
      <w:r w:rsidR="00A56E31" w:rsidRPr="005B2E31">
        <w:rPr>
          <w:rFonts w:ascii="Arial" w:hAnsi="Arial" w:cs="Arial"/>
          <w:sz w:val="24"/>
          <w:szCs w:val="24"/>
        </w:rPr>
        <w:t xml:space="preserve">la </w:t>
      </w:r>
      <w:r w:rsidR="00A56E31">
        <w:rPr>
          <w:rFonts w:ascii="Arial" w:hAnsi="Arial" w:cs="Arial"/>
          <w:sz w:val="24"/>
          <w:szCs w:val="24"/>
        </w:rPr>
        <w:t xml:space="preserve">mostra itinerante Disegno italiano che </w:t>
      </w:r>
      <w:r w:rsidR="00A56E31" w:rsidRPr="005B2E31">
        <w:rPr>
          <w:rFonts w:ascii="Arial" w:hAnsi="Arial" w:cs="Arial"/>
          <w:sz w:val="24"/>
          <w:szCs w:val="24"/>
        </w:rPr>
        <w:t>viene ospitata nei principali musei d’arte contemporanea: Pechino, Shanghai, Xian, Nanchino, Jinan, Chengdu, Dalian, Hangzhou, Ningbo, Tientsin</w:t>
      </w:r>
      <w:r w:rsidR="00A56E31">
        <w:rPr>
          <w:rFonts w:ascii="Arial" w:hAnsi="Arial" w:cs="Arial"/>
          <w:sz w:val="24"/>
          <w:szCs w:val="24"/>
        </w:rPr>
        <w:t xml:space="preserve">. </w:t>
      </w:r>
      <w:r w:rsidR="00A56E31" w:rsidRPr="00EE758B">
        <w:rPr>
          <w:rFonts w:ascii="Arial" w:hAnsi="Arial" w:cs="Arial"/>
          <w:sz w:val="24"/>
          <w:szCs w:val="24"/>
        </w:rPr>
        <w:t xml:space="preserve">Nel 2007 espone alla Fondazione </w:t>
      </w:r>
      <w:proofErr w:type="spellStart"/>
      <w:r w:rsidR="00A56E31" w:rsidRPr="00EE758B">
        <w:rPr>
          <w:rFonts w:ascii="Arial" w:hAnsi="Arial" w:cs="Arial"/>
          <w:sz w:val="24"/>
          <w:szCs w:val="24"/>
        </w:rPr>
        <w:t>Querini</w:t>
      </w:r>
      <w:proofErr w:type="spellEnd"/>
      <w:r w:rsidR="00A56E31" w:rsidRPr="00EE758B">
        <w:rPr>
          <w:rFonts w:ascii="Arial" w:hAnsi="Arial" w:cs="Arial"/>
          <w:sz w:val="24"/>
          <w:szCs w:val="24"/>
        </w:rPr>
        <w:t xml:space="preserve"> </w:t>
      </w:r>
      <w:proofErr w:type="spellStart"/>
      <w:r w:rsidR="00A56E31" w:rsidRPr="00EE758B">
        <w:rPr>
          <w:rFonts w:ascii="Arial" w:hAnsi="Arial" w:cs="Arial"/>
          <w:sz w:val="24"/>
          <w:szCs w:val="24"/>
        </w:rPr>
        <w:t>Stampalia</w:t>
      </w:r>
      <w:proofErr w:type="spellEnd"/>
      <w:r w:rsidR="00A56E31" w:rsidRPr="00EE758B">
        <w:rPr>
          <w:rFonts w:ascii="Arial" w:hAnsi="Arial" w:cs="Arial"/>
          <w:sz w:val="24"/>
          <w:szCs w:val="24"/>
        </w:rPr>
        <w:t xml:space="preserve">, tra gli eventi collaterali della 52a Biennale di Venezia. Nel 2012 il nuovo CAFA Art </w:t>
      </w:r>
      <w:proofErr w:type="spellStart"/>
      <w:r w:rsidR="00A56E31" w:rsidRPr="00EE758B">
        <w:rPr>
          <w:rFonts w:ascii="Arial" w:hAnsi="Arial" w:cs="Arial"/>
          <w:sz w:val="24"/>
          <w:szCs w:val="24"/>
        </w:rPr>
        <w:t>Museum</w:t>
      </w:r>
      <w:proofErr w:type="spellEnd"/>
      <w:r w:rsidR="00A56E31" w:rsidRPr="00EE758B">
        <w:rPr>
          <w:rFonts w:ascii="Arial" w:hAnsi="Arial" w:cs="Arial"/>
          <w:sz w:val="24"/>
          <w:szCs w:val="24"/>
        </w:rPr>
        <w:t xml:space="preserve"> progettato da Arata </w:t>
      </w:r>
      <w:proofErr w:type="spellStart"/>
      <w:r w:rsidR="00A56E31" w:rsidRPr="00EE758B">
        <w:rPr>
          <w:rFonts w:ascii="Arial" w:hAnsi="Arial" w:cs="Arial"/>
          <w:sz w:val="24"/>
          <w:szCs w:val="24"/>
        </w:rPr>
        <w:t>Isozaki</w:t>
      </w:r>
      <w:proofErr w:type="spellEnd"/>
      <w:r w:rsidR="00A56E31" w:rsidRPr="00EE758B">
        <w:rPr>
          <w:rFonts w:ascii="Arial" w:hAnsi="Arial" w:cs="Arial"/>
          <w:sz w:val="24"/>
          <w:szCs w:val="24"/>
        </w:rPr>
        <w:t xml:space="preserve"> a Pechino lo accoglie con una personale. Degli ultimi anni si ricordano le mostre personali al Museo Storico Statale di Mosca (2013) e alla GAM di Torino (2014); la collettiva </w:t>
      </w:r>
      <w:r w:rsidR="00A56E31" w:rsidRPr="00EE758B">
        <w:rPr>
          <w:rFonts w:ascii="Arial" w:hAnsi="Arial" w:cs="Arial"/>
          <w:i/>
          <w:sz w:val="24"/>
          <w:szCs w:val="24"/>
        </w:rPr>
        <w:t xml:space="preserve">Imago Mundi - Luciano Benetton Collection: </w:t>
      </w:r>
      <w:proofErr w:type="spellStart"/>
      <w:r w:rsidR="00A56E31" w:rsidRPr="00EE758B">
        <w:rPr>
          <w:rFonts w:ascii="Arial" w:hAnsi="Arial" w:cs="Arial"/>
          <w:i/>
          <w:sz w:val="24"/>
          <w:szCs w:val="24"/>
        </w:rPr>
        <w:t>Praestigium</w:t>
      </w:r>
      <w:proofErr w:type="spellEnd"/>
      <w:r w:rsidR="00A56E31" w:rsidRPr="00EE758B">
        <w:rPr>
          <w:rFonts w:ascii="Arial" w:hAnsi="Arial" w:cs="Arial"/>
          <w:i/>
          <w:sz w:val="24"/>
          <w:szCs w:val="24"/>
        </w:rPr>
        <w:t xml:space="preserve"> Italia</w:t>
      </w:r>
      <w:r w:rsidR="00A56E31" w:rsidRPr="00EE758B">
        <w:rPr>
          <w:rFonts w:ascii="Arial" w:hAnsi="Arial" w:cs="Arial"/>
          <w:sz w:val="24"/>
          <w:szCs w:val="24"/>
        </w:rPr>
        <w:t xml:space="preserve"> alla Fondazione Giorgio Cini a Venezia (2015) e la personale </w:t>
      </w:r>
      <w:r w:rsidR="00A56E31" w:rsidRPr="00EE758B">
        <w:rPr>
          <w:rFonts w:ascii="Arial" w:hAnsi="Arial" w:cs="Arial"/>
          <w:i/>
          <w:sz w:val="24"/>
          <w:szCs w:val="24"/>
        </w:rPr>
        <w:t>Omar Galliani… a Oriente</w:t>
      </w:r>
      <w:r w:rsidR="00A56E31" w:rsidRPr="00EE758B">
        <w:rPr>
          <w:rFonts w:ascii="Arial" w:hAnsi="Arial" w:cs="Arial"/>
          <w:sz w:val="24"/>
          <w:szCs w:val="24"/>
        </w:rPr>
        <w:t xml:space="preserve"> al </w:t>
      </w:r>
      <w:proofErr w:type="spellStart"/>
      <w:r w:rsidR="00A56E31" w:rsidRPr="00EE758B">
        <w:rPr>
          <w:rFonts w:ascii="Arial" w:hAnsi="Arial" w:cs="Arial"/>
          <w:sz w:val="24"/>
          <w:szCs w:val="24"/>
        </w:rPr>
        <w:t>CAMeC</w:t>
      </w:r>
      <w:proofErr w:type="spellEnd"/>
      <w:r w:rsidR="00A56E31" w:rsidRPr="00EE758B">
        <w:rPr>
          <w:rFonts w:ascii="Arial" w:hAnsi="Arial" w:cs="Arial"/>
          <w:sz w:val="24"/>
          <w:szCs w:val="24"/>
        </w:rPr>
        <w:t xml:space="preserve"> di La Spezia (2015). </w:t>
      </w:r>
    </w:p>
    <w:p w:rsidR="00A56E31" w:rsidRPr="00EE758B" w:rsidRDefault="00A56E31" w:rsidP="00A56E31">
      <w:pPr>
        <w:spacing w:after="0" w:line="240" w:lineRule="auto"/>
        <w:jc w:val="both"/>
        <w:rPr>
          <w:rFonts w:ascii="Arial" w:hAnsi="Arial" w:cs="Arial"/>
          <w:sz w:val="24"/>
          <w:szCs w:val="24"/>
        </w:rPr>
      </w:pPr>
      <w:r w:rsidRPr="00EE758B">
        <w:rPr>
          <w:rFonts w:ascii="Arial" w:hAnsi="Arial" w:cs="Arial"/>
          <w:sz w:val="24"/>
          <w:szCs w:val="24"/>
        </w:rPr>
        <w:t xml:space="preserve">Su invito di importanti musei ed istituzioni, tiene </w:t>
      </w:r>
      <w:r>
        <w:rPr>
          <w:rFonts w:ascii="Arial" w:hAnsi="Arial" w:cs="Arial"/>
          <w:sz w:val="24"/>
          <w:szCs w:val="24"/>
        </w:rPr>
        <w:t xml:space="preserve">numerose </w:t>
      </w:r>
      <w:r w:rsidRPr="00EE758B">
        <w:rPr>
          <w:rFonts w:ascii="Arial" w:hAnsi="Arial" w:cs="Arial"/>
          <w:sz w:val="24"/>
          <w:szCs w:val="24"/>
        </w:rPr>
        <w:t xml:space="preserve">mostre personali </w:t>
      </w:r>
      <w:r>
        <w:rPr>
          <w:rFonts w:ascii="Arial" w:hAnsi="Arial" w:cs="Arial"/>
          <w:sz w:val="24"/>
          <w:szCs w:val="24"/>
        </w:rPr>
        <w:t xml:space="preserve">e partecipa a diverse collettive </w:t>
      </w:r>
      <w:r w:rsidRPr="00EE758B">
        <w:rPr>
          <w:rFonts w:ascii="Arial" w:hAnsi="Arial" w:cs="Arial"/>
          <w:sz w:val="24"/>
          <w:szCs w:val="24"/>
        </w:rPr>
        <w:t>in</w:t>
      </w:r>
      <w:r>
        <w:rPr>
          <w:rFonts w:ascii="Arial" w:hAnsi="Arial" w:cs="Arial"/>
          <w:sz w:val="24"/>
          <w:szCs w:val="24"/>
        </w:rPr>
        <w:t xml:space="preserve">: </w:t>
      </w:r>
      <w:r w:rsidRPr="00EE758B">
        <w:rPr>
          <w:rFonts w:ascii="Arial" w:hAnsi="Arial" w:cs="Arial"/>
          <w:sz w:val="24"/>
          <w:szCs w:val="24"/>
        </w:rPr>
        <w:t>Europa, Americ</w:t>
      </w:r>
      <w:r>
        <w:rPr>
          <w:rFonts w:ascii="Arial" w:hAnsi="Arial" w:cs="Arial"/>
          <w:sz w:val="24"/>
          <w:szCs w:val="24"/>
        </w:rPr>
        <w:t>he</w:t>
      </w:r>
      <w:r w:rsidRPr="00EE758B">
        <w:rPr>
          <w:rFonts w:ascii="Arial" w:hAnsi="Arial" w:cs="Arial"/>
          <w:sz w:val="24"/>
          <w:szCs w:val="24"/>
        </w:rPr>
        <w:t>, Asia e Africa e molte sue opere figurano nelle collezioni permanenti dei più importanti musei del mondo.</w:t>
      </w:r>
    </w:p>
    <w:p w:rsidR="00A56E31" w:rsidRPr="00EE758B" w:rsidRDefault="00A56E31" w:rsidP="00A56E31">
      <w:pPr>
        <w:spacing w:after="0" w:line="240" w:lineRule="auto"/>
        <w:jc w:val="both"/>
        <w:rPr>
          <w:rFonts w:ascii="Arial" w:hAnsi="Arial" w:cs="Arial"/>
          <w:sz w:val="24"/>
          <w:szCs w:val="24"/>
        </w:rPr>
      </w:pPr>
      <w:r w:rsidRPr="00EE758B">
        <w:rPr>
          <w:rFonts w:ascii="Arial" w:hAnsi="Arial" w:cs="Arial"/>
          <w:sz w:val="24"/>
          <w:szCs w:val="24"/>
        </w:rPr>
        <w:t xml:space="preserve">Attualmente insegna pittura all’Accademia di Belle Arti di Brera. </w:t>
      </w:r>
    </w:p>
    <w:p w:rsidR="003600FC" w:rsidRDefault="003600FC" w:rsidP="0055716E">
      <w:pPr>
        <w:spacing w:after="0" w:line="240" w:lineRule="auto"/>
        <w:jc w:val="both"/>
        <w:rPr>
          <w:rFonts w:ascii="Arial" w:hAnsi="Arial" w:cs="Arial"/>
          <w:sz w:val="24"/>
          <w:szCs w:val="24"/>
        </w:rPr>
      </w:pPr>
    </w:p>
    <w:p w:rsidR="00A9681D" w:rsidRPr="00A9681D" w:rsidRDefault="00A9681D" w:rsidP="0055716E">
      <w:pPr>
        <w:spacing w:after="0" w:line="240" w:lineRule="auto"/>
        <w:jc w:val="both"/>
        <w:rPr>
          <w:rFonts w:ascii="Arial" w:hAnsi="Arial" w:cs="Arial"/>
          <w:sz w:val="24"/>
          <w:szCs w:val="24"/>
          <w:u w:val="single"/>
        </w:rPr>
      </w:pPr>
      <w:r w:rsidRPr="00A9681D">
        <w:rPr>
          <w:rFonts w:ascii="Arial" w:hAnsi="Arial" w:cs="Arial"/>
          <w:sz w:val="24"/>
          <w:szCs w:val="24"/>
          <w:u w:val="single"/>
        </w:rPr>
        <w:t>COORDINATE MOSTRA</w:t>
      </w:r>
    </w:p>
    <w:p w:rsidR="00A9681D" w:rsidRPr="00E14C12" w:rsidRDefault="00A9681D" w:rsidP="00EB011F">
      <w:pPr>
        <w:spacing w:after="0" w:line="240" w:lineRule="auto"/>
        <w:jc w:val="both"/>
        <w:rPr>
          <w:rFonts w:ascii="Arial" w:hAnsi="Arial" w:cs="Arial"/>
          <w:b/>
          <w:sz w:val="24"/>
          <w:szCs w:val="24"/>
        </w:rPr>
      </w:pPr>
      <w:r w:rsidRPr="00E14C12">
        <w:rPr>
          <w:rFonts w:ascii="Arial" w:hAnsi="Arial" w:cs="Arial"/>
          <w:b/>
          <w:sz w:val="24"/>
          <w:szCs w:val="24"/>
        </w:rPr>
        <w:t>Omar Galliani. Il disegno nell’acqua</w:t>
      </w:r>
    </w:p>
    <w:p w:rsidR="00A9681D" w:rsidRPr="00A9681D" w:rsidRDefault="00A9681D" w:rsidP="00EB011F">
      <w:pPr>
        <w:spacing w:after="0" w:line="240" w:lineRule="auto"/>
        <w:jc w:val="both"/>
        <w:rPr>
          <w:rFonts w:ascii="Arial" w:hAnsi="Arial" w:cs="Arial"/>
          <w:sz w:val="10"/>
          <w:szCs w:val="10"/>
        </w:rPr>
      </w:pPr>
    </w:p>
    <w:p w:rsidR="00A9681D" w:rsidRPr="00E45C22" w:rsidRDefault="00A9681D" w:rsidP="00A9681D">
      <w:pPr>
        <w:spacing w:after="0"/>
        <w:jc w:val="both"/>
        <w:rPr>
          <w:rFonts w:ascii="Arial" w:hAnsi="Arial" w:cs="Arial"/>
          <w:b/>
          <w:sz w:val="24"/>
          <w:szCs w:val="24"/>
        </w:rPr>
      </w:pPr>
      <w:r w:rsidRPr="00E45C22">
        <w:rPr>
          <w:rFonts w:ascii="Arial" w:hAnsi="Arial" w:cs="Arial"/>
          <w:b/>
          <w:sz w:val="24"/>
          <w:szCs w:val="24"/>
        </w:rPr>
        <w:t xml:space="preserve">15 settembre </w:t>
      </w:r>
      <w:r w:rsidR="00E14C12" w:rsidRPr="00E45C22">
        <w:rPr>
          <w:rFonts w:ascii="Arial" w:hAnsi="Arial" w:cs="Arial"/>
          <w:b/>
          <w:sz w:val="24"/>
          <w:szCs w:val="24"/>
        </w:rPr>
        <w:t>-</w:t>
      </w:r>
      <w:r w:rsidRPr="00E45C22">
        <w:rPr>
          <w:rFonts w:ascii="Arial" w:hAnsi="Arial" w:cs="Arial"/>
          <w:b/>
          <w:sz w:val="24"/>
          <w:szCs w:val="24"/>
        </w:rPr>
        <w:t xml:space="preserve"> 11 ottobre 2015</w:t>
      </w:r>
    </w:p>
    <w:p w:rsidR="00A9681D" w:rsidRDefault="00A9681D" w:rsidP="00A9681D">
      <w:pPr>
        <w:spacing w:after="0"/>
        <w:jc w:val="both"/>
        <w:rPr>
          <w:rFonts w:ascii="Arial" w:hAnsi="Arial" w:cs="Arial"/>
          <w:sz w:val="24"/>
          <w:szCs w:val="24"/>
        </w:rPr>
      </w:pPr>
      <w:r w:rsidRPr="00E45C22">
        <w:rPr>
          <w:rFonts w:ascii="Arial" w:hAnsi="Arial" w:cs="Arial"/>
          <w:b/>
          <w:sz w:val="24"/>
          <w:szCs w:val="24"/>
        </w:rPr>
        <w:t>Acquario Civico di Milano</w:t>
      </w:r>
      <w:r>
        <w:rPr>
          <w:rFonts w:ascii="Arial" w:hAnsi="Arial" w:cs="Arial"/>
          <w:sz w:val="24"/>
          <w:szCs w:val="24"/>
        </w:rPr>
        <w:t xml:space="preserve">, </w:t>
      </w:r>
      <w:r w:rsidRPr="001510A6">
        <w:rPr>
          <w:rFonts w:ascii="Arial" w:hAnsi="Arial" w:cs="Arial"/>
          <w:sz w:val="24"/>
          <w:szCs w:val="24"/>
        </w:rPr>
        <w:t xml:space="preserve">Viale </w:t>
      </w:r>
      <w:proofErr w:type="spellStart"/>
      <w:r w:rsidRPr="001510A6">
        <w:rPr>
          <w:rFonts w:ascii="Arial" w:hAnsi="Arial" w:cs="Arial"/>
          <w:sz w:val="24"/>
          <w:szCs w:val="24"/>
        </w:rPr>
        <w:t>Gadio</w:t>
      </w:r>
      <w:proofErr w:type="spellEnd"/>
      <w:r w:rsidRPr="001510A6">
        <w:rPr>
          <w:rFonts w:ascii="Arial" w:hAnsi="Arial" w:cs="Arial"/>
          <w:sz w:val="24"/>
          <w:szCs w:val="24"/>
        </w:rPr>
        <w:t xml:space="preserve"> 2 - M2 Lanza </w:t>
      </w:r>
    </w:p>
    <w:p w:rsidR="00196B63" w:rsidRPr="00E45C22" w:rsidRDefault="00196B63" w:rsidP="00196B63">
      <w:pPr>
        <w:spacing w:after="0"/>
        <w:rPr>
          <w:rFonts w:ascii="Arial" w:hAnsi="Arial" w:cs="Arial"/>
          <w:sz w:val="24"/>
          <w:szCs w:val="24"/>
        </w:rPr>
      </w:pPr>
      <w:r w:rsidRPr="00E45C22">
        <w:rPr>
          <w:rFonts w:ascii="Arial" w:hAnsi="Arial" w:cs="Arial"/>
          <w:sz w:val="24"/>
          <w:szCs w:val="24"/>
        </w:rPr>
        <w:t xml:space="preserve">inaugurazione lunedì 14 settembre ore 18 </w:t>
      </w:r>
    </w:p>
    <w:p w:rsidR="00A9681D" w:rsidRPr="00BE6607" w:rsidRDefault="00A9681D" w:rsidP="00A9681D">
      <w:pPr>
        <w:spacing w:after="0"/>
        <w:jc w:val="both"/>
        <w:rPr>
          <w:rFonts w:ascii="Arial" w:hAnsi="Arial" w:cs="Arial"/>
          <w:sz w:val="10"/>
          <w:szCs w:val="10"/>
        </w:rPr>
      </w:pPr>
    </w:p>
    <w:p w:rsidR="00A9681D" w:rsidRPr="00E45C22" w:rsidRDefault="00A9681D" w:rsidP="00A9681D">
      <w:pPr>
        <w:spacing w:after="0"/>
        <w:jc w:val="both"/>
        <w:rPr>
          <w:rFonts w:ascii="Arial" w:hAnsi="Arial" w:cs="Arial"/>
          <w:b/>
          <w:sz w:val="24"/>
          <w:szCs w:val="24"/>
        </w:rPr>
      </w:pPr>
      <w:r w:rsidRPr="00E45C22">
        <w:rPr>
          <w:rFonts w:ascii="Arial" w:hAnsi="Arial" w:cs="Arial"/>
          <w:b/>
          <w:sz w:val="24"/>
          <w:szCs w:val="24"/>
        </w:rPr>
        <w:t xml:space="preserve">15 settembre </w:t>
      </w:r>
      <w:r w:rsidR="00E14C12" w:rsidRPr="00E45C22">
        <w:rPr>
          <w:rFonts w:ascii="Arial" w:hAnsi="Arial" w:cs="Arial"/>
          <w:b/>
          <w:sz w:val="24"/>
          <w:szCs w:val="24"/>
        </w:rPr>
        <w:t>-</w:t>
      </w:r>
      <w:r w:rsidRPr="00E45C22">
        <w:rPr>
          <w:rFonts w:ascii="Arial" w:hAnsi="Arial" w:cs="Arial"/>
          <w:b/>
          <w:sz w:val="24"/>
          <w:szCs w:val="24"/>
        </w:rPr>
        <w:t xml:space="preserve"> 25 ottobre 2015</w:t>
      </w:r>
    </w:p>
    <w:p w:rsidR="00A9681D" w:rsidRDefault="00A9681D" w:rsidP="00A9681D">
      <w:pPr>
        <w:spacing w:after="0"/>
        <w:jc w:val="both"/>
        <w:rPr>
          <w:rFonts w:ascii="Arial" w:hAnsi="Arial" w:cs="Arial"/>
          <w:sz w:val="24"/>
          <w:szCs w:val="24"/>
        </w:rPr>
      </w:pPr>
      <w:r w:rsidRPr="00E45C22">
        <w:rPr>
          <w:rFonts w:ascii="Arial" w:hAnsi="Arial" w:cs="Arial"/>
          <w:b/>
          <w:sz w:val="24"/>
          <w:szCs w:val="24"/>
        </w:rPr>
        <w:t>Conca dell’Incoronata</w:t>
      </w:r>
      <w:r w:rsidRPr="001510A6">
        <w:rPr>
          <w:rFonts w:ascii="Arial" w:hAnsi="Arial" w:cs="Arial"/>
          <w:sz w:val="24"/>
          <w:szCs w:val="24"/>
        </w:rPr>
        <w:t xml:space="preserve">, via San Marco, Milano </w:t>
      </w:r>
      <w:r>
        <w:rPr>
          <w:rFonts w:ascii="Arial" w:hAnsi="Arial" w:cs="Arial"/>
          <w:sz w:val="24"/>
          <w:szCs w:val="24"/>
        </w:rPr>
        <w:t>-</w:t>
      </w:r>
      <w:r w:rsidRPr="001510A6">
        <w:rPr>
          <w:rFonts w:ascii="Arial" w:hAnsi="Arial" w:cs="Arial"/>
          <w:sz w:val="24"/>
          <w:szCs w:val="24"/>
        </w:rPr>
        <w:t xml:space="preserve"> Tram 33 , Bus 94 </w:t>
      </w:r>
      <w:r>
        <w:rPr>
          <w:rFonts w:ascii="Arial" w:hAnsi="Arial" w:cs="Arial"/>
          <w:sz w:val="24"/>
          <w:szCs w:val="24"/>
        </w:rPr>
        <w:t>-</w:t>
      </w:r>
      <w:r w:rsidRPr="001510A6">
        <w:rPr>
          <w:rFonts w:ascii="Arial" w:hAnsi="Arial" w:cs="Arial"/>
          <w:sz w:val="24"/>
          <w:szCs w:val="24"/>
        </w:rPr>
        <w:t xml:space="preserve"> 43, M2 Moscova </w:t>
      </w:r>
    </w:p>
    <w:p w:rsidR="00196B63" w:rsidRDefault="00196B63" w:rsidP="00EB011F">
      <w:pPr>
        <w:spacing w:after="0" w:line="240" w:lineRule="auto"/>
        <w:rPr>
          <w:rFonts w:ascii="Arial" w:hAnsi="Arial" w:cs="Arial"/>
          <w:sz w:val="24"/>
          <w:szCs w:val="24"/>
        </w:rPr>
      </w:pPr>
      <w:r>
        <w:rPr>
          <w:rFonts w:ascii="Arial" w:hAnsi="Arial" w:cs="Arial"/>
          <w:sz w:val="24"/>
          <w:szCs w:val="24"/>
        </w:rPr>
        <w:t xml:space="preserve">inaugurazione lunedì 14 settembre ore 19.30  </w:t>
      </w:r>
    </w:p>
    <w:p w:rsidR="00F535C7" w:rsidRPr="00F535C7" w:rsidRDefault="00F535C7" w:rsidP="00196B63">
      <w:pPr>
        <w:spacing w:after="0"/>
        <w:rPr>
          <w:rFonts w:ascii="Arial" w:hAnsi="Arial" w:cs="Arial"/>
          <w:sz w:val="10"/>
          <w:szCs w:val="10"/>
        </w:rPr>
      </w:pPr>
    </w:p>
    <w:p w:rsidR="00F535C7" w:rsidRPr="00F535C7" w:rsidRDefault="00F535C7" w:rsidP="00F535C7">
      <w:pPr>
        <w:spacing w:after="0"/>
        <w:rPr>
          <w:rFonts w:ascii="Arial" w:hAnsi="Arial" w:cs="Arial"/>
          <w:b/>
          <w:color w:val="C00000"/>
          <w:sz w:val="24"/>
          <w:szCs w:val="24"/>
        </w:rPr>
      </w:pPr>
      <w:r w:rsidRPr="00F535C7">
        <w:rPr>
          <w:rFonts w:ascii="Arial" w:hAnsi="Arial" w:cs="Arial"/>
          <w:b/>
          <w:color w:val="C00000"/>
          <w:sz w:val="24"/>
          <w:szCs w:val="24"/>
        </w:rPr>
        <w:t xml:space="preserve">conferenza stampa Acquario Civico lunedì 14 settembre, ore 12 </w:t>
      </w:r>
    </w:p>
    <w:p w:rsidR="006078CA" w:rsidRDefault="00F535C7" w:rsidP="00F535C7">
      <w:pPr>
        <w:spacing w:after="0"/>
        <w:rPr>
          <w:rFonts w:ascii="Arial" w:hAnsi="Arial" w:cs="Arial"/>
          <w:b/>
          <w:color w:val="C00000"/>
          <w:sz w:val="24"/>
          <w:szCs w:val="24"/>
        </w:rPr>
      </w:pPr>
      <w:r w:rsidRPr="00F535C7">
        <w:rPr>
          <w:rFonts w:ascii="Arial" w:hAnsi="Arial" w:cs="Arial"/>
          <w:b/>
          <w:color w:val="C00000"/>
          <w:sz w:val="24"/>
          <w:szCs w:val="24"/>
        </w:rPr>
        <w:t xml:space="preserve">servizio navetta per visita alla </w:t>
      </w:r>
      <w:r w:rsidR="006078CA">
        <w:rPr>
          <w:rFonts w:ascii="Arial" w:hAnsi="Arial" w:cs="Arial"/>
          <w:b/>
          <w:color w:val="C00000"/>
          <w:sz w:val="24"/>
          <w:szCs w:val="24"/>
        </w:rPr>
        <w:t>Conca</w:t>
      </w:r>
    </w:p>
    <w:p w:rsidR="00A9681D" w:rsidRPr="006078CA" w:rsidRDefault="00F535C7" w:rsidP="00F535C7">
      <w:pPr>
        <w:spacing w:after="0"/>
        <w:rPr>
          <w:rFonts w:ascii="Arial" w:hAnsi="Arial" w:cs="Arial"/>
          <w:color w:val="C00000"/>
          <w:sz w:val="24"/>
          <w:szCs w:val="24"/>
        </w:rPr>
      </w:pPr>
      <w:r w:rsidRPr="00F535C7">
        <w:rPr>
          <w:rFonts w:ascii="Arial" w:hAnsi="Arial" w:cs="Arial"/>
          <w:b/>
          <w:color w:val="C00000"/>
          <w:sz w:val="24"/>
          <w:szCs w:val="24"/>
        </w:rPr>
        <w:t>rinfresco</w:t>
      </w:r>
      <w:r w:rsidR="006078CA">
        <w:rPr>
          <w:rFonts w:ascii="Arial" w:hAnsi="Arial" w:cs="Arial"/>
          <w:b/>
          <w:color w:val="C00000"/>
          <w:sz w:val="24"/>
          <w:szCs w:val="24"/>
        </w:rPr>
        <w:t xml:space="preserve"> presso Bar Carlsberg</w:t>
      </w:r>
      <w:r w:rsidR="006078CA" w:rsidRPr="006078CA">
        <w:rPr>
          <w:rFonts w:ascii="Arial" w:hAnsi="Arial" w:cs="Arial"/>
          <w:color w:val="C00000"/>
          <w:sz w:val="24"/>
          <w:szCs w:val="24"/>
        </w:rPr>
        <w:t>,</w:t>
      </w:r>
      <w:r w:rsidR="006078CA">
        <w:rPr>
          <w:rFonts w:ascii="Arial" w:hAnsi="Arial" w:cs="Arial"/>
          <w:b/>
          <w:color w:val="C00000"/>
          <w:sz w:val="24"/>
          <w:szCs w:val="24"/>
        </w:rPr>
        <w:t xml:space="preserve"> </w:t>
      </w:r>
      <w:r w:rsidR="006078CA" w:rsidRPr="006078CA">
        <w:rPr>
          <w:rFonts w:ascii="Arial" w:hAnsi="Arial" w:cs="Arial"/>
          <w:color w:val="C00000"/>
          <w:sz w:val="24"/>
          <w:szCs w:val="24"/>
        </w:rPr>
        <w:t>Bastioni di Porta Nuova 9</w:t>
      </w:r>
    </w:p>
    <w:p w:rsidR="00F535C7" w:rsidRPr="006078CA" w:rsidRDefault="00F535C7" w:rsidP="00F535C7">
      <w:pPr>
        <w:spacing w:after="0"/>
        <w:rPr>
          <w:rFonts w:ascii="Arial" w:hAnsi="Arial" w:cs="Arial"/>
          <w:sz w:val="4"/>
          <w:szCs w:val="4"/>
        </w:rPr>
      </w:pPr>
    </w:p>
    <w:p w:rsidR="00A9681D" w:rsidRPr="001510A6" w:rsidRDefault="00A9681D" w:rsidP="00A9681D">
      <w:pPr>
        <w:spacing w:after="0"/>
        <w:jc w:val="both"/>
        <w:rPr>
          <w:rFonts w:ascii="Arial" w:hAnsi="Arial" w:cs="Arial"/>
          <w:sz w:val="24"/>
          <w:szCs w:val="24"/>
        </w:rPr>
      </w:pPr>
      <w:r w:rsidRPr="001510A6">
        <w:rPr>
          <w:rFonts w:ascii="Arial" w:hAnsi="Arial" w:cs="Arial"/>
          <w:b/>
          <w:sz w:val="24"/>
          <w:szCs w:val="24"/>
        </w:rPr>
        <w:t xml:space="preserve">Orari </w:t>
      </w:r>
      <w:r w:rsidRPr="001510A6">
        <w:rPr>
          <w:rFonts w:ascii="Arial" w:hAnsi="Arial" w:cs="Arial"/>
          <w:sz w:val="24"/>
          <w:szCs w:val="24"/>
        </w:rPr>
        <w:t>da martedì a domenica</w:t>
      </w:r>
      <w:r w:rsidRPr="001510A6">
        <w:rPr>
          <w:rFonts w:ascii="Arial" w:hAnsi="Arial" w:cs="Arial"/>
          <w:b/>
          <w:sz w:val="24"/>
          <w:szCs w:val="24"/>
        </w:rPr>
        <w:t xml:space="preserve"> </w:t>
      </w:r>
      <w:r w:rsidRPr="001510A6">
        <w:rPr>
          <w:rFonts w:ascii="Arial" w:hAnsi="Arial" w:cs="Arial"/>
          <w:sz w:val="24"/>
          <w:szCs w:val="24"/>
        </w:rPr>
        <w:t xml:space="preserve">9.30 </w:t>
      </w:r>
      <w:r>
        <w:rPr>
          <w:rFonts w:ascii="Arial" w:hAnsi="Arial" w:cs="Arial"/>
          <w:sz w:val="24"/>
          <w:szCs w:val="24"/>
        </w:rPr>
        <w:t>-</w:t>
      </w:r>
      <w:r w:rsidRPr="001510A6">
        <w:rPr>
          <w:rFonts w:ascii="Arial" w:hAnsi="Arial" w:cs="Arial"/>
          <w:sz w:val="24"/>
          <w:szCs w:val="24"/>
        </w:rPr>
        <w:t xml:space="preserve"> 19.30 (ultimo ingresso 3</w:t>
      </w:r>
      <w:r w:rsidR="00E14C12">
        <w:rPr>
          <w:rFonts w:ascii="Arial" w:hAnsi="Arial" w:cs="Arial"/>
          <w:sz w:val="24"/>
          <w:szCs w:val="24"/>
        </w:rPr>
        <w:t xml:space="preserve">0 minuti prima della chiusura) </w:t>
      </w:r>
      <w:r w:rsidRPr="001510A6">
        <w:rPr>
          <w:rFonts w:ascii="Arial" w:hAnsi="Arial" w:cs="Arial"/>
          <w:sz w:val="24"/>
          <w:szCs w:val="24"/>
        </w:rPr>
        <w:t xml:space="preserve">Lunedì chiuso </w:t>
      </w:r>
    </w:p>
    <w:p w:rsidR="00A9681D" w:rsidRPr="001510A6" w:rsidRDefault="00A9681D" w:rsidP="00A9681D">
      <w:pPr>
        <w:spacing w:after="0"/>
        <w:jc w:val="both"/>
        <w:rPr>
          <w:rFonts w:ascii="Arial" w:hAnsi="Arial" w:cs="Arial"/>
          <w:sz w:val="24"/>
          <w:szCs w:val="24"/>
        </w:rPr>
      </w:pPr>
      <w:r w:rsidRPr="001510A6">
        <w:rPr>
          <w:rFonts w:ascii="Arial" w:hAnsi="Arial" w:cs="Arial"/>
          <w:b/>
          <w:sz w:val="24"/>
          <w:szCs w:val="24"/>
        </w:rPr>
        <w:t xml:space="preserve">Ingresso mostra </w:t>
      </w:r>
      <w:r w:rsidRPr="001510A6">
        <w:rPr>
          <w:rFonts w:ascii="Arial" w:hAnsi="Arial" w:cs="Arial"/>
          <w:sz w:val="24"/>
          <w:szCs w:val="24"/>
        </w:rPr>
        <w:t xml:space="preserve">con Biglietto Acquario: intero 5 </w:t>
      </w:r>
      <w:r w:rsidRPr="001510A6">
        <w:rPr>
          <w:rFonts w:ascii="Arial" w:hAnsi="Arial" w:cs="Arial"/>
          <w:sz w:val="24"/>
          <w:szCs w:val="24"/>
          <w:shd w:val="clear" w:color="auto" w:fill="FFFFFF"/>
        </w:rPr>
        <w:t>€</w:t>
      </w:r>
      <w:r w:rsidRPr="001510A6">
        <w:rPr>
          <w:rFonts w:ascii="Arial" w:hAnsi="Arial" w:cs="Arial"/>
          <w:sz w:val="24"/>
          <w:szCs w:val="24"/>
        </w:rPr>
        <w:t xml:space="preserve">, ridotto 3 </w:t>
      </w:r>
      <w:r w:rsidRPr="001510A6">
        <w:rPr>
          <w:rFonts w:ascii="Arial" w:hAnsi="Arial" w:cs="Arial"/>
          <w:sz w:val="24"/>
          <w:szCs w:val="24"/>
          <w:shd w:val="clear" w:color="auto" w:fill="FFFFFF"/>
        </w:rPr>
        <w:t>€</w:t>
      </w:r>
      <w:r w:rsidRPr="001510A6">
        <w:rPr>
          <w:rFonts w:ascii="Arial" w:hAnsi="Arial" w:cs="Arial"/>
          <w:sz w:val="24"/>
          <w:szCs w:val="24"/>
        </w:rPr>
        <w:t xml:space="preserve"> </w:t>
      </w:r>
    </w:p>
    <w:p w:rsidR="00A9681D" w:rsidRDefault="00A9681D" w:rsidP="00A9681D">
      <w:pPr>
        <w:autoSpaceDE w:val="0"/>
        <w:autoSpaceDN w:val="0"/>
        <w:adjustRightInd w:val="0"/>
        <w:spacing w:after="0" w:line="240" w:lineRule="auto"/>
        <w:rPr>
          <w:rFonts w:ascii="Arial" w:hAnsi="Arial" w:cs="Arial"/>
          <w:sz w:val="24"/>
          <w:szCs w:val="24"/>
        </w:rPr>
      </w:pPr>
      <w:r w:rsidRPr="001510A6">
        <w:rPr>
          <w:rFonts w:ascii="Arial" w:hAnsi="Arial" w:cs="Arial"/>
          <w:b/>
          <w:sz w:val="24"/>
          <w:szCs w:val="24"/>
        </w:rPr>
        <w:t>Info</w:t>
      </w:r>
      <w:r w:rsidRPr="001510A6">
        <w:rPr>
          <w:rFonts w:ascii="Arial" w:hAnsi="Arial" w:cs="Arial"/>
          <w:sz w:val="24"/>
          <w:szCs w:val="24"/>
        </w:rPr>
        <w:t xml:space="preserve"> Tel. +39 02 88 46 57 50 </w:t>
      </w:r>
      <w:r>
        <w:rPr>
          <w:rFonts w:ascii="Arial" w:hAnsi="Arial" w:cs="Arial"/>
          <w:sz w:val="24"/>
          <w:szCs w:val="24"/>
        </w:rPr>
        <w:t>-</w:t>
      </w:r>
      <w:r w:rsidRPr="001510A6">
        <w:rPr>
          <w:rFonts w:ascii="Arial" w:hAnsi="Arial" w:cs="Arial"/>
          <w:sz w:val="24"/>
          <w:szCs w:val="24"/>
        </w:rPr>
        <w:t xml:space="preserve"> </w:t>
      </w:r>
      <w:hyperlink r:id="rId10" w:history="1">
        <w:r w:rsidR="00E14C12" w:rsidRPr="002A7607">
          <w:rPr>
            <w:rStyle w:val="Collegamentoipertestuale"/>
            <w:rFonts w:ascii="Arial" w:hAnsi="Arial" w:cs="Arial"/>
            <w:color w:val="auto"/>
            <w:sz w:val="24"/>
            <w:szCs w:val="24"/>
          </w:rPr>
          <w:t>www.acquariocivicomilano.eu</w:t>
        </w:r>
      </w:hyperlink>
    </w:p>
    <w:p w:rsidR="00E14C12" w:rsidRPr="00E14C12" w:rsidRDefault="00E14C12" w:rsidP="00A9681D">
      <w:pPr>
        <w:autoSpaceDE w:val="0"/>
        <w:autoSpaceDN w:val="0"/>
        <w:adjustRightInd w:val="0"/>
        <w:spacing w:after="0" w:line="240" w:lineRule="auto"/>
        <w:rPr>
          <w:rFonts w:ascii="Arial" w:hAnsi="Arial" w:cs="Arial"/>
          <w:sz w:val="10"/>
          <w:szCs w:val="10"/>
        </w:rPr>
      </w:pPr>
    </w:p>
    <w:p w:rsidR="00A9681D" w:rsidRDefault="00A9681D" w:rsidP="00A9681D">
      <w:pPr>
        <w:autoSpaceDE w:val="0"/>
        <w:autoSpaceDN w:val="0"/>
        <w:adjustRightInd w:val="0"/>
        <w:spacing w:after="0" w:line="240" w:lineRule="auto"/>
        <w:rPr>
          <w:rFonts w:ascii="Arial" w:hAnsi="Arial" w:cs="Arial"/>
          <w:sz w:val="24"/>
          <w:szCs w:val="24"/>
        </w:rPr>
      </w:pPr>
      <w:r w:rsidRPr="001510A6">
        <w:rPr>
          <w:rFonts w:ascii="Arial" w:hAnsi="Arial" w:cs="Arial"/>
          <w:b/>
          <w:bCs/>
          <w:sz w:val="24"/>
          <w:szCs w:val="24"/>
        </w:rPr>
        <w:t xml:space="preserve">Guide e didattica </w:t>
      </w:r>
      <w:proofErr w:type="spellStart"/>
      <w:r w:rsidRPr="001510A6">
        <w:rPr>
          <w:rFonts w:ascii="Arial" w:hAnsi="Arial" w:cs="Arial"/>
          <w:sz w:val="24"/>
          <w:szCs w:val="24"/>
        </w:rPr>
        <w:t>Verdeacqua</w:t>
      </w:r>
      <w:proofErr w:type="spellEnd"/>
      <w:r w:rsidRPr="001510A6">
        <w:rPr>
          <w:rFonts w:ascii="Arial" w:hAnsi="Arial" w:cs="Arial"/>
          <w:sz w:val="24"/>
          <w:szCs w:val="24"/>
        </w:rPr>
        <w:t xml:space="preserve"> ONLUS</w:t>
      </w:r>
    </w:p>
    <w:p w:rsidR="00DE1648" w:rsidRPr="001510A6" w:rsidRDefault="00DE1648" w:rsidP="00DE1648">
      <w:pPr>
        <w:autoSpaceDE w:val="0"/>
        <w:autoSpaceDN w:val="0"/>
        <w:adjustRightInd w:val="0"/>
        <w:spacing w:after="0" w:line="240" w:lineRule="auto"/>
        <w:rPr>
          <w:rFonts w:ascii="Arial" w:hAnsi="Arial" w:cs="Arial"/>
          <w:b/>
          <w:bCs/>
          <w:sz w:val="24"/>
          <w:szCs w:val="24"/>
        </w:rPr>
      </w:pPr>
      <w:r w:rsidRPr="001510A6">
        <w:rPr>
          <w:rFonts w:ascii="Arial" w:hAnsi="Arial" w:cs="Arial"/>
          <w:b/>
          <w:bCs/>
          <w:sz w:val="24"/>
          <w:szCs w:val="24"/>
        </w:rPr>
        <w:t xml:space="preserve">Catalogo </w:t>
      </w:r>
      <w:proofErr w:type="spellStart"/>
      <w:r w:rsidRPr="001510A6">
        <w:rPr>
          <w:rFonts w:ascii="Arial" w:hAnsi="Arial" w:cs="Arial"/>
          <w:sz w:val="24"/>
          <w:szCs w:val="24"/>
        </w:rPr>
        <w:t>SilvanaEditoriale</w:t>
      </w:r>
      <w:proofErr w:type="spellEnd"/>
      <w:r w:rsidRPr="001510A6">
        <w:rPr>
          <w:rFonts w:ascii="Arial" w:hAnsi="Arial" w:cs="Arial"/>
          <w:b/>
          <w:bCs/>
          <w:sz w:val="24"/>
          <w:szCs w:val="24"/>
        </w:rPr>
        <w:t xml:space="preserve"> </w:t>
      </w:r>
      <w:r w:rsidRPr="001510A6">
        <w:rPr>
          <w:rFonts w:ascii="Arial" w:hAnsi="Arial" w:cs="Arial"/>
          <w:bCs/>
          <w:sz w:val="24"/>
          <w:szCs w:val="24"/>
        </w:rPr>
        <w:t>-</w:t>
      </w:r>
      <w:r w:rsidRPr="001510A6">
        <w:rPr>
          <w:rFonts w:ascii="Arial" w:hAnsi="Arial" w:cs="Arial"/>
          <w:b/>
          <w:bCs/>
          <w:sz w:val="24"/>
          <w:szCs w:val="24"/>
        </w:rPr>
        <w:t xml:space="preserve"> </w:t>
      </w:r>
      <w:r w:rsidRPr="001510A6">
        <w:rPr>
          <w:rFonts w:ascii="Arial" w:hAnsi="Arial" w:cs="Arial"/>
          <w:sz w:val="24"/>
          <w:szCs w:val="24"/>
        </w:rPr>
        <w:t>www.silvanaeditoriale.it</w:t>
      </w:r>
    </w:p>
    <w:p w:rsidR="00DE1648" w:rsidRPr="00E14C12" w:rsidRDefault="00DE1648" w:rsidP="00A9681D">
      <w:pPr>
        <w:autoSpaceDE w:val="0"/>
        <w:autoSpaceDN w:val="0"/>
        <w:adjustRightInd w:val="0"/>
        <w:spacing w:after="0" w:line="240" w:lineRule="auto"/>
        <w:rPr>
          <w:rFonts w:ascii="Arial" w:hAnsi="Arial" w:cs="Arial"/>
          <w:sz w:val="10"/>
          <w:szCs w:val="10"/>
        </w:rPr>
      </w:pPr>
    </w:p>
    <w:p w:rsidR="00A9681D" w:rsidRPr="001510A6" w:rsidRDefault="00A9681D" w:rsidP="00A9681D">
      <w:pPr>
        <w:autoSpaceDE w:val="0"/>
        <w:autoSpaceDN w:val="0"/>
        <w:adjustRightInd w:val="0"/>
        <w:spacing w:after="0" w:line="240" w:lineRule="auto"/>
        <w:rPr>
          <w:rFonts w:ascii="Arial" w:hAnsi="Arial" w:cs="Arial"/>
          <w:b/>
          <w:bCs/>
          <w:sz w:val="24"/>
          <w:szCs w:val="24"/>
        </w:rPr>
      </w:pPr>
      <w:r w:rsidRPr="001510A6">
        <w:rPr>
          <w:rFonts w:ascii="Arial" w:hAnsi="Arial" w:cs="Arial"/>
          <w:b/>
          <w:bCs/>
          <w:sz w:val="24"/>
          <w:szCs w:val="24"/>
        </w:rPr>
        <w:t>Per informazioni e prenotazioni</w:t>
      </w:r>
    </w:p>
    <w:p w:rsidR="00A9681D" w:rsidRPr="001510A6" w:rsidRDefault="00A9681D" w:rsidP="00A9681D">
      <w:pPr>
        <w:autoSpaceDE w:val="0"/>
        <w:autoSpaceDN w:val="0"/>
        <w:adjustRightInd w:val="0"/>
        <w:spacing w:after="0" w:line="240" w:lineRule="auto"/>
        <w:rPr>
          <w:rFonts w:ascii="Arial" w:hAnsi="Arial" w:cs="Arial"/>
          <w:sz w:val="24"/>
          <w:szCs w:val="24"/>
        </w:rPr>
      </w:pPr>
      <w:r w:rsidRPr="001510A6">
        <w:rPr>
          <w:rFonts w:ascii="Arial" w:hAnsi="Arial" w:cs="Arial"/>
          <w:sz w:val="24"/>
          <w:szCs w:val="24"/>
        </w:rPr>
        <w:t>- gruppi e scuole tel. 02 88465754 - segreteria@verdeacqua.org</w:t>
      </w:r>
    </w:p>
    <w:p w:rsidR="00A9681D" w:rsidRPr="00E14C12" w:rsidRDefault="00A9681D" w:rsidP="00A9681D">
      <w:pPr>
        <w:autoSpaceDE w:val="0"/>
        <w:autoSpaceDN w:val="0"/>
        <w:adjustRightInd w:val="0"/>
        <w:spacing w:after="0" w:line="240" w:lineRule="auto"/>
        <w:rPr>
          <w:rStyle w:val="Collegamentoipertestuale"/>
          <w:rFonts w:ascii="Arial" w:hAnsi="Arial" w:cs="Arial"/>
          <w:color w:val="auto"/>
          <w:sz w:val="24"/>
          <w:szCs w:val="24"/>
          <w:u w:val="none"/>
        </w:rPr>
      </w:pPr>
      <w:r w:rsidRPr="001510A6">
        <w:rPr>
          <w:rFonts w:ascii="Arial" w:hAnsi="Arial" w:cs="Arial"/>
          <w:sz w:val="24"/>
          <w:szCs w:val="24"/>
        </w:rPr>
        <w:t xml:space="preserve">- </w:t>
      </w:r>
      <w:r w:rsidRPr="00E14C12">
        <w:rPr>
          <w:rFonts w:ascii="Arial" w:hAnsi="Arial" w:cs="Arial"/>
          <w:sz w:val="24"/>
          <w:szCs w:val="24"/>
        </w:rPr>
        <w:t xml:space="preserve">famiglie e visitatori singoli tel. 02 804487 - </w:t>
      </w:r>
      <w:hyperlink r:id="rId11" w:history="1">
        <w:r w:rsidRPr="00E14C12">
          <w:rPr>
            <w:rStyle w:val="Collegamentoipertestuale"/>
            <w:rFonts w:ascii="Arial" w:hAnsi="Arial" w:cs="Arial"/>
            <w:color w:val="auto"/>
            <w:sz w:val="24"/>
            <w:szCs w:val="24"/>
            <w:u w:val="none"/>
          </w:rPr>
          <w:t>eventi@verdeacqua.org</w:t>
        </w:r>
      </w:hyperlink>
    </w:p>
    <w:p w:rsidR="00A9681D" w:rsidRPr="006078CA" w:rsidRDefault="00A9681D" w:rsidP="00A9681D">
      <w:pPr>
        <w:spacing w:after="0"/>
        <w:rPr>
          <w:rFonts w:ascii="Arial" w:hAnsi="Arial" w:cs="Arial"/>
          <w:b/>
          <w:sz w:val="10"/>
          <w:szCs w:val="10"/>
        </w:rPr>
      </w:pPr>
    </w:p>
    <w:p w:rsidR="00A9681D" w:rsidRPr="00E14C12" w:rsidRDefault="00A9681D" w:rsidP="00A9681D">
      <w:pPr>
        <w:spacing w:after="0"/>
        <w:rPr>
          <w:rFonts w:ascii="Arial" w:hAnsi="Arial" w:cs="Arial"/>
          <w:b/>
          <w:sz w:val="24"/>
          <w:szCs w:val="24"/>
        </w:rPr>
      </w:pPr>
      <w:r w:rsidRPr="00E14C12">
        <w:rPr>
          <w:rFonts w:ascii="Arial" w:hAnsi="Arial" w:cs="Arial"/>
          <w:b/>
          <w:sz w:val="24"/>
          <w:szCs w:val="24"/>
        </w:rPr>
        <w:t xml:space="preserve">Ufficio stampa IBC Irma Bianchi </w:t>
      </w:r>
      <w:proofErr w:type="spellStart"/>
      <w:r w:rsidRPr="00E14C12">
        <w:rPr>
          <w:rFonts w:ascii="Arial" w:hAnsi="Arial" w:cs="Arial"/>
          <w:b/>
          <w:sz w:val="24"/>
          <w:szCs w:val="24"/>
        </w:rPr>
        <w:t>Communication</w:t>
      </w:r>
      <w:proofErr w:type="spellEnd"/>
    </w:p>
    <w:p w:rsidR="00A9681D" w:rsidRPr="00E14C12" w:rsidRDefault="00A9681D" w:rsidP="00A9681D">
      <w:pPr>
        <w:pStyle w:val="Corpodeltesto22"/>
        <w:spacing w:after="0" w:line="240" w:lineRule="auto"/>
        <w:ind w:right="-426"/>
        <w:rPr>
          <w:rFonts w:ascii="Arial" w:hAnsi="Arial" w:cs="Arial"/>
          <w:sz w:val="24"/>
          <w:szCs w:val="24"/>
          <w:lang w:val="it-IT"/>
        </w:rPr>
      </w:pPr>
      <w:r w:rsidRPr="00E14C12">
        <w:rPr>
          <w:rFonts w:ascii="Arial" w:hAnsi="Arial" w:cs="Arial"/>
          <w:sz w:val="24"/>
          <w:szCs w:val="24"/>
        </w:rPr>
        <w:t>Tel</w:t>
      </w:r>
      <w:r w:rsidRPr="00E14C12">
        <w:rPr>
          <w:rFonts w:ascii="Arial" w:hAnsi="Arial" w:cs="Arial"/>
          <w:sz w:val="24"/>
          <w:szCs w:val="24"/>
          <w:lang w:val="it-IT"/>
        </w:rPr>
        <w:t>.</w:t>
      </w:r>
      <w:r w:rsidRPr="00E14C12">
        <w:rPr>
          <w:rFonts w:ascii="Arial" w:hAnsi="Arial" w:cs="Arial"/>
          <w:sz w:val="24"/>
          <w:szCs w:val="24"/>
        </w:rPr>
        <w:t xml:space="preserve"> </w:t>
      </w:r>
      <w:r w:rsidRPr="00E14C12">
        <w:rPr>
          <w:rFonts w:ascii="Arial" w:hAnsi="Arial" w:cs="Arial"/>
          <w:sz w:val="24"/>
          <w:szCs w:val="24"/>
          <w:lang w:val="it-IT"/>
        </w:rPr>
        <w:t xml:space="preserve">+39 </w:t>
      </w:r>
      <w:r w:rsidRPr="00E14C12">
        <w:rPr>
          <w:rFonts w:ascii="Arial" w:hAnsi="Arial" w:cs="Arial"/>
          <w:sz w:val="24"/>
          <w:szCs w:val="24"/>
        </w:rPr>
        <w:t>02 8940</w:t>
      </w:r>
      <w:r w:rsidRPr="00E14C12">
        <w:rPr>
          <w:rFonts w:ascii="Arial" w:hAnsi="Arial" w:cs="Arial"/>
          <w:sz w:val="24"/>
          <w:szCs w:val="24"/>
          <w:lang w:val="it-IT"/>
        </w:rPr>
        <w:t xml:space="preserve"> </w:t>
      </w:r>
      <w:r w:rsidRPr="00E14C12">
        <w:rPr>
          <w:rFonts w:ascii="Arial" w:hAnsi="Arial" w:cs="Arial"/>
          <w:sz w:val="24"/>
          <w:szCs w:val="24"/>
        </w:rPr>
        <w:t xml:space="preserve">4694 </w:t>
      </w:r>
      <w:r w:rsidRPr="00E14C12">
        <w:rPr>
          <w:rFonts w:ascii="Arial" w:hAnsi="Arial" w:cs="Arial"/>
          <w:sz w:val="24"/>
          <w:szCs w:val="24"/>
          <w:lang w:val="it-IT"/>
        </w:rPr>
        <w:t xml:space="preserve">- </w:t>
      </w:r>
      <w:hyperlink r:id="rId12" w:history="1">
        <w:r w:rsidRPr="00E14C12">
          <w:rPr>
            <w:rStyle w:val="Collegamentoipertestuale"/>
            <w:rFonts w:ascii="Arial" w:hAnsi="Arial" w:cs="Arial"/>
            <w:color w:val="auto"/>
            <w:sz w:val="24"/>
            <w:szCs w:val="24"/>
          </w:rPr>
          <w:t>info@irmabianchi.it</w:t>
        </w:r>
      </w:hyperlink>
      <w:r w:rsidRPr="00E14C12">
        <w:rPr>
          <w:rFonts w:ascii="Arial" w:hAnsi="Arial" w:cs="Arial"/>
          <w:sz w:val="24"/>
          <w:szCs w:val="24"/>
        </w:rPr>
        <w:t xml:space="preserve"> </w:t>
      </w:r>
    </w:p>
    <w:p w:rsidR="00A9681D" w:rsidRPr="00E14C12" w:rsidRDefault="00A9681D" w:rsidP="00A9681D">
      <w:pPr>
        <w:pStyle w:val="Corpodeltesto22"/>
        <w:spacing w:after="0" w:line="240" w:lineRule="auto"/>
        <w:ind w:right="-426"/>
        <w:rPr>
          <w:rStyle w:val="Collegamentoipertestuale"/>
          <w:rFonts w:ascii="Arial" w:hAnsi="Arial" w:cs="Arial"/>
          <w:color w:val="auto"/>
          <w:sz w:val="24"/>
          <w:szCs w:val="24"/>
          <w:lang w:val="it-IT"/>
        </w:rPr>
      </w:pPr>
      <w:r w:rsidRPr="00DC40E6">
        <w:rPr>
          <w:rFonts w:ascii="Arial" w:hAnsi="Arial" w:cs="Arial"/>
          <w:sz w:val="24"/>
          <w:szCs w:val="24"/>
          <w:lang w:val="it-IT"/>
        </w:rPr>
        <w:t>t</w:t>
      </w:r>
      <w:r w:rsidRPr="00DC40E6">
        <w:rPr>
          <w:rFonts w:ascii="Arial" w:hAnsi="Arial" w:cs="Arial"/>
          <w:sz w:val="24"/>
          <w:szCs w:val="24"/>
        </w:rPr>
        <w:t>esti e immagini</w:t>
      </w:r>
      <w:r w:rsidRPr="00DC40E6">
        <w:rPr>
          <w:rFonts w:ascii="Arial" w:hAnsi="Arial" w:cs="Arial"/>
          <w:sz w:val="24"/>
          <w:szCs w:val="24"/>
          <w:lang w:val="it-IT"/>
        </w:rPr>
        <w:t xml:space="preserve"> scaricabili da </w:t>
      </w:r>
      <w:hyperlink r:id="rId13" w:history="1">
        <w:r w:rsidRPr="00DC40E6">
          <w:rPr>
            <w:rStyle w:val="Collegamentoipertestuale"/>
            <w:rFonts w:ascii="Arial" w:hAnsi="Arial" w:cs="Arial"/>
            <w:color w:val="auto"/>
            <w:sz w:val="24"/>
            <w:szCs w:val="24"/>
            <w:lang w:val="it-IT"/>
          </w:rPr>
          <w:t>www.irmabianchi.it</w:t>
        </w:r>
      </w:hyperlink>
    </w:p>
    <w:p w:rsidR="00A9681D" w:rsidRPr="00E14C12" w:rsidRDefault="00A9681D" w:rsidP="00A9681D">
      <w:pPr>
        <w:pStyle w:val="Corpodeltesto22"/>
        <w:spacing w:after="0" w:line="240" w:lineRule="auto"/>
        <w:ind w:right="-426"/>
        <w:rPr>
          <w:rStyle w:val="Collegamentoipertestuale"/>
          <w:rFonts w:ascii="Arial" w:hAnsi="Arial" w:cs="Arial"/>
          <w:color w:val="auto"/>
          <w:sz w:val="10"/>
          <w:szCs w:val="10"/>
          <w:lang w:val="it-IT"/>
        </w:rPr>
      </w:pPr>
    </w:p>
    <w:p w:rsidR="00A9681D" w:rsidRPr="00E14C12" w:rsidRDefault="00A9681D" w:rsidP="00A9681D">
      <w:pPr>
        <w:pStyle w:val="Corpodeltesto22"/>
        <w:spacing w:after="0" w:line="240" w:lineRule="auto"/>
        <w:ind w:right="-426"/>
        <w:rPr>
          <w:rFonts w:ascii="Arial" w:hAnsi="Arial" w:cs="Arial"/>
          <w:b/>
          <w:sz w:val="24"/>
          <w:szCs w:val="24"/>
          <w:lang w:val="it-IT"/>
        </w:rPr>
      </w:pPr>
      <w:r w:rsidRPr="00E14C12">
        <w:rPr>
          <w:rFonts w:ascii="Arial" w:hAnsi="Arial" w:cs="Arial"/>
          <w:b/>
          <w:sz w:val="24"/>
          <w:szCs w:val="24"/>
          <w:lang w:val="it-IT"/>
        </w:rPr>
        <w:t>Ufficio stampa Comune di Milano</w:t>
      </w:r>
    </w:p>
    <w:p w:rsidR="00A9681D" w:rsidRPr="00E14C12" w:rsidRDefault="00A9681D" w:rsidP="00A9681D">
      <w:pPr>
        <w:spacing w:after="0"/>
        <w:rPr>
          <w:rFonts w:ascii="Arial" w:hAnsi="Arial" w:cs="Arial"/>
          <w:sz w:val="24"/>
          <w:szCs w:val="24"/>
        </w:rPr>
      </w:pPr>
      <w:r w:rsidRPr="00E14C12">
        <w:rPr>
          <w:rFonts w:ascii="Arial" w:hAnsi="Arial" w:cs="Arial"/>
          <w:sz w:val="24"/>
          <w:szCs w:val="24"/>
        </w:rPr>
        <w:t xml:space="preserve">Elena </w:t>
      </w:r>
      <w:proofErr w:type="spellStart"/>
      <w:r w:rsidRPr="00E14C12">
        <w:rPr>
          <w:rFonts w:ascii="Arial" w:hAnsi="Arial" w:cs="Arial"/>
          <w:sz w:val="24"/>
          <w:szCs w:val="24"/>
        </w:rPr>
        <w:t>Conenna</w:t>
      </w:r>
      <w:proofErr w:type="spellEnd"/>
    </w:p>
    <w:p w:rsidR="00A9681D" w:rsidRPr="00E14C12" w:rsidRDefault="00446B2C" w:rsidP="00A9681D">
      <w:pPr>
        <w:spacing w:after="0"/>
        <w:rPr>
          <w:rFonts w:ascii="Arial" w:hAnsi="Arial" w:cs="Arial"/>
          <w:sz w:val="10"/>
          <w:szCs w:val="10"/>
        </w:rPr>
      </w:pPr>
      <w:hyperlink r:id="rId14" w:history="1">
        <w:r w:rsidR="00A9681D" w:rsidRPr="00E14C12">
          <w:rPr>
            <w:rStyle w:val="Collegamentoipertestuale"/>
            <w:rFonts w:ascii="Arial" w:hAnsi="Arial" w:cs="Arial"/>
            <w:color w:val="auto"/>
            <w:sz w:val="24"/>
            <w:szCs w:val="24"/>
          </w:rPr>
          <w:t>elenamaria.conenna@comune.milano.it</w:t>
        </w:r>
      </w:hyperlink>
      <w:r w:rsidR="00A9681D" w:rsidRPr="00E14C12">
        <w:rPr>
          <w:rFonts w:ascii="Arial" w:hAnsi="Arial" w:cs="Arial"/>
          <w:sz w:val="24"/>
          <w:szCs w:val="24"/>
        </w:rPr>
        <w:t xml:space="preserve"> </w:t>
      </w:r>
    </w:p>
    <w:sectPr w:rsidR="00A9681D" w:rsidRPr="00E14C12" w:rsidSect="005F4167">
      <w:headerReference w:type="default" r:id="rId15"/>
      <w:footerReference w:type="default" r:id="rId16"/>
      <w:pgSz w:w="11906" w:h="16838"/>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4AC" w:rsidRDefault="00EF04AC" w:rsidP="0079688D">
      <w:pPr>
        <w:spacing w:after="0" w:line="240" w:lineRule="auto"/>
      </w:pPr>
      <w:r>
        <w:separator/>
      </w:r>
    </w:p>
  </w:endnote>
  <w:endnote w:type="continuationSeparator" w:id="0">
    <w:p w:rsidR="00EF04AC" w:rsidRDefault="00EF04AC" w:rsidP="0079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67" w:rsidRDefault="005F4167" w:rsidP="002C4FB3">
    <w:pPr>
      <w:pStyle w:val="Pidipagina"/>
      <w:ind w:left="-851"/>
      <w:jc w:val="center"/>
    </w:pPr>
    <w:r>
      <w:rPr>
        <w:noProof/>
        <w:lang w:eastAsia="it-IT"/>
      </w:rPr>
      <w:drawing>
        <wp:anchor distT="0" distB="0" distL="114300" distR="114300" simplePos="0" relativeHeight="251658240" behindDoc="0" locked="0" layoutInCell="1" allowOverlap="1" wp14:anchorId="1F6C6EF8" wp14:editId="1DE9D2BF">
          <wp:simplePos x="0" y="9334500"/>
          <wp:positionH relativeFrom="margin">
            <wp:align>center</wp:align>
          </wp:positionH>
          <wp:positionV relativeFrom="margin">
            <wp:align>bottom</wp:align>
          </wp:positionV>
          <wp:extent cx="7199630" cy="1355725"/>
          <wp:effectExtent l="0" t="0" r="127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scia loghi.jpg"/>
                  <pic:cNvPicPr/>
                </pic:nvPicPr>
                <pic:blipFill rotWithShape="1">
                  <a:blip r:embed="rId1">
                    <a:extLst>
                      <a:ext uri="{28A0092B-C50C-407E-A947-70E740481C1C}">
                        <a14:useLocalDpi xmlns:a14="http://schemas.microsoft.com/office/drawing/2010/main" val="0"/>
                      </a:ext>
                    </a:extLst>
                  </a:blip>
                  <a:srcRect l="3147" r="3296"/>
                  <a:stretch/>
                </pic:blipFill>
                <pic:spPr bwMode="auto">
                  <a:xfrm>
                    <a:off x="0" y="0"/>
                    <a:ext cx="7199630" cy="135572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4AC" w:rsidRDefault="00EF04AC" w:rsidP="0079688D">
      <w:pPr>
        <w:spacing w:after="0" w:line="240" w:lineRule="auto"/>
      </w:pPr>
      <w:r>
        <w:separator/>
      </w:r>
    </w:p>
  </w:footnote>
  <w:footnote w:type="continuationSeparator" w:id="0">
    <w:p w:rsidR="00EF04AC" w:rsidRDefault="00EF04AC" w:rsidP="00796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8D" w:rsidRDefault="0079688D" w:rsidP="0079688D">
    <w:pPr>
      <w:pStyle w:val="Intestazione"/>
      <w:ind w:left="-851"/>
    </w:pPr>
    <w:r>
      <w:rPr>
        <w:noProof/>
        <w:lang w:eastAsia="it-IT"/>
      </w:rPr>
      <w:drawing>
        <wp:inline distT="0" distB="0" distL="0" distR="0" wp14:anchorId="5C8CA360" wp14:editId="1A64931D">
          <wp:extent cx="7580618" cy="803082"/>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scia Acquario.jpg"/>
                  <pic:cNvPicPr/>
                </pic:nvPicPr>
                <pic:blipFill>
                  <a:blip r:embed="rId1">
                    <a:extLst>
                      <a:ext uri="{28A0092B-C50C-407E-A947-70E740481C1C}">
                        <a14:useLocalDpi xmlns:a14="http://schemas.microsoft.com/office/drawing/2010/main" val="0"/>
                      </a:ext>
                    </a:extLst>
                  </a:blip>
                  <a:stretch>
                    <a:fillRect/>
                  </a:stretch>
                </pic:blipFill>
                <pic:spPr>
                  <a:xfrm>
                    <a:off x="0" y="0"/>
                    <a:ext cx="7609696" cy="8061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A1048"/>
    <w:multiLevelType w:val="hybridMultilevel"/>
    <w:tmpl w:val="D8B67018"/>
    <w:lvl w:ilvl="0" w:tplc="B0EE1B4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C604760"/>
    <w:multiLevelType w:val="hybridMultilevel"/>
    <w:tmpl w:val="CB46F3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57"/>
    <w:rsid w:val="00001BF5"/>
    <w:rsid w:val="000022DE"/>
    <w:rsid w:val="000060C4"/>
    <w:rsid w:val="00010121"/>
    <w:rsid w:val="00011CC3"/>
    <w:rsid w:val="00015F2F"/>
    <w:rsid w:val="00017AB4"/>
    <w:rsid w:val="000247FD"/>
    <w:rsid w:val="00032799"/>
    <w:rsid w:val="000432C6"/>
    <w:rsid w:val="000563DE"/>
    <w:rsid w:val="000608DC"/>
    <w:rsid w:val="00064097"/>
    <w:rsid w:val="00065449"/>
    <w:rsid w:val="000756C6"/>
    <w:rsid w:val="000777D8"/>
    <w:rsid w:val="00080D16"/>
    <w:rsid w:val="000939D8"/>
    <w:rsid w:val="00093D3F"/>
    <w:rsid w:val="000B3215"/>
    <w:rsid w:val="000B680A"/>
    <w:rsid w:val="000B6A32"/>
    <w:rsid w:val="000B7B67"/>
    <w:rsid w:val="000C240B"/>
    <w:rsid w:val="000C3EA0"/>
    <w:rsid w:val="000C4F8B"/>
    <w:rsid w:val="000D7EC0"/>
    <w:rsid w:val="000E06F7"/>
    <w:rsid w:val="000E08C9"/>
    <w:rsid w:val="000E148D"/>
    <w:rsid w:val="000E25C8"/>
    <w:rsid w:val="000E3E79"/>
    <w:rsid w:val="000E538D"/>
    <w:rsid w:val="000F0A5B"/>
    <w:rsid w:val="00100712"/>
    <w:rsid w:val="00103DAE"/>
    <w:rsid w:val="0010403F"/>
    <w:rsid w:val="00104C0C"/>
    <w:rsid w:val="00107FDF"/>
    <w:rsid w:val="00110DB6"/>
    <w:rsid w:val="00112AA4"/>
    <w:rsid w:val="0011649F"/>
    <w:rsid w:val="00116805"/>
    <w:rsid w:val="00135CB6"/>
    <w:rsid w:val="001426F6"/>
    <w:rsid w:val="001510A6"/>
    <w:rsid w:val="0015465B"/>
    <w:rsid w:val="00156548"/>
    <w:rsid w:val="001668CC"/>
    <w:rsid w:val="00177D59"/>
    <w:rsid w:val="001806A4"/>
    <w:rsid w:val="00185D0E"/>
    <w:rsid w:val="001868F1"/>
    <w:rsid w:val="001871F1"/>
    <w:rsid w:val="00187CCE"/>
    <w:rsid w:val="001924A8"/>
    <w:rsid w:val="001933AD"/>
    <w:rsid w:val="00196B63"/>
    <w:rsid w:val="001A013B"/>
    <w:rsid w:val="001A06E3"/>
    <w:rsid w:val="001A1881"/>
    <w:rsid w:val="001A2B50"/>
    <w:rsid w:val="001A52AB"/>
    <w:rsid w:val="001A67DA"/>
    <w:rsid w:val="001B1BB7"/>
    <w:rsid w:val="001C2373"/>
    <w:rsid w:val="001D69B7"/>
    <w:rsid w:val="001E4B19"/>
    <w:rsid w:val="001E4C04"/>
    <w:rsid w:val="001F2E5A"/>
    <w:rsid w:val="00200007"/>
    <w:rsid w:val="0020227A"/>
    <w:rsid w:val="002051BC"/>
    <w:rsid w:val="00212850"/>
    <w:rsid w:val="00213DF3"/>
    <w:rsid w:val="00217494"/>
    <w:rsid w:val="00220576"/>
    <w:rsid w:val="0023547E"/>
    <w:rsid w:val="002402FF"/>
    <w:rsid w:val="00244BB0"/>
    <w:rsid w:val="00252B7D"/>
    <w:rsid w:val="00252F26"/>
    <w:rsid w:val="002633E5"/>
    <w:rsid w:val="00265BF3"/>
    <w:rsid w:val="0027052D"/>
    <w:rsid w:val="00273035"/>
    <w:rsid w:val="00275224"/>
    <w:rsid w:val="0028066E"/>
    <w:rsid w:val="00285FE8"/>
    <w:rsid w:val="002861E5"/>
    <w:rsid w:val="00286501"/>
    <w:rsid w:val="00286EEA"/>
    <w:rsid w:val="00291651"/>
    <w:rsid w:val="002A1CD0"/>
    <w:rsid w:val="002A7607"/>
    <w:rsid w:val="002B67BC"/>
    <w:rsid w:val="002C4FB3"/>
    <w:rsid w:val="002D29AD"/>
    <w:rsid w:val="002D7008"/>
    <w:rsid w:val="002F0263"/>
    <w:rsid w:val="002F5571"/>
    <w:rsid w:val="002F78B8"/>
    <w:rsid w:val="00300310"/>
    <w:rsid w:val="00323FD6"/>
    <w:rsid w:val="00326A57"/>
    <w:rsid w:val="003317D6"/>
    <w:rsid w:val="0033503D"/>
    <w:rsid w:val="003449D0"/>
    <w:rsid w:val="003457FE"/>
    <w:rsid w:val="00352006"/>
    <w:rsid w:val="0035548B"/>
    <w:rsid w:val="003600FC"/>
    <w:rsid w:val="00360126"/>
    <w:rsid w:val="00362DEA"/>
    <w:rsid w:val="00363309"/>
    <w:rsid w:val="003743BC"/>
    <w:rsid w:val="00375ACC"/>
    <w:rsid w:val="00382C94"/>
    <w:rsid w:val="00382F7E"/>
    <w:rsid w:val="00384795"/>
    <w:rsid w:val="00391BD5"/>
    <w:rsid w:val="003948F5"/>
    <w:rsid w:val="00396E72"/>
    <w:rsid w:val="003A2C7E"/>
    <w:rsid w:val="003B186B"/>
    <w:rsid w:val="003B23A1"/>
    <w:rsid w:val="003B444F"/>
    <w:rsid w:val="003B7FE5"/>
    <w:rsid w:val="003D1507"/>
    <w:rsid w:val="003D2594"/>
    <w:rsid w:val="003D6304"/>
    <w:rsid w:val="003F1FB2"/>
    <w:rsid w:val="004000F1"/>
    <w:rsid w:val="004002D0"/>
    <w:rsid w:val="00401BF4"/>
    <w:rsid w:val="00404D6F"/>
    <w:rsid w:val="0040541F"/>
    <w:rsid w:val="004168DF"/>
    <w:rsid w:val="00421103"/>
    <w:rsid w:val="004230DC"/>
    <w:rsid w:val="004253AB"/>
    <w:rsid w:val="00443E41"/>
    <w:rsid w:val="004443EF"/>
    <w:rsid w:val="004467D9"/>
    <w:rsid w:val="00446B2C"/>
    <w:rsid w:val="0045641C"/>
    <w:rsid w:val="004661FC"/>
    <w:rsid w:val="00467EF7"/>
    <w:rsid w:val="00470DBC"/>
    <w:rsid w:val="00475396"/>
    <w:rsid w:val="00475435"/>
    <w:rsid w:val="0048276D"/>
    <w:rsid w:val="0048323F"/>
    <w:rsid w:val="0048717C"/>
    <w:rsid w:val="004A67F3"/>
    <w:rsid w:val="004B0B49"/>
    <w:rsid w:val="004B2B63"/>
    <w:rsid w:val="004C6841"/>
    <w:rsid w:val="004C76D2"/>
    <w:rsid w:val="004D0B72"/>
    <w:rsid w:val="004D2565"/>
    <w:rsid w:val="004D2F65"/>
    <w:rsid w:val="004D4939"/>
    <w:rsid w:val="004D6A5B"/>
    <w:rsid w:val="004E6C61"/>
    <w:rsid w:val="005007F3"/>
    <w:rsid w:val="00504453"/>
    <w:rsid w:val="00510E66"/>
    <w:rsid w:val="00522B10"/>
    <w:rsid w:val="00527A90"/>
    <w:rsid w:val="00530972"/>
    <w:rsid w:val="005326B9"/>
    <w:rsid w:val="0053773E"/>
    <w:rsid w:val="005404BD"/>
    <w:rsid w:val="005409C7"/>
    <w:rsid w:val="00541C3F"/>
    <w:rsid w:val="00545C6F"/>
    <w:rsid w:val="0055468A"/>
    <w:rsid w:val="0055553F"/>
    <w:rsid w:val="00556001"/>
    <w:rsid w:val="0055716E"/>
    <w:rsid w:val="005573A8"/>
    <w:rsid w:val="00565B65"/>
    <w:rsid w:val="00575332"/>
    <w:rsid w:val="00582BBD"/>
    <w:rsid w:val="00583B57"/>
    <w:rsid w:val="00591A15"/>
    <w:rsid w:val="005945EF"/>
    <w:rsid w:val="005957FB"/>
    <w:rsid w:val="00596446"/>
    <w:rsid w:val="005A25D8"/>
    <w:rsid w:val="005A3E4A"/>
    <w:rsid w:val="005A4BBF"/>
    <w:rsid w:val="005A5BBF"/>
    <w:rsid w:val="005A6F74"/>
    <w:rsid w:val="005B009B"/>
    <w:rsid w:val="005B4934"/>
    <w:rsid w:val="005B62EB"/>
    <w:rsid w:val="005C0313"/>
    <w:rsid w:val="005C19EE"/>
    <w:rsid w:val="005C75B1"/>
    <w:rsid w:val="005D4803"/>
    <w:rsid w:val="005D60C9"/>
    <w:rsid w:val="005F20DB"/>
    <w:rsid w:val="005F4167"/>
    <w:rsid w:val="005F49AF"/>
    <w:rsid w:val="006009DE"/>
    <w:rsid w:val="00603E5C"/>
    <w:rsid w:val="006078CA"/>
    <w:rsid w:val="00612012"/>
    <w:rsid w:val="00616DFD"/>
    <w:rsid w:val="00626F78"/>
    <w:rsid w:val="00627F43"/>
    <w:rsid w:val="006312A2"/>
    <w:rsid w:val="006340D0"/>
    <w:rsid w:val="00641F6A"/>
    <w:rsid w:val="00646A88"/>
    <w:rsid w:val="00652A28"/>
    <w:rsid w:val="0065309E"/>
    <w:rsid w:val="006568AA"/>
    <w:rsid w:val="006577EE"/>
    <w:rsid w:val="00662278"/>
    <w:rsid w:val="0066744C"/>
    <w:rsid w:val="0067583A"/>
    <w:rsid w:val="00680A67"/>
    <w:rsid w:val="00687BF9"/>
    <w:rsid w:val="0069160B"/>
    <w:rsid w:val="006A09AB"/>
    <w:rsid w:val="006A3CA8"/>
    <w:rsid w:val="006B002C"/>
    <w:rsid w:val="006B0877"/>
    <w:rsid w:val="006B0E2B"/>
    <w:rsid w:val="006C0DB9"/>
    <w:rsid w:val="006D4889"/>
    <w:rsid w:val="006D57D0"/>
    <w:rsid w:val="006D7F78"/>
    <w:rsid w:val="006E2120"/>
    <w:rsid w:val="006E66A6"/>
    <w:rsid w:val="006F3500"/>
    <w:rsid w:val="006F51F8"/>
    <w:rsid w:val="00703E58"/>
    <w:rsid w:val="00720665"/>
    <w:rsid w:val="00721605"/>
    <w:rsid w:val="00743A9C"/>
    <w:rsid w:val="00743B10"/>
    <w:rsid w:val="00747C67"/>
    <w:rsid w:val="007569C0"/>
    <w:rsid w:val="007571AE"/>
    <w:rsid w:val="00762DAE"/>
    <w:rsid w:val="0076407E"/>
    <w:rsid w:val="007701E6"/>
    <w:rsid w:val="0077686D"/>
    <w:rsid w:val="007835F2"/>
    <w:rsid w:val="00790218"/>
    <w:rsid w:val="007911A0"/>
    <w:rsid w:val="0079338B"/>
    <w:rsid w:val="007953AE"/>
    <w:rsid w:val="0079688D"/>
    <w:rsid w:val="00796B51"/>
    <w:rsid w:val="007A00D5"/>
    <w:rsid w:val="007A0769"/>
    <w:rsid w:val="007B1BB0"/>
    <w:rsid w:val="007B31B3"/>
    <w:rsid w:val="007B3C53"/>
    <w:rsid w:val="007B43A4"/>
    <w:rsid w:val="007C255E"/>
    <w:rsid w:val="007C79F2"/>
    <w:rsid w:val="007C7FBD"/>
    <w:rsid w:val="007D098C"/>
    <w:rsid w:val="007E7AD2"/>
    <w:rsid w:val="007F65F6"/>
    <w:rsid w:val="00802409"/>
    <w:rsid w:val="00810E30"/>
    <w:rsid w:val="00811DFD"/>
    <w:rsid w:val="00826122"/>
    <w:rsid w:val="0083224E"/>
    <w:rsid w:val="00833A9E"/>
    <w:rsid w:val="008346D0"/>
    <w:rsid w:val="008355D9"/>
    <w:rsid w:val="008401FC"/>
    <w:rsid w:val="0085561B"/>
    <w:rsid w:val="00860432"/>
    <w:rsid w:val="00860DE1"/>
    <w:rsid w:val="00861030"/>
    <w:rsid w:val="00870845"/>
    <w:rsid w:val="00870BD6"/>
    <w:rsid w:val="00872580"/>
    <w:rsid w:val="00877AE4"/>
    <w:rsid w:val="00877D22"/>
    <w:rsid w:val="008807D6"/>
    <w:rsid w:val="0089209D"/>
    <w:rsid w:val="00892D10"/>
    <w:rsid w:val="00893AC9"/>
    <w:rsid w:val="00894641"/>
    <w:rsid w:val="00894C14"/>
    <w:rsid w:val="0089661F"/>
    <w:rsid w:val="008A47F2"/>
    <w:rsid w:val="008A7E38"/>
    <w:rsid w:val="008B0E8D"/>
    <w:rsid w:val="008B2C35"/>
    <w:rsid w:val="008C0D02"/>
    <w:rsid w:val="008C71ED"/>
    <w:rsid w:val="008D1584"/>
    <w:rsid w:val="008D3656"/>
    <w:rsid w:val="008D58DD"/>
    <w:rsid w:val="008E1EF7"/>
    <w:rsid w:val="008F4354"/>
    <w:rsid w:val="008F77CA"/>
    <w:rsid w:val="00902696"/>
    <w:rsid w:val="0091126D"/>
    <w:rsid w:val="00916A67"/>
    <w:rsid w:val="00931719"/>
    <w:rsid w:val="0093585D"/>
    <w:rsid w:val="00937FCC"/>
    <w:rsid w:val="009508A1"/>
    <w:rsid w:val="00950A79"/>
    <w:rsid w:val="00952294"/>
    <w:rsid w:val="00954F94"/>
    <w:rsid w:val="00976691"/>
    <w:rsid w:val="009773B4"/>
    <w:rsid w:val="00980923"/>
    <w:rsid w:val="0098092C"/>
    <w:rsid w:val="00980AC7"/>
    <w:rsid w:val="009830AF"/>
    <w:rsid w:val="009833A0"/>
    <w:rsid w:val="0098451E"/>
    <w:rsid w:val="00990CEF"/>
    <w:rsid w:val="009955E1"/>
    <w:rsid w:val="00997131"/>
    <w:rsid w:val="009A3E13"/>
    <w:rsid w:val="009A3EB9"/>
    <w:rsid w:val="009A46B7"/>
    <w:rsid w:val="009A55E6"/>
    <w:rsid w:val="009B369E"/>
    <w:rsid w:val="009C25E2"/>
    <w:rsid w:val="009C5457"/>
    <w:rsid w:val="009C7E9C"/>
    <w:rsid w:val="009D026F"/>
    <w:rsid w:val="009D34AA"/>
    <w:rsid w:val="009D5A90"/>
    <w:rsid w:val="009D7165"/>
    <w:rsid w:val="009E59EA"/>
    <w:rsid w:val="009F1312"/>
    <w:rsid w:val="009F4403"/>
    <w:rsid w:val="009F539D"/>
    <w:rsid w:val="009F5A25"/>
    <w:rsid w:val="009F7507"/>
    <w:rsid w:val="00A0372B"/>
    <w:rsid w:val="00A12701"/>
    <w:rsid w:val="00A12737"/>
    <w:rsid w:val="00A2101D"/>
    <w:rsid w:val="00A27F9D"/>
    <w:rsid w:val="00A36E45"/>
    <w:rsid w:val="00A40887"/>
    <w:rsid w:val="00A50111"/>
    <w:rsid w:val="00A520A0"/>
    <w:rsid w:val="00A56459"/>
    <w:rsid w:val="00A56E31"/>
    <w:rsid w:val="00A62582"/>
    <w:rsid w:val="00A62C6F"/>
    <w:rsid w:val="00A716E8"/>
    <w:rsid w:val="00A735CF"/>
    <w:rsid w:val="00A8169B"/>
    <w:rsid w:val="00A82D4D"/>
    <w:rsid w:val="00A85F92"/>
    <w:rsid w:val="00A90430"/>
    <w:rsid w:val="00A91EF5"/>
    <w:rsid w:val="00A9681D"/>
    <w:rsid w:val="00AA02C7"/>
    <w:rsid w:val="00AA7204"/>
    <w:rsid w:val="00AB090F"/>
    <w:rsid w:val="00AB1F79"/>
    <w:rsid w:val="00AB2B21"/>
    <w:rsid w:val="00AB4719"/>
    <w:rsid w:val="00AC1345"/>
    <w:rsid w:val="00AC6922"/>
    <w:rsid w:val="00AE2E01"/>
    <w:rsid w:val="00AE6E99"/>
    <w:rsid w:val="00AF0DC8"/>
    <w:rsid w:val="00AF0E96"/>
    <w:rsid w:val="00AF19C9"/>
    <w:rsid w:val="00AF2C9F"/>
    <w:rsid w:val="00B048AE"/>
    <w:rsid w:val="00B07E56"/>
    <w:rsid w:val="00B101A3"/>
    <w:rsid w:val="00B10488"/>
    <w:rsid w:val="00B10C36"/>
    <w:rsid w:val="00B16C25"/>
    <w:rsid w:val="00B22423"/>
    <w:rsid w:val="00B231A1"/>
    <w:rsid w:val="00B259B0"/>
    <w:rsid w:val="00B25AEB"/>
    <w:rsid w:val="00B35EEC"/>
    <w:rsid w:val="00B403A8"/>
    <w:rsid w:val="00B4210E"/>
    <w:rsid w:val="00B42E86"/>
    <w:rsid w:val="00B4371C"/>
    <w:rsid w:val="00B46D6B"/>
    <w:rsid w:val="00B53BD4"/>
    <w:rsid w:val="00B74718"/>
    <w:rsid w:val="00B831CD"/>
    <w:rsid w:val="00B902E9"/>
    <w:rsid w:val="00B957C5"/>
    <w:rsid w:val="00B968A3"/>
    <w:rsid w:val="00B97A05"/>
    <w:rsid w:val="00BA1929"/>
    <w:rsid w:val="00BA54A0"/>
    <w:rsid w:val="00BA6900"/>
    <w:rsid w:val="00BA7337"/>
    <w:rsid w:val="00BB1368"/>
    <w:rsid w:val="00BB466B"/>
    <w:rsid w:val="00BB79AB"/>
    <w:rsid w:val="00BC5DC9"/>
    <w:rsid w:val="00BD0D12"/>
    <w:rsid w:val="00BD38BE"/>
    <w:rsid w:val="00BD5866"/>
    <w:rsid w:val="00BE1392"/>
    <w:rsid w:val="00BE3601"/>
    <w:rsid w:val="00BE4FB1"/>
    <w:rsid w:val="00BF0003"/>
    <w:rsid w:val="00BF1813"/>
    <w:rsid w:val="00BF2F89"/>
    <w:rsid w:val="00BF4BF8"/>
    <w:rsid w:val="00BF5183"/>
    <w:rsid w:val="00BF579A"/>
    <w:rsid w:val="00BF721B"/>
    <w:rsid w:val="00BF72C6"/>
    <w:rsid w:val="00C207AA"/>
    <w:rsid w:val="00C34DD6"/>
    <w:rsid w:val="00C379E3"/>
    <w:rsid w:val="00C40800"/>
    <w:rsid w:val="00C54601"/>
    <w:rsid w:val="00C61370"/>
    <w:rsid w:val="00C619C8"/>
    <w:rsid w:val="00C703CC"/>
    <w:rsid w:val="00C720D3"/>
    <w:rsid w:val="00C91A10"/>
    <w:rsid w:val="00C97D2A"/>
    <w:rsid w:val="00CA527A"/>
    <w:rsid w:val="00CA61E3"/>
    <w:rsid w:val="00CC0DFB"/>
    <w:rsid w:val="00CD04DB"/>
    <w:rsid w:val="00CD11B7"/>
    <w:rsid w:val="00CD3A9A"/>
    <w:rsid w:val="00CD40D3"/>
    <w:rsid w:val="00CE4D7D"/>
    <w:rsid w:val="00D34752"/>
    <w:rsid w:val="00D359F0"/>
    <w:rsid w:val="00D54565"/>
    <w:rsid w:val="00D6428F"/>
    <w:rsid w:val="00D6471A"/>
    <w:rsid w:val="00D67706"/>
    <w:rsid w:val="00DA7670"/>
    <w:rsid w:val="00DA7966"/>
    <w:rsid w:val="00DB0C0C"/>
    <w:rsid w:val="00DB2792"/>
    <w:rsid w:val="00DB3FEB"/>
    <w:rsid w:val="00DB4E46"/>
    <w:rsid w:val="00DC40E6"/>
    <w:rsid w:val="00DD4053"/>
    <w:rsid w:val="00DD58B9"/>
    <w:rsid w:val="00DD655D"/>
    <w:rsid w:val="00DE1648"/>
    <w:rsid w:val="00DE1AE1"/>
    <w:rsid w:val="00DE1F45"/>
    <w:rsid w:val="00E01422"/>
    <w:rsid w:val="00E04047"/>
    <w:rsid w:val="00E114C8"/>
    <w:rsid w:val="00E14C12"/>
    <w:rsid w:val="00E16556"/>
    <w:rsid w:val="00E17F32"/>
    <w:rsid w:val="00E25C88"/>
    <w:rsid w:val="00E26CD9"/>
    <w:rsid w:val="00E27658"/>
    <w:rsid w:val="00E352D1"/>
    <w:rsid w:val="00E400AD"/>
    <w:rsid w:val="00E41264"/>
    <w:rsid w:val="00E45C22"/>
    <w:rsid w:val="00E5024B"/>
    <w:rsid w:val="00E5505A"/>
    <w:rsid w:val="00E569AA"/>
    <w:rsid w:val="00E57014"/>
    <w:rsid w:val="00E601A0"/>
    <w:rsid w:val="00E81BFB"/>
    <w:rsid w:val="00E83887"/>
    <w:rsid w:val="00E9306A"/>
    <w:rsid w:val="00EB011F"/>
    <w:rsid w:val="00EC032A"/>
    <w:rsid w:val="00EC5ADA"/>
    <w:rsid w:val="00EC797F"/>
    <w:rsid w:val="00ED015D"/>
    <w:rsid w:val="00ED0436"/>
    <w:rsid w:val="00ED05E9"/>
    <w:rsid w:val="00EE190D"/>
    <w:rsid w:val="00EE758B"/>
    <w:rsid w:val="00EF04AC"/>
    <w:rsid w:val="00EF2A00"/>
    <w:rsid w:val="00F10B5C"/>
    <w:rsid w:val="00F17A29"/>
    <w:rsid w:val="00F35B7F"/>
    <w:rsid w:val="00F372C6"/>
    <w:rsid w:val="00F43999"/>
    <w:rsid w:val="00F535C7"/>
    <w:rsid w:val="00F54F2B"/>
    <w:rsid w:val="00F56149"/>
    <w:rsid w:val="00F66803"/>
    <w:rsid w:val="00F71763"/>
    <w:rsid w:val="00F742DB"/>
    <w:rsid w:val="00F906BD"/>
    <w:rsid w:val="00FA0E62"/>
    <w:rsid w:val="00FA47CA"/>
    <w:rsid w:val="00FB7870"/>
    <w:rsid w:val="00FC36F4"/>
    <w:rsid w:val="00FC5723"/>
    <w:rsid w:val="00FD1025"/>
    <w:rsid w:val="00FE1ECD"/>
    <w:rsid w:val="00FE4466"/>
    <w:rsid w:val="00FE4CC5"/>
    <w:rsid w:val="00FF1D6E"/>
    <w:rsid w:val="00FF2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A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6A57"/>
    <w:rPr>
      <w:color w:val="333333"/>
      <w:u w:val="single"/>
    </w:rPr>
  </w:style>
  <w:style w:type="paragraph" w:styleId="Paragrafoelenco">
    <w:name w:val="List Paragraph"/>
    <w:basedOn w:val="Normale"/>
    <w:uiPriority w:val="34"/>
    <w:qFormat/>
    <w:rsid w:val="00997131"/>
    <w:pPr>
      <w:ind w:left="720"/>
      <w:contextualSpacing/>
    </w:pPr>
  </w:style>
  <w:style w:type="paragraph" w:customStyle="1" w:styleId="Corpodeltesto22">
    <w:name w:val="Corpo del testo 22"/>
    <w:basedOn w:val="Normale"/>
    <w:rsid w:val="007E7AD2"/>
    <w:pPr>
      <w:suppressAutoHyphens/>
      <w:spacing w:after="120" w:line="480" w:lineRule="auto"/>
    </w:pPr>
    <w:rPr>
      <w:rFonts w:ascii="Calibri" w:eastAsia="Times New Roman" w:hAnsi="Calibri" w:cs="Calibri"/>
      <w:lang w:val="x-none" w:eastAsia="ar-SA"/>
    </w:rPr>
  </w:style>
  <w:style w:type="paragraph" w:styleId="Intestazione">
    <w:name w:val="header"/>
    <w:basedOn w:val="Normale"/>
    <w:link w:val="IntestazioneCarattere"/>
    <w:uiPriority w:val="99"/>
    <w:unhideWhenUsed/>
    <w:rsid w:val="007968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688D"/>
  </w:style>
  <w:style w:type="paragraph" w:styleId="Pidipagina">
    <w:name w:val="footer"/>
    <w:basedOn w:val="Normale"/>
    <w:link w:val="PidipaginaCarattere"/>
    <w:uiPriority w:val="99"/>
    <w:unhideWhenUsed/>
    <w:rsid w:val="007968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688D"/>
  </w:style>
  <w:style w:type="paragraph" w:styleId="Testofumetto">
    <w:name w:val="Balloon Text"/>
    <w:basedOn w:val="Normale"/>
    <w:link w:val="TestofumettoCarattere"/>
    <w:uiPriority w:val="99"/>
    <w:semiHidden/>
    <w:unhideWhenUsed/>
    <w:rsid w:val="007968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88D"/>
    <w:rPr>
      <w:rFonts w:ascii="Tahoma" w:hAnsi="Tahoma" w:cs="Tahoma"/>
      <w:sz w:val="16"/>
      <w:szCs w:val="16"/>
    </w:rPr>
  </w:style>
  <w:style w:type="paragraph" w:styleId="Testonotaapidipagina">
    <w:name w:val="footnote text"/>
    <w:basedOn w:val="Normale"/>
    <w:link w:val="TestonotaapidipaginaCarattere"/>
    <w:uiPriority w:val="99"/>
    <w:unhideWhenUsed/>
    <w:rsid w:val="004D2565"/>
    <w:pPr>
      <w:spacing w:after="0" w:line="240" w:lineRule="auto"/>
    </w:pPr>
    <w:rPr>
      <w:rFonts w:eastAsiaTheme="minorEastAsia"/>
      <w:sz w:val="24"/>
      <w:szCs w:val="24"/>
      <w:lang w:eastAsia="it-IT"/>
    </w:rPr>
  </w:style>
  <w:style w:type="character" w:customStyle="1" w:styleId="TestonotaapidipaginaCarattere">
    <w:name w:val="Testo nota a piè di pagina Carattere"/>
    <w:basedOn w:val="Carpredefinitoparagrafo"/>
    <w:link w:val="Testonotaapidipagina"/>
    <w:uiPriority w:val="99"/>
    <w:rsid w:val="004D2565"/>
    <w:rPr>
      <w:rFonts w:eastAsiaTheme="minorEastAsia"/>
      <w:sz w:val="24"/>
      <w:szCs w:val="24"/>
      <w:lang w:eastAsia="it-IT"/>
    </w:rPr>
  </w:style>
  <w:style w:type="character" w:styleId="Rimandonotaapidipagina">
    <w:name w:val="footnote reference"/>
    <w:basedOn w:val="Carpredefinitoparagrafo"/>
    <w:uiPriority w:val="99"/>
    <w:unhideWhenUsed/>
    <w:rsid w:val="004D2565"/>
    <w:rPr>
      <w:vertAlign w:val="superscript"/>
    </w:rPr>
  </w:style>
  <w:style w:type="paragraph" w:customStyle="1" w:styleId="Standard">
    <w:name w:val="Standard"/>
    <w:rsid w:val="006340D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A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6A57"/>
    <w:rPr>
      <w:color w:val="333333"/>
      <w:u w:val="single"/>
    </w:rPr>
  </w:style>
  <w:style w:type="paragraph" w:styleId="Paragrafoelenco">
    <w:name w:val="List Paragraph"/>
    <w:basedOn w:val="Normale"/>
    <w:uiPriority w:val="34"/>
    <w:qFormat/>
    <w:rsid w:val="00997131"/>
    <w:pPr>
      <w:ind w:left="720"/>
      <w:contextualSpacing/>
    </w:pPr>
  </w:style>
  <w:style w:type="paragraph" w:customStyle="1" w:styleId="Corpodeltesto22">
    <w:name w:val="Corpo del testo 22"/>
    <w:basedOn w:val="Normale"/>
    <w:rsid w:val="007E7AD2"/>
    <w:pPr>
      <w:suppressAutoHyphens/>
      <w:spacing w:after="120" w:line="480" w:lineRule="auto"/>
    </w:pPr>
    <w:rPr>
      <w:rFonts w:ascii="Calibri" w:eastAsia="Times New Roman" w:hAnsi="Calibri" w:cs="Calibri"/>
      <w:lang w:val="x-none" w:eastAsia="ar-SA"/>
    </w:rPr>
  </w:style>
  <w:style w:type="paragraph" w:styleId="Intestazione">
    <w:name w:val="header"/>
    <w:basedOn w:val="Normale"/>
    <w:link w:val="IntestazioneCarattere"/>
    <w:uiPriority w:val="99"/>
    <w:unhideWhenUsed/>
    <w:rsid w:val="007968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688D"/>
  </w:style>
  <w:style w:type="paragraph" w:styleId="Pidipagina">
    <w:name w:val="footer"/>
    <w:basedOn w:val="Normale"/>
    <w:link w:val="PidipaginaCarattere"/>
    <w:uiPriority w:val="99"/>
    <w:unhideWhenUsed/>
    <w:rsid w:val="007968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688D"/>
  </w:style>
  <w:style w:type="paragraph" w:styleId="Testofumetto">
    <w:name w:val="Balloon Text"/>
    <w:basedOn w:val="Normale"/>
    <w:link w:val="TestofumettoCarattere"/>
    <w:uiPriority w:val="99"/>
    <w:semiHidden/>
    <w:unhideWhenUsed/>
    <w:rsid w:val="007968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88D"/>
    <w:rPr>
      <w:rFonts w:ascii="Tahoma" w:hAnsi="Tahoma" w:cs="Tahoma"/>
      <w:sz w:val="16"/>
      <w:szCs w:val="16"/>
    </w:rPr>
  </w:style>
  <w:style w:type="paragraph" w:styleId="Testonotaapidipagina">
    <w:name w:val="footnote text"/>
    <w:basedOn w:val="Normale"/>
    <w:link w:val="TestonotaapidipaginaCarattere"/>
    <w:uiPriority w:val="99"/>
    <w:unhideWhenUsed/>
    <w:rsid w:val="004D2565"/>
    <w:pPr>
      <w:spacing w:after="0" w:line="240" w:lineRule="auto"/>
    </w:pPr>
    <w:rPr>
      <w:rFonts w:eastAsiaTheme="minorEastAsia"/>
      <w:sz w:val="24"/>
      <w:szCs w:val="24"/>
      <w:lang w:eastAsia="it-IT"/>
    </w:rPr>
  </w:style>
  <w:style w:type="character" w:customStyle="1" w:styleId="TestonotaapidipaginaCarattere">
    <w:name w:val="Testo nota a piè di pagina Carattere"/>
    <w:basedOn w:val="Carpredefinitoparagrafo"/>
    <w:link w:val="Testonotaapidipagina"/>
    <w:uiPriority w:val="99"/>
    <w:rsid w:val="004D2565"/>
    <w:rPr>
      <w:rFonts w:eastAsiaTheme="minorEastAsia"/>
      <w:sz w:val="24"/>
      <w:szCs w:val="24"/>
      <w:lang w:eastAsia="it-IT"/>
    </w:rPr>
  </w:style>
  <w:style w:type="character" w:styleId="Rimandonotaapidipagina">
    <w:name w:val="footnote reference"/>
    <w:basedOn w:val="Carpredefinitoparagrafo"/>
    <w:uiPriority w:val="99"/>
    <w:unhideWhenUsed/>
    <w:rsid w:val="004D2565"/>
    <w:rPr>
      <w:vertAlign w:val="superscript"/>
    </w:rPr>
  </w:style>
  <w:style w:type="paragraph" w:customStyle="1" w:styleId="Standard">
    <w:name w:val="Standard"/>
    <w:rsid w:val="006340D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94184">
      <w:bodyDiv w:val="1"/>
      <w:marLeft w:val="0"/>
      <w:marRight w:val="0"/>
      <w:marTop w:val="0"/>
      <w:marBottom w:val="0"/>
      <w:divBdr>
        <w:top w:val="none" w:sz="0" w:space="0" w:color="auto"/>
        <w:left w:val="none" w:sz="0" w:space="0" w:color="auto"/>
        <w:bottom w:val="none" w:sz="0" w:space="0" w:color="auto"/>
        <w:right w:val="none" w:sz="0" w:space="0" w:color="auto"/>
      </w:divBdr>
    </w:div>
    <w:div w:id="650256320">
      <w:bodyDiv w:val="1"/>
      <w:marLeft w:val="0"/>
      <w:marRight w:val="0"/>
      <w:marTop w:val="0"/>
      <w:marBottom w:val="0"/>
      <w:divBdr>
        <w:top w:val="none" w:sz="0" w:space="0" w:color="auto"/>
        <w:left w:val="none" w:sz="0" w:space="0" w:color="auto"/>
        <w:bottom w:val="none" w:sz="0" w:space="0" w:color="auto"/>
        <w:right w:val="none" w:sz="0" w:space="0" w:color="auto"/>
      </w:divBdr>
    </w:div>
    <w:div w:id="859779086">
      <w:bodyDiv w:val="1"/>
      <w:marLeft w:val="0"/>
      <w:marRight w:val="0"/>
      <w:marTop w:val="0"/>
      <w:marBottom w:val="0"/>
      <w:divBdr>
        <w:top w:val="none" w:sz="0" w:space="0" w:color="auto"/>
        <w:left w:val="none" w:sz="0" w:space="0" w:color="auto"/>
        <w:bottom w:val="none" w:sz="0" w:space="0" w:color="auto"/>
        <w:right w:val="none" w:sz="0" w:space="0" w:color="auto"/>
      </w:divBdr>
    </w:div>
    <w:div w:id="9119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mabianchi.it/mostra/omar-galliani-il-disegno-nell%E2%80%99acqua-expo-20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irmabianchi.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enti@verdeacqua.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cquariocivicomilano.eu" TargetMode="External"/><Relationship Id="rId4" Type="http://schemas.microsoft.com/office/2007/relationships/stylesWithEffects" Target="stylesWithEffects.xml"/><Relationship Id="rId9" Type="http://schemas.openxmlformats.org/officeDocument/2006/relationships/hyperlink" Target="http://www.omargalliani.com/" TargetMode="External"/><Relationship Id="rId14" Type="http://schemas.openxmlformats.org/officeDocument/2006/relationships/hyperlink" Target="mailto:elenamaria.conenna@comune.milano.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D50BA-1C98-408D-9C49-C5AE0D99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1874</Words>
  <Characters>10686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2015-09-02T13:42:00Z</cp:lastPrinted>
  <dcterms:created xsi:type="dcterms:W3CDTF">2015-09-04T11:19:00Z</dcterms:created>
  <dcterms:modified xsi:type="dcterms:W3CDTF">2015-09-11T13:48:00Z</dcterms:modified>
</cp:coreProperties>
</file>