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A" w:rsidRPr="008D6E9A" w:rsidRDefault="008D6E9A" w:rsidP="008D6E9A">
      <w:pPr>
        <w:widowControl w:val="0"/>
        <w:suppressAutoHyphens/>
        <w:ind w:left="3540" w:firstLine="708"/>
        <w:rPr>
          <w:rFonts w:eastAsia="Times New Roman" w:cs="Mangal"/>
          <w:kern w:val="2"/>
          <w:lang w:bidi="hi-IN"/>
        </w:rPr>
      </w:pPr>
      <w:r>
        <w:rPr>
          <w:rFonts w:eastAsia="Times New Roman" w:cs="Mangal"/>
          <w:noProof/>
          <w:kern w:val="2"/>
        </w:rPr>
        <w:drawing>
          <wp:inline distT="0" distB="0" distL="0" distR="0">
            <wp:extent cx="754380" cy="885577"/>
            <wp:effectExtent l="0" t="0" r="7620" b="0"/>
            <wp:docPr id="1" name="Immagine 1" descr="logo archi mud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rchi mudi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8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widowControl w:val="0"/>
        <w:suppressAutoHyphens/>
        <w:jc w:val="center"/>
        <w:rPr>
          <w:rFonts w:eastAsia="Calibri" w:cs="Mangal"/>
          <w:kern w:val="2"/>
          <w:sz w:val="20"/>
          <w:szCs w:val="20"/>
          <w:lang w:eastAsia="en-US" w:bidi="hi-IN"/>
        </w:rPr>
      </w:pPr>
      <w:r w:rsidRPr="008D6E9A">
        <w:rPr>
          <w:rFonts w:eastAsia="SimSun" w:cs="Mangal"/>
          <w:kern w:val="2"/>
          <w:sz w:val="20"/>
          <w:szCs w:val="20"/>
          <w:lang w:eastAsia="hi-IN" w:bidi="hi-IN"/>
        </w:rPr>
        <w:t>Via Tadino 26 – 20124 Milano</w:t>
      </w:r>
    </w:p>
    <w:p w:rsidR="008D6E9A" w:rsidRDefault="008D6E9A" w:rsidP="008D6E9A">
      <w:pPr>
        <w:widowControl w:val="0"/>
        <w:suppressAutoHyphens/>
        <w:jc w:val="center"/>
        <w:rPr>
          <w:rFonts w:eastAsia="SimSun" w:cs="Mangal"/>
          <w:kern w:val="2"/>
          <w:sz w:val="20"/>
          <w:szCs w:val="20"/>
          <w:lang w:eastAsia="hi-IN" w:bidi="hi-IN"/>
        </w:rPr>
      </w:pPr>
      <w:r w:rsidRPr="008D6E9A">
        <w:rPr>
          <w:rFonts w:eastAsia="SimSun" w:cs="Mangal"/>
          <w:kern w:val="2"/>
          <w:sz w:val="20"/>
          <w:szCs w:val="20"/>
          <w:lang w:eastAsia="hi-IN" w:bidi="hi-IN"/>
        </w:rPr>
        <w:t>t. 02.29409633 f. 02.29401455</w:t>
      </w:r>
    </w:p>
    <w:p w:rsidR="008D6E9A" w:rsidRPr="00163DCB" w:rsidRDefault="00642CC4" w:rsidP="008D6E9A">
      <w:pPr>
        <w:widowControl w:val="0"/>
        <w:suppressAutoHyphens/>
        <w:jc w:val="center"/>
        <w:rPr>
          <w:rFonts w:eastAsia="SimSun" w:cs="Mangal"/>
          <w:kern w:val="2"/>
          <w:sz w:val="20"/>
          <w:szCs w:val="20"/>
          <w:lang w:val="en-US" w:eastAsia="hi-IN" w:bidi="hi-IN"/>
        </w:rPr>
      </w:pPr>
      <w:hyperlink r:id="rId6" w:history="1">
        <w:r w:rsidR="008D6E9A" w:rsidRPr="00163DCB">
          <w:rPr>
            <w:rFonts w:eastAsia="SimSun" w:cs="Mangal"/>
            <w:color w:val="0000FF"/>
            <w:kern w:val="2"/>
            <w:sz w:val="20"/>
            <w:szCs w:val="20"/>
            <w:u w:val="single"/>
            <w:lang w:val="en-US" w:eastAsia="hi-IN" w:bidi="hi-IN"/>
          </w:rPr>
          <w:t>info@mudima.net</w:t>
        </w:r>
      </w:hyperlink>
    </w:p>
    <w:p w:rsidR="008D6E9A" w:rsidRPr="00163DCB" w:rsidRDefault="008D6E9A" w:rsidP="008D6E9A">
      <w:pPr>
        <w:widowControl w:val="0"/>
        <w:suppressAutoHyphens/>
        <w:rPr>
          <w:rFonts w:eastAsia="Times New Roman" w:cs="Mangal"/>
          <w:kern w:val="2"/>
          <w:sz w:val="18"/>
          <w:szCs w:val="18"/>
          <w:lang w:val="en-US" w:bidi="hi-IN"/>
        </w:rPr>
      </w:pPr>
    </w:p>
    <w:p w:rsidR="008D6E9A" w:rsidRPr="00163DCB" w:rsidRDefault="008D6E9A" w:rsidP="008D6E9A">
      <w:pPr>
        <w:widowControl w:val="0"/>
        <w:suppressAutoHyphens/>
        <w:rPr>
          <w:rFonts w:eastAsia="Times New Roman" w:cs="Mangal"/>
          <w:kern w:val="2"/>
          <w:sz w:val="18"/>
          <w:szCs w:val="18"/>
          <w:lang w:val="en-US" w:bidi="hi-IN"/>
        </w:rPr>
      </w:pPr>
    </w:p>
    <w:p w:rsidR="008D6E9A" w:rsidRPr="004760E5" w:rsidRDefault="008D6E9A" w:rsidP="008D6E9A">
      <w:pPr>
        <w:widowControl w:val="0"/>
        <w:suppressAutoHyphens/>
        <w:jc w:val="center"/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</w:pPr>
      <w:r w:rsidRPr="004760E5"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  <w:t>Simona Caramelli</w:t>
      </w:r>
    </w:p>
    <w:p w:rsidR="00331855" w:rsidRPr="004760E5" w:rsidRDefault="00331855" w:rsidP="008D6E9A">
      <w:pPr>
        <w:widowControl w:val="0"/>
        <w:suppressAutoHyphens/>
        <w:jc w:val="center"/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</w:pPr>
      <w:r w:rsidRPr="004760E5"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  <w:t>UNTIL NEXT MORNING</w:t>
      </w:r>
    </w:p>
    <w:p w:rsidR="008D6E9A" w:rsidRPr="004760E5" w:rsidRDefault="00331855" w:rsidP="008D6E9A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  <w:r w:rsidRPr="004760E5">
        <w:rPr>
          <w:rFonts w:ascii="Arial" w:eastAsia="SimSun" w:hAnsi="Arial" w:cs="Arial"/>
          <w:b/>
          <w:kern w:val="2"/>
          <w:lang w:eastAsia="hi-IN" w:bidi="hi-IN"/>
        </w:rPr>
        <w:t>a cura di Gianluca Ranzi</w:t>
      </w:r>
    </w:p>
    <w:p w:rsidR="00331855" w:rsidRDefault="00331855" w:rsidP="008D6E9A">
      <w:pPr>
        <w:widowControl w:val="0"/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  <w:bookmarkStart w:id="0" w:name="_GoBack"/>
      <w:bookmarkEnd w:id="0"/>
    </w:p>
    <w:p w:rsidR="004760E5" w:rsidRPr="001C0CE2" w:rsidRDefault="004760E5" w:rsidP="008D6E9A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eastAsia="hi-IN" w:bidi="hi-IN"/>
        </w:rPr>
      </w:pPr>
      <w:r w:rsidRPr="001C0CE2">
        <w:rPr>
          <w:rFonts w:ascii="Arial" w:eastAsia="SimSun" w:hAnsi="Arial" w:cs="Arial"/>
          <w:b/>
          <w:kern w:val="2"/>
          <w:lang w:eastAsia="hi-IN" w:bidi="hi-IN"/>
        </w:rPr>
        <w:t>17 - 30 dicembre 2014</w:t>
      </w:r>
    </w:p>
    <w:p w:rsidR="008D6E9A" w:rsidRPr="004760E5" w:rsidRDefault="004760E5" w:rsidP="008D6E9A">
      <w:pPr>
        <w:widowControl w:val="0"/>
        <w:suppressAutoHyphens/>
        <w:jc w:val="center"/>
        <w:rPr>
          <w:rFonts w:ascii="Arial" w:eastAsia="SimSun" w:hAnsi="Arial" w:cs="Arial"/>
          <w:kern w:val="2"/>
          <w:lang w:eastAsia="hi-IN" w:bidi="hi-IN"/>
        </w:rPr>
      </w:pPr>
      <w:r w:rsidRPr="004760E5">
        <w:rPr>
          <w:rFonts w:ascii="Arial" w:eastAsia="SimSun" w:hAnsi="Arial" w:cs="Arial"/>
          <w:kern w:val="2"/>
          <w:lang w:eastAsia="hi-IN" w:bidi="hi-IN"/>
        </w:rPr>
        <w:t>inaugurazione</w:t>
      </w:r>
      <w:r w:rsidR="008D6E9A" w:rsidRPr="004760E5">
        <w:rPr>
          <w:rFonts w:ascii="Arial" w:eastAsia="SimSun" w:hAnsi="Arial" w:cs="Arial"/>
          <w:kern w:val="2"/>
          <w:lang w:eastAsia="hi-IN" w:bidi="hi-IN"/>
        </w:rPr>
        <w:t xml:space="preserve"> martedì 16 dicembre</w:t>
      </w:r>
      <w:r w:rsidR="00CE736C" w:rsidRPr="004760E5">
        <w:rPr>
          <w:rFonts w:ascii="Arial" w:eastAsia="SimSun" w:hAnsi="Arial" w:cs="Arial"/>
          <w:kern w:val="2"/>
          <w:lang w:eastAsia="hi-IN" w:bidi="hi-IN"/>
        </w:rPr>
        <w:t>, ore 18.3</w:t>
      </w:r>
      <w:r w:rsidR="008D6E9A" w:rsidRPr="004760E5">
        <w:rPr>
          <w:rFonts w:ascii="Arial" w:eastAsia="SimSun" w:hAnsi="Arial" w:cs="Arial"/>
          <w:kern w:val="2"/>
          <w:lang w:eastAsia="hi-IN" w:bidi="hi-IN"/>
        </w:rPr>
        <w:t>0</w:t>
      </w:r>
    </w:p>
    <w:p w:rsidR="008D6E9A" w:rsidRPr="001C0CE2" w:rsidRDefault="008D6E9A" w:rsidP="00717A34">
      <w:pPr>
        <w:rPr>
          <w:rFonts w:ascii="Arial" w:eastAsia="Times New Roman" w:hAnsi="Arial" w:cs="Arial"/>
          <w:sz w:val="20"/>
          <w:szCs w:val="20"/>
        </w:rPr>
      </w:pPr>
    </w:p>
    <w:p w:rsidR="001C0CE2" w:rsidRDefault="001C0CE2" w:rsidP="001C0CE2">
      <w:pPr>
        <w:jc w:val="right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comunicato stampa, </w:t>
      </w:r>
      <w:r w:rsidR="009450C6">
        <w:rPr>
          <w:rFonts w:ascii="Arial" w:eastAsia="Times New Roman" w:hAnsi="Arial" w:cs="Arial"/>
          <w:i/>
        </w:rPr>
        <w:t>1</w:t>
      </w:r>
      <w:r w:rsidR="00881D78">
        <w:rPr>
          <w:rFonts w:ascii="Arial" w:eastAsia="Times New Roman" w:hAnsi="Arial" w:cs="Arial"/>
          <w:i/>
        </w:rPr>
        <w:t>5</w:t>
      </w:r>
      <w:r>
        <w:rPr>
          <w:rFonts w:ascii="Arial" w:eastAsia="Times New Roman" w:hAnsi="Arial" w:cs="Arial"/>
          <w:i/>
        </w:rPr>
        <w:t>.</w:t>
      </w:r>
      <w:r w:rsidR="00A5711D">
        <w:rPr>
          <w:rFonts w:ascii="Arial" w:eastAsia="Times New Roman" w:hAnsi="Arial" w:cs="Arial"/>
          <w:i/>
        </w:rPr>
        <w:t>1</w:t>
      </w:r>
      <w:r w:rsidR="009450C6">
        <w:rPr>
          <w:rFonts w:ascii="Arial" w:eastAsia="Times New Roman" w:hAnsi="Arial" w:cs="Arial"/>
          <w:i/>
        </w:rPr>
        <w:t>2</w:t>
      </w:r>
      <w:r>
        <w:rPr>
          <w:rFonts w:ascii="Arial" w:eastAsia="Times New Roman" w:hAnsi="Arial" w:cs="Arial"/>
          <w:i/>
        </w:rPr>
        <w:t>.</w:t>
      </w:r>
      <w:r w:rsidRPr="001C0CE2">
        <w:rPr>
          <w:rFonts w:ascii="Arial" w:eastAsia="Times New Roman" w:hAnsi="Arial" w:cs="Arial"/>
          <w:i/>
        </w:rPr>
        <w:t>2014</w:t>
      </w:r>
    </w:p>
    <w:p w:rsidR="00E14211" w:rsidRPr="00E14211" w:rsidRDefault="00E14211" w:rsidP="001C0CE2">
      <w:pPr>
        <w:jc w:val="right"/>
        <w:rPr>
          <w:rFonts w:ascii="Arial" w:eastAsia="Times New Roman" w:hAnsi="Arial" w:cs="Arial"/>
          <w:i/>
          <w:sz w:val="8"/>
          <w:szCs w:val="8"/>
        </w:rPr>
      </w:pPr>
    </w:p>
    <w:p w:rsidR="004760E5" w:rsidRPr="004760E5" w:rsidRDefault="004760E5" w:rsidP="004760E5">
      <w:pPr>
        <w:jc w:val="both"/>
        <w:rPr>
          <w:rFonts w:ascii="Arial" w:eastAsia="Times New Roman" w:hAnsi="Arial" w:cs="Arial"/>
        </w:rPr>
      </w:pPr>
      <w:r w:rsidRPr="004760E5">
        <w:rPr>
          <w:rFonts w:ascii="Arial" w:eastAsia="Times New Roman" w:hAnsi="Arial" w:cs="Arial"/>
        </w:rPr>
        <w:t xml:space="preserve">La </w:t>
      </w:r>
      <w:r w:rsidRPr="0078002C">
        <w:rPr>
          <w:rFonts w:ascii="Arial" w:eastAsia="Times New Roman" w:hAnsi="Arial" w:cs="Arial"/>
          <w:b/>
        </w:rPr>
        <w:t>Fondazione Mudima</w:t>
      </w:r>
      <w:r w:rsidRPr="004760E5">
        <w:rPr>
          <w:rFonts w:ascii="Arial" w:eastAsia="Times New Roman" w:hAnsi="Arial" w:cs="Arial"/>
        </w:rPr>
        <w:t xml:space="preserve"> dal 17 al 30 dicembre presenta la mostra “Simona Caramelli. </w:t>
      </w:r>
      <w:proofErr w:type="spellStart"/>
      <w:r w:rsidRPr="004760E5">
        <w:rPr>
          <w:rFonts w:ascii="Arial" w:eastAsia="Times New Roman" w:hAnsi="Arial" w:cs="Arial"/>
        </w:rPr>
        <w:t>Until</w:t>
      </w:r>
      <w:proofErr w:type="spellEnd"/>
      <w:r w:rsidRPr="004760E5">
        <w:rPr>
          <w:rFonts w:ascii="Arial" w:eastAsia="Times New Roman" w:hAnsi="Arial" w:cs="Arial"/>
        </w:rPr>
        <w:t xml:space="preserve"> </w:t>
      </w:r>
      <w:proofErr w:type="spellStart"/>
      <w:r w:rsidRPr="004760E5">
        <w:rPr>
          <w:rFonts w:ascii="Arial" w:eastAsia="Times New Roman" w:hAnsi="Arial" w:cs="Arial"/>
        </w:rPr>
        <w:t>Next</w:t>
      </w:r>
      <w:proofErr w:type="spellEnd"/>
      <w:r w:rsidRPr="004760E5">
        <w:rPr>
          <w:rFonts w:ascii="Arial" w:eastAsia="Times New Roman" w:hAnsi="Arial" w:cs="Arial"/>
        </w:rPr>
        <w:t xml:space="preserve"> </w:t>
      </w:r>
      <w:proofErr w:type="spellStart"/>
      <w:r w:rsidRPr="004760E5">
        <w:rPr>
          <w:rFonts w:ascii="Arial" w:eastAsia="Times New Roman" w:hAnsi="Arial" w:cs="Arial"/>
        </w:rPr>
        <w:t>Morning</w:t>
      </w:r>
      <w:proofErr w:type="spellEnd"/>
      <w:r w:rsidRPr="004760E5">
        <w:rPr>
          <w:rFonts w:ascii="Arial" w:eastAsia="Times New Roman" w:hAnsi="Arial" w:cs="Arial"/>
        </w:rPr>
        <w:t xml:space="preserve">” a cura di Gianluca Ranzi. </w:t>
      </w:r>
      <w:r w:rsidR="00717A34" w:rsidRPr="004760E5">
        <w:rPr>
          <w:rFonts w:ascii="Arial" w:eastAsia="Times New Roman" w:hAnsi="Arial" w:cs="Arial"/>
        </w:rPr>
        <w:t xml:space="preserve">Le opere </w:t>
      </w:r>
      <w:r>
        <w:rPr>
          <w:rFonts w:ascii="Arial" w:eastAsia="Times New Roman" w:hAnsi="Arial" w:cs="Arial"/>
        </w:rPr>
        <w:t>esposte</w:t>
      </w:r>
      <w:r w:rsidR="00FA0E6E">
        <w:rPr>
          <w:rFonts w:ascii="Arial" w:eastAsia="Times New Roman" w:hAnsi="Arial" w:cs="Arial"/>
        </w:rPr>
        <w:t xml:space="preserve">, </w:t>
      </w:r>
      <w:r w:rsidR="00FA0E6E" w:rsidRPr="00FA0E6E">
        <w:rPr>
          <w:rFonts w:ascii="Arial" w:eastAsia="Times New Roman" w:hAnsi="Arial" w:cs="Arial"/>
          <w:b/>
        </w:rPr>
        <w:t>tutte inedite</w:t>
      </w:r>
      <w:r w:rsidR="00FA0E6E">
        <w:rPr>
          <w:rFonts w:ascii="Arial" w:eastAsia="Times New Roman" w:hAnsi="Arial" w:cs="Arial"/>
        </w:rPr>
        <w:t xml:space="preserve">, </w:t>
      </w:r>
      <w:r w:rsidR="00717A34" w:rsidRPr="004760E5">
        <w:rPr>
          <w:rFonts w:ascii="Arial" w:eastAsia="Times New Roman" w:hAnsi="Arial" w:cs="Arial"/>
        </w:rPr>
        <w:t xml:space="preserve">ripercorrono la ricerca dell’artista negli </w:t>
      </w:r>
      <w:r>
        <w:rPr>
          <w:rFonts w:ascii="Arial" w:eastAsia="Times New Roman" w:hAnsi="Arial" w:cs="Arial"/>
        </w:rPr>
        <w:t xml:space="preserve">ultimi due anni e sono </w:t>
      </w:r>
      <w:r w:rsidR="00717A34" w:rsidRPr="004760E5">
        <w:rPr>
          <w:rFonts w:ascii="Arial" w:eastAsia="Times New Roman" w:hAnsi="Arial" w:cs="Arial"/>
        </w:rPr>
        <w:t>principalmente</w:t>
      </w:r>
      <w:r>
        <w:rPr>
          <w:rFonts w:ascii="Arial" w:eastAsia="Times New Roman" w:hAnsi="Arial" w:cs="Arial"/>
        </w:rPr>
        <w:t xml:space="preserve"> </w:t>
      </w:r>
      <w:r w:rsidR="00717A34" w:rsidRPr="0078002C">
        <w:rPr>
          <w:rFonts w:ascii="Arial" w:eastAsia="Times New Roman" w:hAnsi="Arial" w:cs="Arial"/>
          <w:b/>
        </w:rPr>
        <w:t>tecniche miste su carte di grande formato</w:t>
      </w:r>
      <w:r w:rsidR="00717A34" w:rsidRPr="004760E5">
        <w:rPr>
          <w:rFonts w:ascii="Arial" w:eastAsia="Times New Roman" w:hAnsi="Arial" w:cs="Arial"/>
        </w:rPr>
        <w:t xml:space="preserve"> in cui la matericità della carta e le sue caratteristiche evi</w:t>
      </w:r>
      <w:r w:rsidR="002C4E21" w:rsidRPr="004760E5">
        <w:rPr>
          <w:rFonts w:ascii="Arial" w:eastAsia="Times New Roman" w:hAnsi="Arial" w:cs="Arial"/>
        </w:rPr>
        <w:t xml:space="preserve">denziano le dinamiche </w:t>
      </w:r>
      <w:r w:rsidR="00717A34" w:rsidRPr="004760E5">
        <w:rPr>
          <w:rFonts w:ascii="Arial" w:eastAsia="Times New Roman" w:hAnsi="Arial" w:cs="Arial"/>
        </w:rPr>
        <w:t xml:space="preserve">profonde da cui muove l’ispirazione al lavoro. </w:t>
      </w:r>
      <w:r w:rsidRPr="004760E5">
        <w:rPr>
          <w:rFonts w:ascii="Arial" w:eastAsia="Times New Roman" w:hAnsi="Arial" w:cs="Arial"/>
        </w:rPr>
        <w:t xml:space="preserve"> </w:t>
      </w:r>
    </w:p>
    <w:p w:rsidR="004760E5" w:rsidRPr="004760E5" w:rsidRDefault="004760E5" w:rsidP="004760E5">
      <w:pPr>
        <w:rPr>
          <w:rFonts w:ascii="Arial" w:eastAsia="Times New Roman" w:hAnsi="Arial" w:cs="Arial"/>
          <w:sz w:val="10"/>
          <w:szCs w:val="10"/>
        </w:rPr>
      </w:pPr>
    </w:p>
    <w:p w:rsidR="00717A34" w:rsidRDefault="004760E5" w:rsidP="00D80E6A">
      <w:pPr>
        <w:jc w:val="both"/>
        <w:rPr>
          <w:rFonts w:ascii="Arial" w:eastAsia="Times New Roman" w:hAnsi="Arial" w:cs="Arial"/>
        </w:rPr>
      </w:pPr>
      <w:r w:rsidRPr="004760E5">
        <w:rPr>
          <w:rFonts w:ascii="Arial" w:eastAsia="Times New Roman" w:hAnsi="Arial" w:cs="Arial"/>
        </w:rPr>
        <w:t>Per Simona Caramelli il quadro diventa il luogo di un paesaggio interiore in cui il predominio del bianco e del nero è la traccia di una ricerca introspettiva portata avanti con determinazione e senza inibizioni.</w:t>
      </w:r>
    </w:p>
    <w:p w:rsidR="004760E5" w:rsidRPr="004760E5" w:rsidRDefault="004760E5" w:rsidP="00D80E6A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4760E5" w:rsidRDefault="00331855" w:rsidP="00D80E6A">
      <w:pPr>
        <w:jc w:val="both"/>
        <w:rPr>
          <w:rFonts w:ascii="Arial" w:eastAsia="Times New Roman" w:hAnsi="Arial" w:cs="Arial"/>
        </w:rPr>
      </w:pPr>
      <w:r w:rsidRPr="004760E5">
        <w:rPr>
          <w:rFonts w:ascii="Arial" w:eastAsia="Times New Roman" w:hAnsi="Arial" w:cs="Arial"/>
        </w:rPr>
        <w:t>Il titolo della mostra</w:t>
      </w:r>
      <w:r w:rsidR="004760E5">
        <w:rPr>
          <w:rFonts w:ascii="Arial" w:eastAsia="Times New Roman" w:hAnsi="Arial" w:cs="Arial"/>
        </w:rPr>
        <w:t xml:space="preserve"> </w:t>
      </w:r>
      <w:r w:rsidR="004760E5" w:rsidRPr="0078002C">
        <w:rPr>
          <w:rFonts w:ascii="Arial" w:eastAsia="Times New Roman" w:hAnsi="Arial" w:cs="Arial"/>
          <w:b/>
        </w:rPr>
        <w:t>“</w:t>
      </w:r>
      <w:proofErr w:type="spellStart"/>
      <w:r w:rsidR="004760E5" w:rsidRPr="0078002C">
        <w:rPr>
          <w:rFonts w:ascii="Arial" w:eastAsia="Times New Roman" w:hAnsi="Arial" w:cs="Arial"/>
          <w:b/>
        </w:rPr>
        <w:t>Until</w:t>
      </w:r>
      <w:proofErr w:type="spellEnd"/>
      <w:r w:rsidR="004760E5" w:rsidRPr="0078002C">
        <w:rPr>
          <w:rFonts w:ascii="Arial" w:eastAsia="Times New Roman" w:hAnsi="Arial" w:cs="Arial"/>
          <w:b/>
        </w:rPr>
        <w:t xml:space="preserve"> </w:t>
      </w:r>
      <w:proofErr w:type="spellStart"/>
      <w:r w:rsidR="004760E5" w:rsidRPr="0078002C">
        <w:rPr>
          <w:rFonts w:ascii="Arial" w:eastAsia="Times New Roman" w:hAnsi="Arial" w:cs="Arial"/>
          <w:b/>
        </w:rPr>
        <w:t>Next</w:t>
      </w:r>
      <w:proofErr w:type="spellEnd"/>
      <w:r w:rsidR="004760E5" w:rsidRPr="0078002C">
        <w:rPr>
          <w:rFonts w:ascii="Arial" w:eastAsia="Times New Roman" w:hAnsi="Arial" w:cs="Arial"/>
          <w:b/>
        </w:rPr>
        <w:t xml:space="preserve"> </w:t>
      </w:r>
      <w:proofErr w:type="spellStart"/>
      <w:r w:rsidR="004760E5" w:rsidRPr="0078002C">
        <w:rPr>
          <w:rFonts w:ascii="Arial" w:eastAsia="Times New Roman" w:hAnsi="Arial" w:cs="Arial"/>
          <w:b/>
        </w:rPr>
        <w:t>Morning</w:t>
      </w:r>
      <w:proofErr w:type="spellEnd"/>
      <w:r w:rsidR="004760E5" w:rsidRPr="0078002C">
        <w:rPr>
          <w:rFonts w:ascii="Arial" w:eastAsia="Times New Roman" w:hAnsi="Arial" w:cs="Arial"/>
          <w:b/>
        </w:rPr>
        <w:t>”</w:t>
      </w:r>
      <w:r w:rsidRPr="004760E5">
        <w:rPr>
          <w:rFonts w:ascii="Arial" w:eastAsia="Times New Roman" w:hAnsi="Arial" w:cs="Arial"/>
        </w:rPr>
        <w:t xml:space="preserve"> fa riferimento a quel senso di</w:t>
      </w:r>
      <w:r w:rsidRPr="004760E5">
        <w:rPr>
          <w:rFonts w:ascii="Arial" w:hAnsi="Arial" w:cs="Arial"/>
        </w:rPr>
        <w:t xml:space="preserve"> sospensione e di continua attesa che è presente nel lavoro dell’artista e ben rappresentato in mostra da opere come quelle del ciclo</w:t>
      </w:r>
      <w:r w:rsidRPr="004760E5">
        <w:rPr>
          <w:rFonts w:ascii="Arial" w:eastAsia="Times New Roman" w:hAnsi="Arial" w:cs="Arial"/>
        </w:rPr>
        <w:t xml:space="preserve"> </w:t>
      </w:r>
      <w:r w:rsidR="00877C58" w:rsidRPr="004760E5">
        <w:rPr>
          <w:rFonts w:ascii="Arial" w:eastAsia="Times New Roman" w:hAnsi="Arial" w:cs="Arial"/>
        </w:rPr>
        <w:t>“</w:t>
      </w:r>
      <w:r w:rsidR="00717A34" w:rsidRPr="004760E5">
        <w:rPr>
          <w:rFonts w:ascii="Arial" w:eastAsia="Times New Roman" w:hAnsi="Arial" w:cs="Arial"/>
        </w:rPr>
        <w:t>I</w:t>
      </w:r>
      <w:r w:rsidR="00877C58" w:rsidRPr="004760E5">
        <w:rPr>
          <w:rFonts w:ascii="Arial" w:eastAsia="Times New Roman" w:hAnsi="Arial" w:cs="Arial"/>
        </w:rPr>
        <w:t>”</w:t>
      </w:r>
      <w:r w:rsidRPr="004760E5">
        <w:rPr>
          <w:rFonts w:ascii="Arial" w:eastAsia="Times New Roman" w:hAnsi="Arial" w:cs="Arial"/>
        </w:rPr>
        <w:t>, che sta per insonnia,</w:t>
      </w:r>
      <w:r w:rsidR="002C4E21" w:rsidRPr="004760E5">
        <w:rPr>
          <w:rFonts w:ascii="Arial" w:eastAsia="Times New Roman" w:hAnsi="Arial" w:cs="Arial"/>
        </w:rPr>
        <w:t xml:space="preserve"> una condizione sofferta dall’artista e che ha dato origine alla produzione notturna di queste cinque grandi carte. </w:t>
      </w:r>
      <w:r w:rsidRPr="004760E5">
        <w:rPr>
          <w:rFonts w:ascii="Arial" w:eastAsia="Times New Roman" w:hAnsi="Arial" w:cs="Arial"/>
        </w:rPr>
        <w:t>Qui</w:t>
      </w:r>
      <w:r w:rsidR="00717A34" w:rsidRPr="004760E5">
        <w:rPr>
          <w:rFonts w:ascii="Arial" w:eastAsia="Times New Roman" w:hAnsi="Arial" w:cs="Arial"/>
        </w:rPr>
        <w:t xml:space="preserve"> le pieg</w:t>
      </w:r>
      <w:r w:rsidR="002C4E21" w:rsidRPr="004760E5">
        <w:rPr>
          <w:rFonts w:ascii="Arial" w:eastAsia="Times New Roman" w:hAnsi="Arial" w:cs="Arial"/>
        </w:rPr>
        <w:t xml:space="preserve">ature della carta, le </w:t>
      </w:r>
      <w:r w:rsidR="0007715A" w:rsidRPr="004760E5">
        <w:rPr>
          <w:rFonts w:ascii="Arial" w:eastAsia="Times New Roman" w:hAnsi="Arial" w:cs="Arial"/>
        </w:rPr>
        <w:t xml:space="preserve">sue </w:t>
      </w:r>
      <w:r w:rsidR="00717A34" w:rsidRPr="004760E5">
        <w:rPr>
          <w:rFonts w:ascii="Arial" w:eastAsia="Times New Roman" w:hAnsi="Arial" w:cs="Arial"/>
        </w:rPr>
        <w:t xml:space="preserve">lacerazioni e la sua “storia” diventano il simbolo delle dinamiche interiori </w:t>
      </w:r>
      <w:r w:rsidR="00877C58" w:rsidRPr="004760E5">
        <w:rPr>
          <w:rFonts w:ascii="Arial" w:eastAsia="Times New Roman" w:hAnsi="Arial" w:cs="Arial"/>
        </w:rPr>
        <w:t>che la</w:t>
      </w:r>
      <w:r w:rsidR="00395D27" w:rsidRPr="004760E5">
        <w:rPr>
          <w:rFonts w:ascii="Arial" w:eastAsia="Times New Roman" w:hAnsi="Arial" w:cs="Arial"/>
        </w:rPr>
        <w:t xml:space="preserve"> pittura rie</w:t>
      </w:r>
      <w:r w:rsidR="00877C58" w:rsidRPr="004760E5">
        <w:rPr>
          <w:rFonts w:ascii="Arial" w:eastAsia="Times New Roman" w:hAnsi="Arial" w:cs="Arial"/>
        </w:rPr>
        <w:t>sce a materializzare</w:t>
      </w:r>
      <w:r w:rsidR="00395D27" w:rsidRPr="004760E5">
        <w:rPr>
          <w:rFonts w:ascii="Arial" w:eastAsia="Times New Roman" w:hAnsi="Arial" w:cs="Arial"/>
        </w:rPr>
        <w:t xml:space="preserve">, mantenendo pur sempre una forma aperta, irrefrenabile e magmatica. </w:t>
      </w:r>
    </w:p>
    <w:p w:rsidR="00636636" w:rsidRPr="004760E5" w:rsidRDefault="004416DB" w:rsidP="00D80E6A">
      <w:pPr>
        <w:jc w:val="both"/>
        <w:rPr>
          <w:rFonts w:ascii="Arial" w:eastAsia="Times New Roman" w:hAnsi="Arial" w:cs="Arial"/>
        </w:rPr>
      </w:pPr>
      <w:r w:rsidRPr="004760E5">
        <w:rPr>
          <w:rFonts w:ascii="Arial" w:eastAsia="Times New Roman" w:hAnsi="Arial" w:cs="Arial"/>
        </w:rPr>
        <w:t>Come</w:t>
      </w:r>
      <w:r w:rsidR="0007715A" w:rsidRPr="004760E5">
        <w:rPr>
          <w:rFonts w:ascii="Arial" w:eastAsia="Times New Roman" w:hAnsi="Arial" w:cs="Arial"/>
        </w:rPr>
        <w:t xml:space="preserve"> scrive</w:t>
      </w:r>
      <w:r w:rsidRPr="004760E5">
        <w:rPr>
          <w:rFonts w:ascii="Arial" w:eastAsia="Times New Roman" w:hAnsi="Arial" w:cs="Arial"/>
        </w:rPr>
        <w:t xml:space="preserve"> </w:t>
      </w:r>
      <w:r w:rsidRPr="00FA0E6E">
        <w:rPr>
          <w:rFonts w:ascii="Arial" w:eastAsia="Times New Roman" w:hAnsi="Arial" w:cs="Arial"/>
          <w:b/>
        </w:rPr>
        <w:t>Gianluca Ranzi</w:t>
      </w:r>
      <w:r w:rsidRPr="004760E5">
        <w:rPr>
          <w:rFonts w:ascii="Arial" w:eastAsia="Times New Roman" w:hAnsi="Arial" w:cs="Arial"/>
        </w:rPr>
        <w:t>: “I</w:t>
      </w:r>
      <w:r w:rsidR="00395D27" w:rsidRPr="004760E5">
        <w:rPr>
          <w:rFonts w:ascii="Arial" w:eastAsia="Times New Roman" w:hAnsi="Arial" w:cs="Arial"/>
        </w:rPr>
        <w:t>n queste opere l</w:t>
      </w:r>
      <w:r w:rsidR="00717A34" w:rsidRPr="004760E5">
        <w:rPr>
          <w:rFonts w:ascii="Arial" w:eastAsia="Times New Roman" w:hAnsi="Arial" w:cs="Arial"/>
        </w:rPr>
        <w:t>’idea</w:t>
      </w:r>
      <w:r w:rsidR="00395D27" w:rsidRPr="004760E5">
        <w:rPr>
          <w:rFonts w:ascii="Arial" w:eastAsia="Times New Roman" w:hAnsi="Arial" w:cs="Arial"/>
        </w:rPr>
        <w:t xml:space="preserve"> ricorrente di una </w:t>
      </w:r>
      <w:r w:rsidR="00636636" w:rsidRPr="004760E5">
        <w:rPr>
          <w:rFonts w:ascii="Arial" w:eastAsia="Times New Roman" w:hAnsi="Arial" w:cs="Arial"/>
        </w:rPr>
        <w:t>finestra sbarrata</w:t>
      </w:r>
      <w:r w:rsidR="00717A34" w:rsidRPr="004760E5">
        <w:rPr>
          <w:rFonts w:ascii="Arial" w:eastAsia="Times New Roman" w:hAnsi="Arial" w:cs="Arial"/>
        </w:rPr>
        <w:t xml:space="preserve"> che</w:t>
      </w:r>
      <w:r w:rsidR="00636636" w:rsidRPr="004760E5">
        <w:rPr>
          <w:rFonts w:ascii="Arial" w:eastAsia="Times New Roman" w:hAnsi="Arial" w:cs="Arial"/>
        </w:rPr>
        <w:t xml:space="preserve"> apre sulle dinamiche interiori e cerca di trattenere una nebulosa di pittura e energia allo stato puro</w:t>
      </w:r>
      <w:r w:rsidR="008128DB" w:rsidRPr="004760E5">
        <w:rPr>
          <w:rFonts w:ascii="Arial" w:eastAsia="Times New Roman" w:hAnsi="Arial" w:cs="Arial"/>
        </w:rPr>
        <w:t xml:space="preserve"> (</w:t>
      </w:r>
      <w:r w:rsidR="008128DB" w:rsidRPr="004760E5">
        <w:rPr>
          <w:rFonts w:ascii="Arial" w:eastAsia="Times New Roman" w:hAnsi="Arial" w:cs="Arial"/>
          <w:i/>
        </w:rPr>
        <w:t>I #2</w:t>
      </w:r>
      <w:r w:rsidR="008128DB" w:rsidRPr="004760E5">
        <w:rPr>
          <w:rFonts w:ascii="Arial" w:eastAsia="Times New Roman" w:hAnsi="Arial" w:cs="Arial"/>
        </w:rPr>
        <w:t>, 2014, acrilico e collage su carta, 175x150 cm.)</w:t>
      </w:r>
      <w:r w:rsidR="00877C58" w:rsidRPr="004760E5">
        <w:rPr>
          <w:rFonts w:ascii="Arial" w:eastAsia="Times New Roman" w:hAnsi="Arial" w:cs="Arial"/>
        </w:rPr>
        <w:t>,</w:t>
      </w:r>
      <w:r w:rsidR="00636636" w:rsidRPr="004760E5">
        <w:rPr>
          <w:rFonts w:ascii="Arial" w:eastAsia="Times New Roman" w:hAnsi="Arial" w:cs="Arial"/>
        </w:rPr>
        <w:t xml:space="preserve"> assume </w:t>
      </w:r>
      <w:r w:rsidR="00717A34" w:rsidRPr="004760E5">
        <w:rPr>
          <w:rFonts w:ascii="Arial" w:eastAsia="Times New Roman" w:hAnsi="Arial" w:cs="Arial"/>
        </w:rPr>
        <w:t>un</w:t>
      </w:r>
      <w:r w:rsidR="00636636" w:rsidRPr="004760E5">
        <w:rPr>
          <w:rFonts w:ascii="Arial" w:eastAsia="Times New Roman" w:hAnsi="Arial" w:cs="Arial"/>
        </w:rPr>
        <w:t>a grande</w:t>
      </w:r>
      <w:r w:rsidRPr="004760E5">
        <w:rPr>
          <w:rFonts w:ascii="Arial" w:eastAsia="Times New Roman" w:hAnsi="Arial" w:cs="Arial"/>
        </w:rPr>
        <w:t xml:space="preserve"> efficacia espressiva </w:t>
      </w:r>
      <w:r w:rsidR="00877C58" w:rsidRPr="004760E5">
        <w:rPr>
          <w:rFonts w:ascii="Arial" w:eastAsia="Times New Roman" w:hAnsi="Arial" w:cs="Arial"/>
        </w:rPr>
        <w:t>pur senza mai rinunciare a un sapient</w:t>
      </w:r>
      <w:r w:rsidR="00636636" w:rsidRPr="004760E5">
        <w:rPr>
          <w:rFonts w:ascii="Arial" w:eastAsia="Times New Roman" w:hAnsi="Arial" w:cs="Arial"/>
        </w:rPr>
        <w:t>e controllo formale</w:t>
      </w:r>
      <w:r w:rsidR="00877C58" w:rsidRPr="004760E5">
        <w:rPr>
          <w:rFonts w:ascii="Arial" w:eastAsia="Times New Roman" w:hAnsi="Arial" w:cs="Arial"/>
        </w:rPr>
        <w:t xml:space="preserve"> e a una </w:t>
      </w:r>
      <w:r w:rsidRPr="004760E5">
        <w:rPr>
          <w:rFonts w:ascii="Arial" w:eastAsia="Times New Roman" w:hAnsi="Arial" w:cs="Arial"/>
        </w:rPr>
        <w:t xml:space="preserve">caratteristica </w:t>
      </w:r>
      <w:r w:rsidR="00877C58" w:rsidRPr="004760E5">
        <w:rPr>
          <w:rFonts w:ascii="Arial" w:eastAsia="Times New Roman" w:hAnsi="Arial" w:cs="Arial"/>
        </w:rPr>
        <w:t>riduzione minimale della composizione</w:t>
      </w:r>
      <w:r w:rsidRPr="004760E5">
        <w:rPr>
          <w:rFonts w:ascii="Arial" w:eastAsia="Times New Roman" w:hAnsi="Arial" w:cs="Arial"/>
        </w:rPr>
        <w:t>”</w:t>
      </w:r>
      <w:r w:rsidR="00636636" w:rsidRPr="004760E5">
        <w:rPr>
          <w:rFonts w:ascii="Arial" w:eastAsia="Times New Roman" w:hAnsi="Arial" w:cs="Arial"/>
        </w:rPr>
        <w:t xml:space="preserve">. </w:t>
      </w:r>
    </w:p>
    <w:p w:rsidR="00717A34" w:rsidRPr="004760E5" w:rsidRDefault="00636636" w:rsidP="00D80E6A">
      <w:pPr>
        <w:jc w:val="both"/>
        <w:rPr>
          <w:rFonts w:ascii="Arial" w:eastAsia="Times New Roman" w:hAnsi="Arial" w:cs="Arial"/>
        </w:rPr>
      </w:pPr>
      <w:r w:rsidRPr="004760E5">
        <w:rPr>
          <w:rFonts w:ascii="Arial" w:eastAsia="Times New Roman" w:hAnsi="Arial" w:cs="Arial"/>
        </w:rPr>
        <w:t xml:space="preserve">Il rapporto con lo spazio è quindi articolato e complesso, come </w:t>
      </w:r>
      <w:r w:rsidR="00877C58" w:rsidRPr="004760E5">
        <w:rPr>
          <w:rFonts w:ascii="Arial" w:eastAsia="Times New Roman" w:hAnsi="Arial" w:cs="Arial"/>
        </w:rPr>
        <w:t xml:space="preserve">avviene </w:t>
      </w:r>
      <w:r w:rsidRPr="004760E5">
        <w:rPr>
          <w:rFonts w:ascii="Arial" w:eastAsia="Times New Roman" w:hAnsi="Arial" w:cs="Arial"/>
        </w:rPr>
        <w:t xml:space="preserve">nelle ultime carte chiamate </w:t>
      </w:r>
      <w:r w:rsidR="008128DB" w:rsidRPr="004760E5">
        <w:rPr>
          <w:rFonts w:ascii="Arial" w:eastAsia="Times New Roman" w:hAnsi="Arial" w:cs="Arial"/>
        </w:rPr>
        <w:t xml:space="preserve">genericamente e programmaticamente </w:t>
      </w:r>
      <w:r w:rsidR="00877C58" w:rsidRPr="004760E5">
        <w:rPr>
          <w:rFonts w:ascii="Arial" w:eastAsia="Times New Roman" w:hAnsi="Arial" w:cs="Arial"/>
        </w:rPr>
        <w:t>“</w:t>
      </w:r>
      <w:proofErr w:type="spellStart"/>
      <w:r w:rsidRPr="004760E5">
        <w:rPr>
          <w:rFonts w:ascii="Arial" w:eastAsia="Times New Roman" w:hAnsi="Arial" w:cs="Arial"/>
        </w:rPr>
        <w:t>Untitled</w:t>
      </w:r>
      <w:proofErr w:type="spellEnd"/>
      <w:r w:rsidR="00877C58" w:rsidRPr="004760E5">
        <w:rPr>
          <w:rFonts w:ascii="Arial" w:eastAsia="Times New Roman" w:hAnsi="Arial" w:cs="Arial"/>
        </w:rPr>
        <w:t>”</w:t>
      </w:r>
      <w:r w:rsidRPr="004760E5">
        <w:rPr>
          <w:rFonts w:ascii="Arial" w:eastAsia="Times New Roman" w:hAnsi="Arial" w:cs="Arial"/>
        </w:rPr>
        <w:t>, in cui la figura si allarga a macchia d’olio sul foglio lasciando margini di non-finito e vuoti d’immagine in cui la pittura galleggia</w:t>
      </w:r>
      <w:r w:rsidR="00877C58" w:rsidRPr="004760E5">
        <w:rPr>
          <w:rFonts w:ascii="Arial" w:eastAsia="Times New Roman" w:hAnsi="Arial" w:cs="Arial"/>
        </w:rPr>
        <w:t>, scorre in rivoli</w:t>
      </w:r>
      <w:r w:rsidR="008128DB" w:rsidRPr="004760E5">
        <w:rPr>
          <w:rFonts w:ascii="Arial" w:eastAsia="Times New Roman" w:hAnsi="Arial" w:cs="Arial"/>
        </w:rPr>
        <w:t xml:space="preserve"> ed esplode nello spazio</w:t>
      </w:r>
      <w:r w:rsidRPr="004760E5">
        <w:rPr>
          <w:rFonts w:ascii="Arial" w:eastAsia="Times New Roman" w:hAnsi="Arial" w:cs="Arial"/>
        </w:rPr>
        <w:t xml:space="preserve">. In queste recentissime opere </w:t>
      </w:r>
      <w:r w:rsidR="008128DB" w:rsidRPr="004760E5">
        <w:rPr>
          <w:rFonts w:ascii="Arial" w:eastAsia="Times New Roman" w:hAnsi="Arial" w:cs="Arial"/>
        </w:rPr>
        <w:t>(</w:t>
      </w:r>
      <w:r w:rsidRPr="004760E5">
        <w:rPr>
          <w:rFonts w:ascii="Arial" w:eastAsia="Times New Roman" w:hAnsi="Arial" w:cs="Arial"/>
        </w:rPr>
        <w:t>come</w:t>
      </w:r>
      <w:r w:rsidR="008128DB" w:rsidRPr="004760E5">
        <w:rPr>
          <w:rFonts w:ascii="Arial" w:eastAsia="Times New Roman" w:hAnsi="Arial" w:cs="Arial"/>
        </w:rPr>
        <w:t xml:space="preserve"> nel caso di</w:t>
      </w:r>
      <w:r w:rsidRPr="004760E5">
        <w:rPr>
          <w:rFonts w:ascii="Arial" w:eastAsia="Times New Roman" w:hAnsi="Arial" w:cs="Arial"/>
        </w:rPr>
        <w:t xml:space="preserve"> </w:t>
      </w:r>
      <w:proofErr w:type="spellStart"/>
      <w:r w:rsidR="008128DB" w:rsidRPr="004760E5">
        <w:rPr>
          <w:rFonts w:ascii="Arial" w:eastAsia="Times New Roman" w:hAnsi="Arial" w:cs="Arial"/>
          <w:i/>
        </w:rPr>
        <w:t>Untitled</w:t>
      </w:r>
      <w:proofErr w:type="spellEnd"/>
      <w:r w:rsidR="008128DB" w:rsidRPr="004760E5">
        <w:rPr>
          <w:rFonts w:ascii="Arial" w:eastAsia="Times New Roman" w:hAnsi="Arial" w:cs="Arial"/>
        </w:rPr>
        <w:t>,</w:t>
      </w:r>
      <w:r w:rsidR="00004B32">
        <w:rPr>
          <w:rFonts w:ascii="Arial" w:eastAsia="Times New Roman" w:hAnsi="Arial" w:cs="Arial"/>
        </w:rPr>
        <w:t xml:space="preserve"> 2014, acrilico su carta, 140x19</w:t>
      </w:r>
      <w:r w:rsidR="008128DB" w:rsidRPr="004760E5">
        <w:rPr>
          <w:rFonts w:ascii="Arial" w:eastAsia="Times New Roman" w:hAnsi="Arial" w:cs="Arial"/>
        </w:rPr>
        <w:t xml:space="preserve">0 cm.) </w:t>
      </w:r>
      <w:r w:rsidRPr="004760E5">
        <w:rPr>
          <w:rFonts w:ascii="Arial" w:eastAsia="Times New Roman" w:hAnsi="Arial" w:cs="Arial"/>
        </w:rPr>
        <w:t xml:space="preserve">la ricerca di Simona Caramelli </w:t>
      </w:r>
      <w:r w:rsidR="008128DB" w:rsidRPr="004760E5">
        <w:rPr>
          <w:rFonts w:ascii="Arial" w:eastAsia="Times New Roman" w:hAnsi="Arial" w:cs="Arial"/>
        </w:rPr>
        <w:t xml:space="preserve">assume la forza di un flusso inarrestabile </w:t>
      </w:r>
      <w:r w:rsidR="00413CA5" w:rsidRPr="004760E5">
        <w:rPr>
          <w:rFonts w:ascii="Arial" w:eastAsia="Times New Roman" w:hAnsi="Arial" w:cs="Arial"/>
        </w:rPr>
        <w:t>che dal basso spinge verso l’alto il contenuto del suo inconscio</w:t>
      </w:r>
      <w:r w:rsidR="008128DB" w:rsidRPr="004760E5">
        <w:rPr>
          <w:rFonts w:ascii="Arial" w:eastAsia="Times New Roman" w:hAnsi="Arial" w:cs="Arial"/>
        </w:rPr>
        <w:t xml:space="preserve">, usando un segno incisivo e </w:t>
      </w:r>
      <w:r w:rsidR="00877C58" w:rsidRPr="004760E5">
        <w:rPr>
          <w:rFonts w:ascii="Arial" w:eastAsia="Times New Roman" w:hAnsi="Arial" w:cs="Arial"/>
        </w:rPr>
        <w:t>violento che libera e dà</w:t>
      </w:r>
      <w:r w:rsidR="00413CA5" w:rsidRPr="004760E5">
        <w:rPr>
          <w:rFonts w:ascii="Arial" w:eastAsia="Times New Roman" w:hAnsi="Arial" w:cs="Arial"/>
        </w:rPr>
        <w:t xml:space="preserve"> voce allo sta</w:t>
      </w:r>
      <w:r w:rsidR="008128DB" w:rsidRPr="004760E5">
        <w:rPr>
          <w:rFonts w:ascii="Arial" w:eastAsia="Times New Roman" w:hAnsi="Arial" w:cs="Arial"/>
        </w:rPr>
        <w:t>to informe della materia e delle</w:t>
      </w:r>
      <w:r w:rsidR="00413CA5" w:rsidRPr="004760E5">
        <w:rPr>
          <w:rFonts w:ascii="Arial" w:eastAsia="Times New Roman" w:hAnsi="Arial" w:cs="Arial"/>
        </w:rPr>
        <w:t xml:space="preserve"> me</w:t>
      </w:r>
      <w:r w:rsidR="008128DB" w:rsidRPr="004760E5">
        <w:rPr>
          <w:rFonts w:ascii="Arial" w:eastAsia="Times New Roman" w:hAnsi="Arial" w:cs="Arial"/>
        </w:rPr>
        <w:t>morie</w:t>
      </w:r>
      <w:r w:rsidR="00413CA5" w:rsidRPr="004760E5">
        <w:rPr>
          <w:rFonts w:ascii="Arial" w:eastAsia="Times New Roman" w:hAnsi="Arial" w:cs="Arial"/>
        </w:rPr>
        <w:t>, spingendolo fino alla soglia dell’</w:t>
      </w:r>
      <w:r w:rsidR="00877C58" w:rsidRPr="004760E5">
        <w:rPr>
          <w:rFonts w:ascii="Arial" w:eastAsia="Times New Roman" w:hAnsi="Arial" w:cs="Arial"/>
        </w:rPr>
        <w:t>evidenza formale e li trattenendolo come in una fugace apparizione</w:t>
      </w:r>
      <w:r w:rsidR="008128DB" w:rsidRPr="004760E5">
        <w:rPr>
          <w:rFonts w:ascii="Arial" w:eastAsia="Times New Roman" w:hAnsi="Arial" w:cs="Arial"/>
        </w:rPr>
        <w:t xml:space="preserve"> restituita perennemente alla vista</w:t>
      </w:r>
      <w:r w:rsidR="00877C58" w:rsidRPr="004760E5">
        <w:rPr>
          <w:rFonts w:ascii="Arial" w:eastAsia="Times New Roman" w:hAnsi="Arial" w:cs="Arial"/>
        </w:rPr>
        <w:t>.</w:t>
      </w:r>
      <w:r w:rsidR="00163DCB" w:rsidRPr="004760E5">
        <w:rPr>
          <w:rFonts w:ascii="Arial" w:eastAsia="Times New Roman" w:hAnsi="Arial" w:cs="Arial"/>
        </w:rPr>
        <w:t xml:space="preserve"> In questo caso il “senza titolo” </w:t>
      </w:r>
      <w:r w:rsidR="00163DCB" w:rsidRPr="004760E5">
        <w:rPr>
          <w:rFonts w:ascii="Arial" w:hAnsi="Arial" w:cs="Arial"/>
        </w:rPr>
        <w:t>rimanda infatti a qualcosa che va oltre il quadro stesso e di cui ne costituisce la sorgente.</w:t>
      </w:r>
    </w:p>
    <w:p w:rsidR="003E0641" w:rsidRPr="004760E5" w:rsidRDefault="003E0641" w:rsidP="00D80E6A">
      <w:pPr>
        <w:jc w:val="both"/>
        <w:rPr>
          <w:rFonts w:ascii="Arial" w:eastAsia="Times New Roman" w:hAnsi="Arial" w:cs="Arial"/>
        </w:rPr>
      </w:pPr>
      <w:r w:rsidRPr="004760E5">
        <w:rPr>
          <w:rFonts w:ascii="Arial" w:eastAsia="Times New Roman" w:hAnsi="Arial" w:cs="Arial"/>
        </w:rPr>
        <w:t>Nel ciclo intitolato “</w:t>
      </w:r>
      <w:proofErr w:type="spellStart"/>
      <w:r w:rsidRPr="004760E5">
        <w:rPr>
          <w:rFonts w:ascii="Arial" w:eastAsia="Times New Roman" w:hAnsi="Arial" w:cs="Arial"/>
        </w:rPr>
        <w:t>Hand</w:t>
      </w:r>
      <w:proofErr w:type="spellEnd"/>
      <w:r w:rsidRPr="004760E5">
        <w:rPr>
          <w:rFonts w:ascii="Arial" w:eastAsia="Times New Roman" w:hAnsi="Arial" w:cs="Arial"/>
        </w:rPr>
        <w:t xml:space="preserve">” l’immagine fotografica di una mano inguantata intrisa di pittura viene riprodotta in serie su lastre di ferro o sdoppiata e triplicata su carta: se arcaiche sono la temperatura del colore e la lontananza dell’immagine moltiplicata, attualissima è la </w:t>
      </w:r>
      <w:r w:rsidRPr="004760E5">
        <w:rPr>
          <w:rFonts w:ascii="Arial" w:eastAsia="Times New Roman" w:hAnsi="Arial" w:cs="Arial"/>
        </w:rPr>
        <w:lastRenderedPageBreak/>
        <w:t xml:space="preserve">conturbante efficacia del simbolo del fare e della poiesi, di quel gesto liberatorio e sfrontato che sottintende tutta la ricerca dell’artista. </w:t>
      </w:r>
    </w:p>
    <w:p w:rsidR="00F00BA1" w:rsidRPr="004760E5" w:rsidRDefault="00F00BA1" w:rsidP="00D80E6A">
      <w:pPr>
        <w:jc w:val="both"/>
        <w:rPr>
          <w:rFonts w:ascii="Arial" w:eastAsia="Times New Roman" w:hAnsi="Arial" w:cs="Arial"/>
        </w:rPr>
      </w:pPr>
    </w:p>
    <w:p w:rsidR="006A5AB8" w:rsidRPr="006A5AB8" w:rsidRDefault="00F00BA1" w:rsidP="00D80E6A">
      <w:pPr>
        <w:pStyle w:val="Testonormale"/>
        <w:jc w:val="both"/>
        <w:rPr>
          <w:rFonts w:ascii="Arial" w:hAnsi="Arial" w:cs="Arial"/>
          <w:i/>
          <w:sz w:val="24"/>
          <w:szCs w:val="24"/>
        </w:rPr>
      </w:pPr>
      <w:r w:rsidRPr="004760E5">
        <w:rPr>
          <w:rFonts w:ascii="Arial" w:hAnsi="Arial" w:cs="Arial"/>
          <w:i/>
          <w:sz w:val="24"/>
          <w:szCs w:val="24"/>
        </w:rPr>
        <w:t xml:space="preserve">Simona Caramelli è nata a Pistoia nel 1969. In passato è stata attrice per il teatro ed il cinema collaborando con i più importanti registi italiani. Vive e lavora a Roma. Tra le mostre personali e collettive si segnalano: UNTIL NEXT MORNING, Fondazione Mudima, Milano a cura di Gianluca Ranzi (dicembre 2014); PREMIERE, Galleria </w:t>
      </w:r>
      <w:proofErr w:type="spellStart"/>
      <w:r w:rsidRPr="004760E5">
        <w:rPr>
          <w:rFonts w:ascii="Arial" w:hAnsi="Arial" w:cs="Arial"/>
          <w:i/>
          <w:sz w:val="24"/>
          <w:szCs w:val="24"/>
        </w:rPr>
        <w:t>PrimoSpazio</w:t>
      </w:r>
      <w:proofErr w:type="spellEnd"/>
      <w:r w:rsidRPr="004760E5">
        <w:rPr>
          <w:rFonts w:ascii="Arial" w:hAnsi="Arial" w:cs="Arial"/>
          <w:i/>
          <w:sz w:val="24"/>
          <w:szCs w:val="24"/>
        </w:rPr>
        <w:t xml:space="preserve">, Foligno a cura di Piero </w:t>
      </w:r>
      <w:proofErr w:type="spellStart"/>
      <w:r w:rsidRPr="004760E5">
        <w:rPr>
          <w:rFonts w:ascii="Arial" w:hAnsi="Arial" w:cs="Arial"/>
          <w:i/>
          <w:sz w:val="24"/>
          <w:szCs w:val="24"/>
        </w:rPr>
        <w:t>Tomassoni</w:t>
      </w:r>
      <w:proofErr w:type="spellEnd"/>
      <w:r w:rsidRPr="004760E5">
        <w:rPr>
          <w:rFonts w:ascii="Arial" w:hAnsi="Arial" w:cs="Arial"/>
          <w:i/>
          <w:sz w:val="24"/>
          <w:szCs w:val="24"/>
        </w:rPr>
        <w:t xml:space="preserve"> (maggio 2010); mostra collettiva presso la Galleria </w:t>
      </w:r>
      <w:proofErr w:type="spellStart"/>
      <w:r w:rsidRPr="004760E5">
        <w:rPr>
          <w:rFonts w:ascii="Arial" w:hAnsi="Arial" w:cs="Arial"/>
          <w:i/>
          <w:sz w:val="24"/>
          <w:szCs w:val="24"/>
        </w:rPr>
        <w:t>PrimoSpazio</w:t>
      </w:r>
      <w:proofErr w:type="spellEnd"/>
      <w:r w:rsidRPr="004760E5">
        <w:rPr>
          <w:rFonts w:ascii="Arial" w:hAnsi="Arial" w:cs="Arial"/>
          <w:i/>
          <w:sz w:val="24"/>
          <w:szCs w:val="24"/>
        </w:rPr>
        <w:t xml:space="preserve">, Foligno a cura di Piero </w:t>
      </w:r>
      <w:proofErr w:type="spellStart"/>
      <w:r w:rsidRPr="004760E5">
        <w:rPr>
          <w:rFonts w:ascii="Arial" w:hAnsi="Arial" w:cs="Arial"/>
          <w:i/>
          <w:sz w:val="24"/>
          <w:szCs w:val="24"/>
        </w:rPr>
        <w:t>Tomassoni</w:t>
      </w:r>
      <w:proofErr w:type="spellEnd"/>
      <w:r w:rsidRPr="004760E5">
        <w:rPr>
          <w:rFonts w:ascii="Arial" w:hAnsi="Arial" w:cs="Arial"/>
          <w:i/>
          <w:sz w:val="24"/>
          <w:szCs w:val="24"/>
        </w:rPr>
        <w:t xml:space="preserve"> (aprile 2010); </w:t>
      </w:r>
      <w:proofErr w:type="spellStart"/>
      <w:r w:rsidRPr="004760E5">
        <w:rPr>
          <w:rFonts w:ascii="Arial" w:hAnsi="Arial" w:cs="Arial"/>
          <w:i/>
          <w:sz w:val="24"/>
          <w:szCs w:val="24"/>
        </w:rPr>
        <w:t>MiArt</w:t>
      </w:r>
      <w:proofErr w:type="spellEnd"/>
      <w:r w:rsidRPr="004760E5">
        <w:rPr>
          <w:rFonts w:ascii="Arial" w:hAnsi="Arial" w:cs="Arial"/>
          <w:i/>
          <w:sz w:val="24"/>
          <w:szCs w:val="24"/>
        </w:rPr>
        <w:t xml:space="preserve"> Milano, galleria </w:t>
      </w:r>
      <w:proofErr w:type="spellStart"/>
      <w:r w:rsidRPr="004760E5">
        <w:rPr>
          <w:rFonts w:ascii="Arial" w:hAnsi="Arial" w:cs="Arial"/>
          <w:i/>
          <w:sz w:val="24"/>
          <w:szCs w:val="24"/>
        </w:rPr>
        <w:t>PrimoSpazio</w:t>
      </w:r>
      <w:proofErr w:type="spellEnd"/>
      <w:r w:rsidRPr="004760E5">
        <w:rPr>
          <w:rFonts w:ascii="Arial" w:hAnsi="Arial" w:cs="Arial"/>
          <w:i/>
          <w:sz w:val="24"/>
          <w:szCs w:val="24"/>
        </w:rPr>
        <w:t xml:space="preserve"> (marzo 2010), BLIND DATE, 420 Roma, collettiva indipendente (giugno 2009).</w:t>
      </w:r>
      <w:r w:rsidR="006A5AB8">
        <w:rPr>
          <w:rFonts w:ascii="Arial" w:hAnsi="Arial" w:cs="Arial"/>
          <w:i/>
          <w:sz w:val="24"/>
          <w:szCs w:val="24"/>
        </w:rPr>
        <w:t xml:space="preserve"> </w:t>
      </w:r>
      <w:hyperlink r:id="rId7" w:history="1">
        <w:r w:rsidR="006A5AB8" w:rsidRPr="006A5AB8">
          <w:rPr>
            <w:rStyle w:val="Collegamentoipertestuale"/>
            <w:rFonts w:ascii="Arial" w:hAnsi="Arial" w:cs="Arial"/>
            <w:i/>
            <w:color w:val="auto"/>
            <w:sz w:val="24"/>
            <w:szCs w:val="24"/>
            <w:u w:val="none"/>
          </w:rPr>
          <w:t>www.simonacaramelli.com</w:t>
        </w:r>
      </w:hyperlink>
    </w:p>
    <w:p w:rsidR="00722FD4" w:rsidRPr="006A5AB8" w:rsidRDefault="00722FD4" w:rsidP="00D80E6A">
      <w:pPr>
        <w:jc w:val="both"/>
        <w:rPr>
          <w:rFonts w:ascii="Arial" w:eastAsia="Times New Roman" w:hAnsi="Arial" w:cs="Arial"/>
          <w:i/>
        </w:rPr>
      </w:pPr>
    </w:p>
    <w:p w:rsidR="00E52F18" w:rsidRPr="00394E79" w:rsidRDefault="00E52F18" w:rsidP="00E52F18">
      <w:pPr>
        <w:jc w:val="both"/>
        <w:rPr>
          <w:rFonts w:ascii="Arial" w:hAnsi="Arial" w:cs="Arial"/>
          <w:b/>
          <w:u w:val="single"/>
        </w:rPr>
      </w:pPr>
      <w:r w:rsidRPr="00394E79">
        <w:rPr>
          <w:rFonts w:ascii="Arial" w:hAnsi="Arial" w:cs="Arial"/>
          <w:b/>
          <w:u w:val="single"/>
        </w:rPr>
        <w:t xml:space="preserve">Coordinate mostra </w:t>
      </w:r>
    </w:p>
    <w:p w:rsidR="005D5818" w:rsidRPr="005D5818" w:rsidRDefault="005D5818" w:rsidP="005D5818">
      <w:pPr>
        <w:rPr>
          <w:rFonts w:ascii="Arial" w:hAnsi="Arial" w:cs="Arial"/>
          <w:b/>
        </w:rPr>
      </w:pPr>
      <w:r w:rsidRPr="005D5818">
        <w:rPr>
          <w:rFonts w:ascii="Arial" w:hAnsi="Arial" w:cs="Arial"/>
          <w:b/>
        </w:rPr>
        <w:t>Titolo</w:t>
      </w:r>
      <w:r w:rsidRPr="005D5818">
        <w:rPr>
          <w:rFonts w:ascii="Arial" w:hAnsi="Arial" w:cs="Arial"/>
          <w:b/>
        </w:rPr>
        <w:tab/>
      </w:r>
      <w:r w:rsidRPr="005D5818">
        <w:rPr>
          <w:rFonts w:ascii="Arial" w:eastAsia="Times New Roman" w:hAnsi="Arial" w:cs="Arial"/>
        </w:rPr>
        <w:t>Simon</w:t>
      </w:r>
      <w:r w:rsidR="0073073B">
        <w:rPr>
          <w:rFonts w:ascii="Arial" w:eastAsia="Times New Roman" w:hAnsi="Arial" w:cs="Arial"/>
        </w:rPr>
        <w:t xml:space="preserve">a Caramelli. </w:t>
      </w:r>
      <w:proofErr w:type="spellStart"/>
      <w:r w:rsidR="0073073B">
        <w:rPr>
          <w:rFonts w:ascii="Arial" w:eastAsia="Times New Roman" w:hAnsi="Arial" w:cs="Arial"/>
        </w:rPr>
        <w:t>Until</w:t>
      </w:r>
      <w:proofErr w:type="spellEnd"/>
      <w:r w:rsidR="0073073B">
        <w:rPr>
          <w:rFonts w:ascii="Arial" w:eastAsia="Times New Roman" w:hAnsi="Arial" w:cs="Arial"/>
        </w:rPr>
        <w:t xml:space="preserve"> </w:t>
      </w:r>
      <w:proofErr w:type="spellStart"/>
      <w:r w:rsidR="0073073B">
        <w:rPr>
          <w:rFonts w:ascii="Arial" w:eastAsia="Times New Roman" w:hAnsi="Arial" w:cs="Arial"/>
        </w:rPr>
        <w:t>Next</w:t>
      </w:r>
      <w:proofErr w:type="spellEnd"/>
      <w:r w:rsidR="0073073B">
        <w:rPr>
          <w:rFonts w:ascii="Arial" w:eastAsia="Times New Roman" w:hAnsi="Arial" w:cs="Arial"/>
        </w:rPr>
        <w:t xml:space="preserve"> </w:t>
      </w:r>
      <w:proofErr w:type="spellStart"/>
      <w:r w:rsidR="0073073B">
        <w:rPr>
          <w:rFonts w:ascii="Arial" w:eastAsia="Times New Roman" w:hAnsi="Arial" w:cs="Arial"/>
        </w:rPr>
        <w:t>Morning</w:t>
      </w:r>
      <w:proofErr w:type="spellEnd"/>
      <w:r w:rsidRPr="005D5818">
        <w:rPr>
          <w:rFonts w:ascii="Arial" w:hAnsi="Arial" w:cs="Arial"/>
        </w:rPr>
        <w:tab/>
      </w:r>
      <w:r w:rsidRPr="005D5818">
        <w:rPr>
          <w:rFonts w:ascii="Arial" w:hAnsi="Arial" w:cs="Arial"/>
        </w:rPr>
        <w:tab/>
      </w:r>
    </w:p>
    <w:p w:rsidR="005D5818" w:rsidRPr="005D5818" w:rsidRDefault="005D5818" w:rsidP="005D5818">
      <w:pPr>
        <w:pStyle w:val="Rientrocorpodeltesto"/>
        <w:ind w:left="2835" w:hanging="2835"/>
        <w:rPr>
          <w:rFonts w:cs="Arial"/>
          <w:b/>
          <w:szCs w:val="24"/>
          <w:lang w:val="it-IT"/>
        </w:rPr>
      </w:pPr>
      <w:r w:rsidRPr="005D5818">
        <w:rPr>
          <w:rFonts w:cs="Arial"/>
          <w:b/>
          <w:szCs w:val="24"/>
        </w:rPr>
        <w:t>Sed</w:t>
      </w:r>
      <w:r w:rsidRPr="005D5818">
        <w:rPr>
          <w:rFonts w:cs="Arial"/>
          <w:b/>
          <w:szCs w:val="24"/>
          <w:lang w:val="it-IT"/>
        </w:rPr>
        <w:t>e</w:t>
      </w:r>
      <w:r w:rsidR="00E52F18">
        <w:rPr>
          <w:rFonts w:cs="Arial"/>
          <w:b/>
          <w:szCs w:val="24"/>
          <w:lang w:val="it-IT"/>
        </w:rPr>
        <w:t xml:space="preserve"> </w:t>
      </w:r>
      <w:r w:rsidR="00E52F18" w:rsidRPr="004760E5">
        <w:rPr>
          <w:rFonts w:cs="Arial"/>
        </w:rPr>
        <w:t>Fondazione Mudima</w:t>
      </w:r>
      <w:r w:rsidR="00E52F18">
        <w:rPr>
          <w:rFonts w:cs="Arial"/>
          <w:lang w:val="it-IT"/>
        </w:rPr>
        <w:t xml:space="preserve"> - via Tadino 26, </w:t>
      </w:r>
      <w:r w:rsidR="00E52F18" w:rsidRPr="00E52F18">
        <w:rPr>
          <w:rFonts w:cs="Arial"/>
          <w:lang w:val="it-IT"/>
        </w:rPr>
        <w:t>Milano</w:t>
      </w:r>
      <w:r w:rsidRPr="005D5818">
        <w:rPr>
          <w:rFonts w:cs="Arial"/>
          <w:b/>
          <w:szCs w:val="24"/>
          <w:lang w:val="it-IT"/>
        </w:rPr>
        <w:tab/>
      </w:r>
    </w:p>
    <w:p w:rsidR="005D5818" w:rsidRDefault="005D5818" w:rsidP="005D5818">
      <w:pPr>
        <w:pStyle w:val="Rientrocorpodeltesto"/>
        <w:rPr>
          <w:rFonts w:cs="Arial"/>
          <w:szCs w:val="24"/>
          <w:lang w:val="it-IT"/>
        </w:rPr>
      </w:pPr>
      <w:r w:rsidRPr="005D5818">
        <w:rPr>
          <w:rFonts w:cs="Arial"/>
          <w:b/>
          <w:szCs w:val="24"/>
        </w:rPr>
        <w:t>Dat</w:t>
      </w:r>
      <w:r w:rsidRPr="005D5818">
        <w:rPr>
          <w:rFonts w:cs="Arial"/>
          <w:b/>
          <w:szCs w:val="24"/>
          <w:lang w:val="it-IT"/>
        </w:rPr>
        <w:t xml:space="preserve">e </w:t>
      </w:r>
      <w:r w:rsidR="00E52F18" w:rsidRPr="00E52F18">
        <w:rPr>
          <w:rFonts w:cs="Arial"/>
          <w:szCs w:val="24"/>
          <w:lang w:val="it-IT"/>
        </w:rPr>
        <w:t xml:space="preserve">17 </w:t>
      </w:r>
      <w:r w:rsidR="00E52F18">
        <w:rPr>
          <w:rFonts w:cs="Arial"/>
          <w:szCs w:val="24"/>
          <w:lang w:val="it-IT"/>
        </w:rPr>
        <w:t>-</w:t>
      </w:r>
      <w:r w:rsidR="00E52F18" w:rsidRPr="00E52F18">
        <w:rPr>
          <w:rFonts w:cs="Arial"/>
          <w:szCs w:val="24"/>
          <w:lang w:val="it-IT"/>
        </w:rPr>
        <w:t xml:space="preserve"> 30 dicembre 2014</w:t>
      </w:r>
    </w:p>
    <w:p w:rsidR="00E52F18" w:rsidRPr="00E52F18" w:rsidRDefault="00E52F18" w:rsidP="00E52F18">
      <w:pPr>
        <w:rPr>
          <w:rFonts w:ascii="Arial" w:hAnsi="Arial" w:cs="Arial"/>
        </w:rPr>
      </w:pPr>
      <w:r w:rsidRPr="004760E5">
        <w:rPr>
          <w:rFonts w:ascii="Arial" w:hAnsi="Arial" w:cs="Arial"/>
          <w:b/>
        </w:rPr>
        <w:t xml:space="preserve">Inaugurazione e cocktail: </w:t>
      </w:r>
      <w:r w:rsidRPr="00E52F18">
        <w:rPr>
          <w:rFonts w:ascii="Arial" w:hAnsi="Arial" w:cs="Arial"/>
        </w:rPr>
        <w:t>martedì 16 dicembre ore 18.30</w:t>
      </w:r>
    </w:p>
    <w:p w:rsidR="005D5818" w:rsidRDefault="005D5818" w:rsidP="005D5818">
      <w:pPr>
        <w:pStyle w:val="Rientrocorpodeltesto"/>
        <w:jc w:val="left"/>
        <w:rPr>
          <w:rFonts w:cs="Arial"/>
          <w:szCs w:val="24"/>
          <w:lang w:val="it-IT"/>
        </w:rPr>
      </w:pPr>
      <w:r w:rsidRPr="00743FA0">
        <w:rPr>
          <w:rFonts w:cs="Arial"/>
          <w:b/>
          <w:szCs w:val="24"/>
          <w:lang w:val="it-IT"/>
        </w:rPr>
        <w:t>Orari</w:t>
      </w:r>
      <w:r w:rsidR="00743FA0" w:rsidRPr="00743FA0">
        <w:t xml:space="preserve"> </w:t>
      </w:r>
      <w:r w:rsidR="00743FA0" w:rsidRPr="00743FA0">
        <w:rPr>
          <w:rFonts w:cs="Arial"/>
          <w:szCs w:val="24"/>
          <w:lang w:val="it-IT"/>
        </w:rPr>
        <w:t>lunedì - venerdì ore 11</w:t>
      </w:r>
      <w:r w:rsidR="00743FA0">
        <w:rPr>
          <w:rFonts w:cs="Arial"/>
          <w:szCs w:val="24"/>
          <w:lang w:val="it-IT"/>
        </w:rPr>
        <w:t>-</w:t>
      </w:r>
      <w:r w:rsidR="00743FA0" w:rsidRPr="00743FA0">
        <w:rPr>
          <w:rFonts w:cs="Arial"/>
          <w:szCs w:val="24"/>
          <w:lang w:val="it-IT"/>
        </w:rPr>
        <w:t>13</w:t>
      </w:r>
      <w:r w:rsidR="00743FA0">
        <w:rPr>
          <w:rFonts w:cs="Arial"/>
          <w:szCs w:val="24"/>
          <w:lang w:val="it-IT"/>
        </w:rPr>
        <w:t xml:space="preserve"> </w:t>
      </w:r>
      <w:r w:rsidR="00743FA0" w:rsidRPr="00743FA0">
        <w:rPr>
          <w:rFonts w:cs="Arial"/>
          <w:szCs w:val="24"/>
          <w:lang w:val="it-IT"/>
        </w:rPr>
        <w:t>/</w:t>
      </w:r>
      <w:r w:rsidR="00743FA0">
        <w:rPr>
          <w:rFonts w:cs="Arial"/>
          <w:szCs w:val="24"/>
          <w:lang w:val="it-IT"/>
        </w:rPr>
        <w:t xml:space="preserve"> </w:t>
      </w:r>
      <w:r w:rsidR="00743FA0" w:rsidRPr="00743FA0">
        <w:rPr>
          <w:rFonts w:cs="Arial"/>
          <w:szCs w:val="24"/>
          <w:lang w:val="it-IT"/>
        </w:rPr>
        <w:t>15- 19.30</w:t>
      </w:r>
      <w:r w:rsidRPr="00743FA0">
        <w:rPr>
          <w:rFonts w:cs="Arial"/>
          <w:szCs w:val="24"/>
          <w:lang w:val="it-IT"/>
        </w:rPr>
        <w:t xml:space="preserve"> </w:t>
      </w:r>
    </w:p>
    <w:p w:rsidR="00921452" w:rsidRPr="00743FA0" w:rsidRDefault="00921452" w:rsidP="005D5818">
      <w:pPr>
        <w:pStyle w:val="Rientrocorpodeltesto"/>
        <w:jc w:val="left"/>
        <w:rPr>
          <w:rFonts w:cs="Arial"/>
          <w:szCs w:val="24"/>
          <w:lang w:val="it-IT"/>
        </w:rPr>
      </w:pPr>
      <w:r w:rsidRPr="00921452">
        <w:rPr>
          <w:rFonts w:cs="Arial"/>
          <w:b/>
          <w:szCs w:val="24"/>
          <w:lang w:val="it-IT"/>
        </w:rPr>
        <w:t>Ingresso</w:t>
      </w:r>
      <w:r>
        <w:rPr>
          <w:rFonts w:cs="Arial"/>
          <w:szCs w:val="24"/>
          <w:lang w:val="it-IT"/>
        </w:rPr>
        <w:t xml:space="preserve"> </w:t>
      </w:r>
      <w:r w:rsidRPr="00921452">
        <w:rPr>
          <w:rFonts w:cs="Arial"/>
          <w:szCs w:val="24"/>
          <w:lang w:val="it-IT"/>
        </w:rPr>
        <w:t>libero</w:t>
      </w:r>
    </w:p>
    <w:p w:rsidR="005D5818" w:rsidRDefault="00E52F18" w:rsidP="00E52F18">
      <w:pPr>
        <w:rPr>
          <w:rFonts w:ascii="Arial" w:hAnsi="Arial" w:cs="Arial"/>
        </w:rPr>
      </w:pPr>
      <w:r>
        <w:rPr>
          <w:rFonts w:ascii="Arial" w:hAnsi="Arial" w:cs="Arial"/>
          <w:b/>
        </w:rPr>
        <w:t>Info pubblico</w:t>
      </w:r>
      <w:r w:rsidRPr="00E52F18">
        <w:rPr>
          <w:rFonts w:ascii="Arial" w:hAnsi="Arial" w:cs="Arial"/>
          <w:b/>
        </w:rPr>
        <w:t xml:space="preserve"> </w:t>
      </w:r>
      <w:r w:rsidRPr="00E52F18">
        <w:rPr>
          <w:rFonts w:ascii="Arial" w:hAnsi="Arial" w:cs="Arial"/>
        </w:rPr>
        <w:t>Tel.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02 </w:t>
      </w:r>
      <w:r w:rsidRPr="00E52F18">
        <w:rPr>
          <w:rFonts w:ascii="Arial" w:hAnsi="Arial" w:cs="Arial"/>
        </w:rPr>
        <w:t xml:space="preserve">29409633 - </w:t>
      </w:r>
      <w:hyperlink r:id="rId8" w:history="1">
        <w:r w:rsidRPr="006247F9">
          <w:rPr>
            <w:rStyle w:val="Collegamentoipertestuale"/>
            <w:rFonts w:ascii="Arial" w:hAnsi="Arial" w:cs="Arial"/>
          </w:rPr>
          <w:t>info@mudima.net</w:t>
        </w:r>
      </w:hyperlink>
      <w:r>
        <w:rPr>
          <w:rFonts w:ascii="Arial" w:hAnsi="Arial" w:cs="Arial"/>
        </w:rPr>
        <w:t xml:space="preserve"> </w:t>
      </w:r>
    </w:p>
    <w:p w:rsidR="00E52F18" w:rsidRDefault="00E52F18" w:rsidP="00E52F18">
      <w:pPr>
        <w:rPr>
          <w:rFonts w:ascii="Arial" w:hAnsi="Arial" w:cs="Arial"/>
        </w:rPr>
      </w:pPr>
    </w:p>
    <w:p w:rsidR="00E52F18" w:rsidRPr="00E52F18" w:rsidRDefault="00E52F18" w:rsidP="00E52F18">
      <w:pPr>
        <w:rPr>
          <w:rFonts w:ascii="Arial" w:hAnsi="Arial" w:cs="Arial"/>
          <w:b/>
        </w:rPr>
      </w:pPr>
      <w:r w:rsidRPr="00E52F18">
        <w:rPr>
          <w:rFonts w:ascii="Arial" w:hAnsi="Arial" w:cs="Arial"/>
          <w:b/>
        </w:rPr>
        <w:t xml:space="preserve">Ufficio stampa </w:t>
      </w:r>
    </w:p>
    <w:p w:rsidR="00E52F18" w:rsidRPr="00E52F18" w:rsidRDefault="00881D78" w:rsidP="00E52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IBC Irma Bianchi </w:t>
      </w:r>
      <w:proofErr w:type="spellStart"/>
      <w:r w:rsidRPr="00881D78">
        <w:rPr>
          <w:rFonts w:ascii="Arial" w:hAnsi="Arial" w:cs="Arial"/>
          <w:b/>
        </w:rPr>
        <w:t>Communication</w:t>
      </w:r>
      <w:proofErr w:type="spellEnd"/>
      <w:r>
        <w:rPr>
          <w:rFonts w:ascii="Arial" w:hAnsi="Arial" w:cs="Arial"/>
          <w:b/>
        </w:rPr>
        <w:t xml:space="preserve"> </w:t>
      </w:r>
      <w:r w:rsidR="00E52F18" w:rsidRPr="00E52F18">
        <w:rPr>
          <w:rFonts w:ascii="Arial" w:hAnsi="Arial" w:cs="Arial"/>
          <w:b/>
        </w:rPr>
        <w:t xml:space="preserve"> </w:t>
      </w:r>
    </w:p>
    <w:p w:rsidR="00E52F18" w:rsidRDefault="00E52F18" w:rsidP="00E52F18">
      <w:pPr>
        <w:rPr>
          <w:rFonts w:ascii="Arial" w:hAnsi="Arial" w:cs="Arial"/>
        </w:rPr>
      </w:pPr>
      <w:r w:rsidRPr="00E52F18">
        <w:rPr>
          <w:rFonts w:ascii="Arial" w:hAnsi="Arial" w:cs="Arial"/>
        </w:rPr>
        <w:t>Tel. 02 8</w:t>
      </w:r>
      <w:r>
        <w:rPr>
          <w:rFonts w:ascii="Arial" w:hAnsi="Arial" w:cs="Arial"/>
        </w:rPr>
        <w:t xml:space="preserve">940 4694 - info@irmabianchi.it </w:t>
      </w:r>
    </w:p>
    <w:p w:rsidR="00E52F18" w:rsidRPr="00E52F18" w:rsidRDefault="00E52F18" w:rsidP="00E52F18">
      <w:pPr>
        <w:rPr>
          <w:rFonts w:ascii="Arial" w:hAnsi="Arial" w:cs="Arial"/>
          <w:b/>
        </w:rPr>
      </w:pPr>
      <w:r w:rsidRPr="00E52F18">
        <w:rPr>
          <w:rFonts w:ascii="Arial" w:hAnsi="Arial" w:cs="Arial"/>
          <w:b/>
        </w:rPr>
        <w:t>testi e immagini scaricabili da www.irmabianchi.it</w:t>
      </w:r>
    </w:p>
    <w:p w:rsidR="004760E5" w:rsidRPr="005D5818" w:rsidRDefault="004760E5" w:rsidP="00D80E6A">
      <w:pPr>
        <w:jc w:val="both"/>
        <w:rPr>
          <w:rFonts w:ascii="Arial" w:eastAsia="Times New Roman" w:hAnsi="Arial" w:cs="Arial"/>
        </w:rPr>
      </w:pPr>
    </w:p>
    <w:sectPr w:rsidR="004760E5" w:rsidRPr="005D5818" w:rsidSect="008D6E9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34"/>
    <w:rsid w:val="00004B32"/>
    <w:rsid w:val="0007715A"/>
    <w:rsid w:val="00163DCB"/>
    <w:rsid w:val="001C0CE2"/>
    <w:rsid w:val="001E4DA4"/>
    <w:rsid w:val="002C4E21"/>
    <w:rsid w:val="00331855"/>
    <w:rsid w:val="00395D27"/>
    <w:rsid w:val="003E0641"/>
    <w:rsid w:val="00413CA5"/>
    <w:rsid w:val="004416DB"/>
    <w:rsid w:val="00453455"/>
    <w:rsid w:val="004760E5"/>
    <w:rsid w:val="00551C5C"/>
    <w:rsid w:val="005D5818"/>
    <w:rsid w:val="00636636"/>
    <w:rsid w:val="00642CC4"/>
    <w:rsid w:val="00690BA4"/>
    <w:rsid w:val="006A5AB8"/>
    <w:rsid w:val="00717A34"/>
    <w:rsid w:val="00722FD4"/>
    <w:rsid w:val="0073073B"/>
    <w:rsid w:val="00743FA0"/>
    <w:rsid w:val="0078002C"/>
    <w:rsid w:val="008128DB"/>
    <w:rsid w:val="00872FDE"/>
    <w:rsid w:val="00877C58"/>
    <w:rsid w:val="00881D78"/>
    <w:rsid w:val="008C1EC7"/>
    <w:rsid w:val="008D4807"/>
    <w:rsid w:val="008D6E9A"/>
    <w:rsid w:val="00921452"/>
    <w:rsid w:val="009450C6"/>
    <w:rsid w:val="00A5711D"/>
    <w:rsid w:val="00AF5D02"/>
    <w:rsid w:val="00C7383E"/>
    <w:rsid w:val="00CE736C"/>
    <w:rsid w:val="00D46211"/>
    <w:rsid w:val="00D80E6A"/>
    <w:rsid w:val="00E14211"/>
    <w:rsid w:val="00E52F18"/>
    <w:rsid w:val="00F00BA1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A3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00BA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00BA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9A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D581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5D5818"/>
    <w:pPr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D58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52F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52F18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5A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A3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00BA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00BA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9A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D581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5D5818"/>
    <w:pPr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D58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52F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52F18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5A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dim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onacaramell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udima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User</cp:lastModifiedBy>
  <cp:revision>8</cp:revision>
  <dcterms:created xsi:type="dcterms:W3CDTF">2014-11-18T10:01:00Z</dcterms:created>
  <dcterms:modified xsi:type="dcterms:W3CDTF">2014-12-15T09:12:00Z</dcterms:modified>
</cp:coreProperties>
</file>