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33" w:rsidRDefault="00356D36">
      <w:pPr>
        <w:pStyle w:val="Predefinito"/>
      </w:pPr>
      <w:r>
        <w:rPr>
          <w:noProof/>
          <w:lang w:eastAsia="it-IT"/>
        </w:rPr>
        <w:drawing>
          <wp:inline distT="0" distB="0" distL="0" distR="0">
            <wp:extent cx="1877695" cy="138684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</w:t>
      </w:r>
    </w:p>
    <w:p w:rsidR="00D85E33" w:rsidRDefault="00356D36">
      <w:pPr>
        <w:pStyle w:val="Predefinito"/>
      </w:pPr>
      <w:r>
        <w:rPr>
          <w:rFonts w:ascii="Trebuchet MS" w:hAnsi="Trebuchet MS"/>
          <w:b/>
          <w:i/>
          <w:sz w:val="32"/>
          <w:szCs w:val="32"/>
        </w:rPr>
        <w:t xml:space="preserve">                                                      </w:t>
      </w:r>
    </w:p>
    <w:p w:rsidR="00D85E33" w:rsidRPr="00D85462" w:rsidRDefault="00356D36" w:rsidP="00D85462">
      <w:pPr>
        <w:pStyle w:val="Predefinito"/>
        <w:jc w:val="center"/>
      </w:pPr>
      <w:r>
        <w:rPr>
          <w:rFonts w:ascii="Trebuchet MS" w:hAnsi="Trebuchet MS"/>
          <w:b/>
          <w:i/>
          <w:sz w:val="28"/>
          <w:szCs w:val="32"/>
        </w:rPr>
        <w:t xml:space="preserve"> </w:t>
      </w:r>
    </w:p>
    <w:p w:rsidR="008D07E7" w:rsidRDefault="00356D36" w:rsidP="00D85462">
      <w:pPr>
        <w:pStyle w:val="Predefinito"/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D85462">
        <w:rPr>
          <w:rFonts w:ascii="Arial" w:hAnsi="Arial" w:cs="Arial"/>
          <w:b/>
          <w:sz w:val="28"/>
          <w:szCs w:val="28"/>
        </w:rPr>
        <w:t>Florencia</w:t>
      </w:r>
      <w:proofErr w:type="spellEnd"/>
      <w:r w:rsidRPr="00D85462">
        <w:rPr>
          <w:rFonts w:ascii="Arial" w:hAnsi="Arial" w:cs="Arial"/>
          <w:b/>
          <w:sz w:val="28"/>
          <w:szCs w:val="28"/>
        </w:rPr>
        <w:t xml:space="preserve"> Martinez</w:t>
      </w:r>
    </w:p>
    <w:p w:rsidR="00D85E33" w:rsidRPr="00D85462" w:rsidRDefault="00356D36" w:rsidP="00D85462">
      <w:pPr>
        <w:pStyle w:val="Predefinito"/>
        <w:spacing w:after="0" w:line="240" w:lineRule="auto"/>
        <w:rPr>
          <w:rFonts w:ascii="Arial" w:hAnsi="Arial" w:cs="Arial"/>
          <w:sz w:val="28"/>
          <w:szCs w:val="28"/>
        </w:rPr>
      </w:pPr>
      <w:r w:rsidRPr="00D85462">
        <w:rPr>
          <w:rFonts w:ascii="Arial" w:hAnsi="Arial" w:cs="Arial"/>
          <w:b/>
          <w:sz w:val="28"/>
          <w:szCs w:val="28"/>
        </w:rPr>
        <w:t xml:space="preserve">La chiamavano </w:t>
      </w:r>
      <w:proofErr w:type="spellStart"/>
      <w:r w:rsidRPr="00D85462">
        <w:rPr>
          <w:rFonts w:ascii="Arial" w:hAnsi="Arial" w:cs="Arial"/>
          <w:b/>
          <w:sz w:val="28"/>
          <w:szCs w:val="28"/>
        </w:rPr>
        <w:t>Millemiglia</w:t>
      </w:r>
      <w:proofErr w:type="spellEnd"/>
      <w:r w:rsidR="00D85462" w:rsidRPr="00D85462">
        <w:rPr>
          <w:rFonts w:ascii="Arial" w:hAnsi="Arial" w:cs="Arial"/>
          <w:b/>
          <w:sz w:val="28"/>
          <w:szCs w:val="28"/>
        </w:rPr>
        <w:t xml:space="preserve">. </w:t>
      </w:r>
      <w:r w:rsidRPr="00D85462">
        <w:rPr>
          <w:rFonts w:ascii="Arial" w:hAnsi="Arial" w:cs="Arial"/>
          <w:b/>
          <w:sz w:val="28"/>
          <w:szCs w:val="28"/>
        </w:rPr>
        <w:t xml:space="preserve">Insisterò fino alla fine </w:t>
      </w:r>
    </w:p>
    <w:p w:rsidR="00D85E33" w:rsidRPr="00D85462" w:rsidRDefault="00356D36" w:rsidP="00D85462">
      <w:pPr>
        <w:pStyle w:val="Predefinito"/>
        <w:rPr>
          <w:rFonts w:ascii="Arial" w:hAnsi="Arial" w:cs="Arial"/>
          <w:sz w:val="24"/>
          <w:szCs w:val="24"/>
        </w:rPr>
      </w:pPr>
      <w:r w:rsidRPr="00D85462">
        <w:rPr>
          <w:rFonts w:ascii="Arial" w:hAnsi="Arial" w:cs="Arial"/>
          <w:sz w:val="24"/>
          <w:szCs w:val="24"/>
        </w:rPr>
        <w:t>a cura di Silvia Fabbri</w:t>
      </w:r>
    </w:p>
    <w:p w:rsidR="00D85462" w:rsidRPr="00D85462" w:rsidRDefault="00D85462" w:rsidP="00D85462">
      <w:pPr>
        <w:pStyle w:val="Predefinito"/>
        <w:spacing w:after="0" w:line="240" w:lineRule="auto"/>
        <w:rPr>
          <w:rFonts w:ascii="Arial" w:hAnsi="Arial" w:cs="Arial"/>
          <w:sz w:val="24"/>
          <w:szCs w:val="24"/>
        </w:rPr>
      </w:pPr>
      <w:r w:rsidRPr="00D85462">
        <w:rPr>
          <w:rFonts w:ascii="Arial" w:hAnsi="Arial" w:cs="Arial"/>
          <w:b/>
          <w:sz w:val="24"/>
          <w:szCs w:val="24"/>
        </w:rPr>
        <w:t>dal 1</w:t>
      </w:r>
      <w:r>
        <w:rPr>
          <w:rFonts w:ascii="Arial" w:hAnsi="Arial" w:cs="Arial"/>
          <w:b/>
          <w:sz w:val="24"/>
          <w:szCs w:val="24"/>
        </w:rPr>
        <w:t>3</w:t>
      </w:r>
      <w:r w:rsidRPr="00D85462">
        <w:rPr>
          <w:rFonts w:ascii="Arial" w:hAnsi="Arial" w:cs="Arial"/>
          <w:b/>
          <w:sz w:val="24"/>
          <w:szCs w:val="24"/>
        </w:rPr>
        <w:t xml:space="preserve"> al 30 giugno 2014 </w:t>
      </w:r>
      <w:r w:rsidRPr="00D85462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D85E33" w:rsidRDefault="00D85462">
      <w:pPr>
        <w:pStyle w:val="Predefinito"/>
        <w:rPr>
          <w:rFonts w:ascii="Arial" w:hAnsi="Arial" w:cs="Arial"/>
          <w:sz w:val="24"/>
          <w:szCs w:val="24"/>
        </w:rPr>
      </w:pPr>
      <w:r w:rsidRPr="00D85462">
        <w:rPr>
          <w:rFonts w:ascii="Arial" w:hAnsi="Arial" w:cs="Arial"/>
          <w:sz w:val="24"/>
          <w:szCs w:val="24"/>
        </w:rPr>
        <w:t xml:space="preserve">inaugurazione </w:t>
      </w:r>
      <w:r w:rsidR="00997502">
        <w:rPr>
          <w:rFonts w:ascii="Arial" w:hAnsi="Arial" w:cs="Arial"/>
          <w:sz w:val="24"/>
          <w:szCs w:val="24"/>
        </w:rPr>
        <w:t>giovedì</w:t>
      </w:r>
      <w:r w:rsidR="00356D36" w:rsidRPr="00D85462">
        <w:rPr>
          <w:rFonts w:ascii="Arial" w:hAnsi="Arial" w:cs="Arial"/>
          <w:sz w:val="24"/>
          <w:szCs w:val="24"/>
        </w:rPr>
        <w:t xml:space="preserve"> 12 giugno dalle 18.30 </w:t>
      </w:r>
    </w:p>
    <w:p w:rsidR="00D85462" w:rsidRPr="00D85462" w:rsidRDefault="00D85462" w:rsidP="00D85462">
      <w:pPr>
        <w:pStyle w:val="Predefinito"/>
        <w:jc w:val="right"/>
        <w:rPr>
          <w:rFonts w:ascii="Arial" w:hAnsi="Arial" w:cs="Arial"/>
          <w:i/>
          <w:sz w:val="24"/>
          <w:szCs w:val="24"/>
        </w:rPr>
      </w:pPr>
      <w:r w:rsidRPr="00D85462">
        <w:rPr>
          <w:rFonts w:ascii="Arial" w:hAnsi="Arial" w:cs="Arial"/>
          <w:i/>
          <w:sz w:val="24"/>
          <w:szCs w:val="24"/>
        </w:rPr>
        <w:t xml:space="preserve">comunicato stampa, </w:t>
      </w:r>
      <w:r w:rsidR="009B03F3">
        <w:rPr>
          <w:rFonts w:ascii="Arial" w:hAnsi="Arial" w:cs="Arial"/>
          <w:i/>
          <w:sz w:val="24"/>
          <w:szCs w:val="24"/>
        </w:rPr>
        <w:t>12</w:t>
      </w:r>
      <w:bookmarkStart w:id="0" w:name="_GoBack"/>
      <w:bookmarkEnd w:id="0"/>
      <w:r w:rsidRPr="00D85462">
        <w:rPr>
          <w:rFonts w:ascii="Arial" w:hAnsi="Arial" w:cs="Arial"/>
          <w:i/>
          <w:sz w:val="24"/>
          <w:szCs w:val="24"/>
        </w:rPr>
        <w:t xml:space="preserve"> giugno 2014</w:t>
      </w:r>
    </w:p>
    <w:p w:rsidR="00D85462" w:rsidRDefault="00D85462" w:rsidP="00D85462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Galleria Francesco Zanuso ospita l</w:t>
      </w:r>
      <w:r w:rsidR="005B5385">
        <w:rPr>
          <w:rFonts w:ascii="Arial" w:hAnsi="Arial" w:cs="Arial"/>
          <w:sz w:val="24"/>
          <w:szCs w:val="24"/>
        </w:rPr>
        <w:t>’originale</w:t>
      </w:r>
      <w:r>
        <w:rPr>
          <w:rFonts w:ascii="Arial" w:hAnsi="Arial" w:cs="Arial"/>
          <w:sz w:val="24"/>
          <w:szCs w:val="24"/>
        </w:rPr>
        <w:t xml:space="preserve"> mostra </w:t>
      </w:r>
      <w:r w:rsidR="005B5385">
        <w:rPr>
          <w:rFonts w:ascii="Arial" w:hAnsi="Arial" w:cs="Arial"/>
          <w:sz w:val="24"/>
          <w:szCs w:val="24"/>
        </w:rPr>
        <w:t>“</w:t>
      </w:r>
      <w:proofErr w:type="spellStart"/>
      <w:r w:rsidRPr="005B5385">
        <w:rPr>
          <w:rFonts w:ascii="Arial" w:hAnsi="Arial" w:cs="Arial"/>
          <w:sz w:val="24"/>
          <w:szCs w:val="24"/>
        </w:rPr>
        <w:t>Florencia</w:t>
      </w:r>
      <w:proofErr w:type="spellEnd"/>
      <w:r w:rsidRPr="005B5385">
        <w:rPr>
          <w:rFonts w:ascii="Arial" w:hAnsi="Arial" w:cs="Arial"/>
          <w:sz w:val="24"/>
          <w:szCs w:val="24"/>
        </w:rPr>
        <w:t xml:space="preserve"> Martinez. La chiamavano </w:t>
      </w:r>
      <w:proofErr w:type="spellStart"/>
      <w:r w:rsidRPr="005B5385">
        <w:rPr>
          <w:rFonts w:ascii="Arial" w:hAnsi="Arial" w:cs="Arial"/>
          <w:sz w:val="24"/>
          <w:szCs w:val="24"/>
        </w:rPr>
        <w:t>Millemiglia</w:t>
      </w:r>
      <w:proofErr w:type="spellEnd"/>
      <w:r w:rsidRPr="005B5385">
        <w:rPr>
          <w:rFonts w:ascii="Arial" w:hAnsi="Arial" w:cs="Arial"/>
          <w:sz w:val="24"/>
          <w:szCs w:val="24"/>
        </w:rPr>
        <w:t>. Insisterò fino alla fine</w:t>
      </w:r>
      <w:r w:rsidR="005B5385">
        <w:rPr>
          <w:rFonts w:ascii="Arial" w:hAnsi="Arial" w:cs="Arial"/>
          <w:sz w:val="24"/>
          <w:szCs w:val="24"/>
        </w:rPr>
        <w:t>”</w:t>
      </w:r>
      <w:r w:rsidRPr="00D854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cura di Silvia Fabbri dal </w:t>
      </w:r>
      <w:r w:rsidRPr="00D85462">
        <w:rPr>
          <w:rFonts w:ascii="Arial" w:hAnsi="Arial" w:cs="Arial"/>
          <w:sz w:val="24"/>
          <w:szCs w:val="24"/>
        </w:rPr>
        <w:t>13 al 30 giugno</w:t>
      </w:r>
      <w:r>
        <w:rPr>
          <w:rFonts w:ascii="Arial" w:hAnsi="Arial" w:cs="Arial"/>
          <w:sz w:val="24"/>
          <w:szCs w:val="24"/>
        </w:rPr>
        <w:t xml:space="preserve"> 2014, che presenta un’installazione con vecchie macchinine a pedali da collezione e opere su tavola realizzate con </w:t>
      </w:r>
      <w:r w:rsidR="005B5385">
        <w:rPr>
          <w:rFonts w:ascii="Arial" w:hAnsi="Arial" w:cs="Arial"/>
          <w:sz w:val="24"/>
          <w:szCs w:val="24"/>
        </w:rPr>
        <w:t xml:space="preserve">vivaci </w:t>
      </w:r>
      <w:r>
        <w:rPr>
          <w:rFonts w:ascii="Arial" w:hAnsi="Arial" w:cs="Arial"/>
          <w:sz w:val="24"/>
          <w:szCs w:val="24"/>
        </w:rPr>
        <w:t xml:space="preserve">stoffe </w:t>
      </w:r>
      <w:r w:rsidR="005B5385">
        <w:rPr>
          <w:rFonts w:ascii="Arial" w:hAnsi="Arial" w:cs="Arial"/>
          <w:sz w:val="24"/>
          <w:szCs w:val="24"/>
        </w:rPr>
        <w:t>ricamate</w:t>
      </w:r>
      <w:r>
        <w:rPr>
          <w:rFonts w:ascii="Arial" w:hAnsi="Arial" w:cs="Arial"/>
          <w:sz w:val="24"/>
          <w:szCs w:val="24"/>
        </w:rPr>
        <w:t>.</w:t>
      </w:r>
    </w:p>
    <w:p w:rsidR="00D85462" w:rsidRPr="00D85462" w:rsidRDefault="00D85462" w:rsidP="00D85462">
      <w:pPr>
        <w:pStyle w:val="Predefinito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5B5385" w:rsidRDefault="005B5385" w:rsidP="00D85462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Florencia</w:t>
      </w:r>
      <w:proofErr w:type="spellEnd"/>
      <w:r>
        <w:rPr>
          <w:rFonts w:ascii="Arial" w:hAnsi="Arial" w:cs="Arial"/>
          <w:sz w:val="24"/>
          <w:szCs w:val="24"/>
        </w:rPr>
        <w:t xml:space="preserve"> Martinez è un’</w:t>
      </w:r>
      <w:r w:rsidR="00356D36" w:rsidRPr="00D85462">
        <w:rPr>
          <w:rFonts w:ascii="Arial" w:hAnsi="Arial" w:cs="Arial"/>
          <w:sz w:val="24"/>
          <w:szCs w:val="24"/>
        </w:rPr>
        <w:t>artista argentina che svolge da tempo un ampio lavoro di ricerca sulle tematiche dell'identità femminile, del viaggio come abbandono, della comples</w:t>
      </w:r>
      <w:r>
        <w:rPr>
          <w:rFonts w:ascii="Arial" w:hAnsi="Arial" w:cs="Arial"/>
          <w:sz w:val="24"/>
          <w:szCs w:val="24"/>
        </w:rPr>
        <w:t>sità delle dinamiche familiari. In questa occasione con l’installazione “</w:t>
      </w:r>
      <w:r w:rsidRPr="005B5385">
        <w:rPr>
          <w:rFonts w:ascii="Arial" w:hAnsi="Arial" w:cs="Arial"/>
          <w:sz w:val="24"/>
          <w:szCs w:val="24"/>
        </w:rPr>
        <w:t xml:space="preserve">La chiamavano </w:t>
      </w:r>
      <w:proofErr w:type="spellStart"/>
      <w:r w:rsidRPr="005B5385">
        <w:rPr>
          <w:rFonts w:ascii="Arial" w:hAnsi="Arial" w:cs="Arial"/>
          <w:sz w:val="24"/>
          <w:szCs w:val="24"/>
        </w:rPr>
        <w:t>Millemiglia</w:t>
      </w:r>
      <w:proofErr w:type="spellEnd"/>
      <w:r w:rsidRPr="005B5385">
        <w:rPr>
          <w:rFonts w:ascii="Arial" w:hAnsi="Arial" w:cs="Arial"/>
          <w:sz w:val="24"/>
          <w:szCs w:val="24"/>
        </w:rPr>
        <w:t>. Insisterò fino alla fine</w:t>
      </w:r>
      <w:r>
        <w:rPr>
          <w:rFonts w:ascii="Arial" w:hAnsi="Arial" w:cs="Arial"/>
          <w:sz w:val="24"/>
          <w:szCs w:val="24"/>
        </w:rPr>
        <w:t>”, rievoca c</w:t>
      </w:r>
      <w:r w:rsidR="00356D36" w:rsidRPr="00D85462">
        <w:rPr>
          <w:rFonts w:ascii="Arial" w:hAnsi="Arial" w:cs="Arial"/>
          <w:sz w:val="24"/>
          <w:szCs w:val="24"/>
        </w:rPr>
        <w:t xml:space="preserve">limi e atmosfere dell'Italia del "miracolo economico" con una serie di vecchie macchinine giocattolo, bruciate dal fuoco, superstiti di un incendio che ne ha preservato quasi solo l'ossatura. </w:t>
      </w:r>
      <w:r>
        <w:rPr>
          <w:rFonts w:ascii="Arial" w:hAnsi="Arial" w:cs="Arial"/>
          <w:sz w:val="24"/>
          <w:szCs w:val="24"/>
        </w:rPr>
        <w:t xml:space="preserve">Le piccole auto a pedali degli anni ‘30, ‘40 e ‘50 provengono dalla collezione di un imprenditore bresciano che fra il 1970 e 1980 aveva partecipato come pilota ai trofei monomarca Alfa sud e Renault. </w:t>
      </w:r>
    </w:p>
    <w:p w:rsidR="005B5385" w:rsidRDefault="00356D36" w:rsidP="005B5385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5462">
        <w:rPr>
          <w:rFonts w:ascii="Arial" w:hAnsi="Arial" w:cs="Arial"/>
          <w:sz w:val="24"/>
          <w:szCs w:val="24"/>
        </w:rPr>
        <w:t xml:space="preserve">Con questi modellini, perfette riproduzioni delle Bugatti </w:t>
      </w:r>
      <w:r w:rsidR="003E3BBD">
        <w:rPr>
          <w:rFonts w:ascii="Arial" w:hAnsi="Arial" w:cs="Arial"/>
          <w:sz w:val="24"/>
          <w:szCs w:val="24"/>
        </w:rPr>
        <w:t>acquistate da</w:t>
      </w:r>
      <w:r w:rsidRPr="00D85462">
        <w:rPr>
          <w:rFonts w:ascii="Arial" w:hAnsi="Arial" w:cs="Arial"/>
          <w:sz w:val="24"/>
          <w:szCs w:val="24"/>
        </w:rPr>
        <w:t xml:space="preserve"> Tazio Nuvolari </w:t>
      </w:r>
      <w:r w:rsidR="00375C32" w:rsidRPr="00D85462">
        <w:rPr>
          <w:rFonts w:ascii="Arial" w:hAnsi="Arial" w:cs="Arial"/>
          <w:sz w:val="24"/>
          <w:szCs w:val="24"/>
        </w:rPr>
        <w:t>negli</w:t>
      </w:r>
      <w:r w:rsidR="00375C32">
        <w:rPr>
          <w:rFonts w:ascii="Arial" w:hAnsi="Arial" w:cs="Arial"/>
          <w:sz w:val="24"/>
          <w:szCs w:val="24"/>
        </w:rPr>
        <w:t xml:space="preserve"> </w:t>
      </w:r>
      <w:r w:rsidR="003E3BBD">
        <w:rPr>
          <w:rFonts w:ascii="Arial" w:hAnsi="Arial" w:cs="Arial"/>
          <w:sz w:val="24"/>
          <w:szCs w:val="24"/>
        </w:rPr>
        <w:t xml:space="preserve">anni ’20 </w:t>
      </w:r>
      <w:r w:rsidR="00375C32">
        <w:rPr>
          <w:rFonts w:ascii="Arial" w:hAnsi="Arial" w:cs="Arial"/>
          <w:sz w:val="24"/>
          <w:szCs w:val="24"/>
        </w:rPr>
        <w:t>-</w:t>
      </w:r>
      <w:r w:rsidR="003E3BBD">
        <w:rPr>
          <w:rFonts w:ascii="Arial" w:hAnsi="Arial" w:cs="Arial"/>
          <w:sz w:val="24"/>
          <w:szCs w:val="24"/>
        </w:rPr>
        <w:t xml:space="preserve"> ’30 e </w:t>
      </w:r>
      <w:r w:rsidR="00375C32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375C32">
        <w:rPr>
          <w:rFonts w:ascii="Arial" w:hAnsi="Arial" w:cs="Arial"/>
          <w:sz w:val="24"/>
          <w:szCs w:val="24"/>
        </w:rPr>
        <w:t>Cisitalia</w:t>
      </w:r>
      <w:proofErr w:type="spellEnd"/>
      <w:r w:rsidR="00375C32">
        <w:rPr>
          <w:rFonts w:ascii="Arial" w:hAnsi="Arial" w:cs="Arial"/>
          <w:sz w:val="24"/>
          <w:szCs w:val="24"/>
        </w:rPr>
        <w:t xml:space="preserve"> 202 </w:t>
      </w:r>
      <w:r w:rsidR="002D307A">
        <w:rPr>
          <w:rFonts w:ascii="Arial" w:hAnsi="Arial" w:cs="Arial"/>
          <w:sz w:val="24"/>
          <w:szCs w:val="24"/>
        </w:rPr>
        <w:t xml:space="preserve">con cui sfrecciava </w:t>
      </w:r>
      <w:r w:rsidR="00375C32">
        <w:rPr>
          <w:rFonts w:ascii="Arial" w:hAnsi="Arial" w:cs="Arial"/>
          <w:sz w:val="24"/>
          <w:szCs w:val="24"/>
        </w:rPr>
        <w:t xml:space="preserve">nella </w:t>
      </w:r>
      <w:r w:rsidRPr="00D85462">
        <w:rPr>
          <w:rFonts w:ascii="Arial" w:hAnsi="Arial" w:cs="Arial"/>
          <w:sz w:val="24"/>
          <w:szCs w:val="24"/>
        </w:rPr>
        <w:t xml:space="preserve">famosa </w:t>
      </w:r>
      <w:proofErr w:type="spellStart"/>
      <w:r w:rsidRPr="00D85462">
        <w:rPr>
          <w:rFonts w:ascii="Arial" w:hAnsi="Arial" w:cs="Arial"/>
          <w:sz w:val="24"/>
          <w:szCs w:val="24"/>
        </w:rPr>
        <w:t>Millemiglia</w:t>
      </w:r>
      <w:proofErr w:type="spellEnd"/>
      <w:r w:rsidR="00375C32">
        <w:rPr>
          <w:rFonts w:ascii="Arial" w:hAnsi="Arial" w:cs="Arial"/>
          <w:sz w:val="24"/>
          <w:szCs w:val="24"/>
        </w:rPr>
        <w:t xml:space="preserve"> del ‘47</w:t>
      </w:r>
      <w:r w:rsidRPr="00D854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85462">
        <w:rPr>
          <w:rFonts w:ascii="Arial" w:hAnsi="Arial" w:cs="Arial"/>
          <w:sz w:val="24"/>
          <w:szCs w:val="24"/>
        </w:rPr>
        <w:t>Florencia</w:t>
      </w:r>
      <w:proofErr w:type="spellEnd"/>
      <w:r w:rsidRPr="00D85462">
        <w:rPr>
          <w:rFonts w:ascii="Arial" w:hAnsi="Arial" w:cs="Arial"/>
          <w:sz w:val="24"/>
          <w:szCs w:val="24"/>
        </w:rPr>
        <w:t xml:space="preserve"> </w:t>
      </w:r>
      <w:r w:rsidR="005B5385">
        <w:rPr>
          <w:rFonts w:ascii="Arial" w:hAnsi="Arial" w:cs="Arial"/>
          <w:sz w:val="24"/>
          <w:szCs w:val="24"/>
        </w:rPr>
        <w:t xml:space="preserve">Martinez </w:t>
      </w:r>
      <w:r w:rsidRPr="00D85462">
        <w:rPr>
          <w:rFonts w:ascii="Arial" w:hAnsi="Arial" w:cs="Arial"/>
          <w:sz w:val="24"/>
          <w:szCs w:val="24"/>
        </w:rPr>
        <w:t xml:space="preserve">ricrea voci e volti di quegli anni, e l'intensità emotiva che ci lega a quel clima ancora per noi mitico e meraviglioso, avvolgendo e ricoprendo quasi ossessivamente di tessuti intrecciati, aggrovigliati a forza, cuciti e ricuciti, i pezzi di manubrio, le ruote rotte, le capote, e aggiungendo foto di bambini, in una forma di ricostruzione di ciò che il fuoco ha distrutto e di quel periodo di storia italiana che i tempi hanno annientato. </w:t>
      </w:r>
    </w:p>
    <w:p w:rsidR="005B5385" w:rsidRPr="005B5385" w:rsidRDefault="005B5385" w:rsidP="005B5385">
      <w:pPr>
        <w:pStyle w:val="Predefinito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5B5385" w:rsidRDefault="00356D36" w:rsidP="005B5385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5462">
        <w:rPr>
          <w:rFonts w:ascii="Arial" w:hAnsi="Arial" w:cs="Arial"/>
          <w:sz w:val="24"/>
          <w:szCs w:val="24"/>
        </w:rPr>
        <w:t xml:space="preserve">Nel contempo, a fare da contrappunto concettuale a questi simboli della "disillusione e della furia crudele del tempo", </w:t>
      </w:r>
      <w:r w:rsidR="005B5385">
        <w:rPr>
          <w:rFonts w:ascii="Arial" w:hAnsi="Arial" w:cs="Arial"/>
          <w:sz w:val="24"/>
          <w:szCs w:val="24"/>
        </w:rPr>
        <w:t>l’artista</w:t>
      </w:r>
      <w:r w:rsidRPr="00D85462">
        <w:rPr>
          <w:rFonts w:ascii="Arial" w:hAnsi="Arial" w:cs="Arial"/>
          <w:sz w:val="24"/>
          <w:szCs w:val="24"/>
        </w:rPr>
        <w:t xml:space="preserve"> </w:t>
      </w:r>
      <w:r w:rsidR="005B5385">
        <w:rPr>
          <w:rFonts w:ascii="Arial" w:hAnsi="Arial" w:cs="Arial"/>
          <w:sz w:val="24"/>
          <w:szCs w:val="24"/>
        </w:rPr>
        <w:t>espone</w:t>
      </w:r>
      <w:r w:rsidRPr="00D85462">
        <w:rPr>
          <w:rFonts w:ascii="Arial" w:hAnsi="Arial" w:cs="Arial"/>
          <w:sz w:val="24"/>
          <w:szCs w:val="24"/>
        </w:rPr>
        <w:t xml:space="preserve"> un</w:t>
      </w:r>
      <w:r w:rsidR="005B5385">
        <w:rPr>
          <w:rFonts w:ascii="Arial" w:hAnsi="Arial" w:cs="Arial"/>
          <w:sz w:val="24"/>
          <w:szCs w:val="24"/>
        </w:rPr>
        <w:t>a</w:t>
      </w:r>
      <w:r w:rsidRPr="00D85462">
        <w:rPr>
          <w:rFonts w:ascii="Arial" w:hAnsi="Arial" w:cs="Arial"/>
          <w:sz w:val="24"/>
          <w:szCs w:val="24"/>
        </w:rPr>
        <w:t xml:space="preserve"> serie </w:t>
      </w:r>
      <w:r w:rsidR="005B5385">
        <w:rPr>
          <w:rFonts w:ascii="Arial" w:hAnsi="Arial" w:cs="Arial"/>
          <w:sz w:val="24"/>
          <w:szCs w:val="24"/>
        </w:rPr>
        <w:t xml:space="preserve">inedita </w:t>
      </w:r>
      <w:r w:rsidRPr="00D85462">
        <w:rPr>
          <w:rFonts w:ascii="Arial" w:hAnsi="Arial" w:cs="Arial"/>
          <w:sz w:val="24"/>
          <w:szCs w:val="24"/>
        </w:rPr>
        <w:t xml:space="preserve">di opere su tavola </w:t>
      </w:r>
      <w:r w:rsidR="005B5385">
        <w:rPr>
          <w:rFonts w:ascii="Arial" w:hAnsi="Arial" w:cs="Arial"/>
          <w:sz w:val="24"/>
          <w:szCs w:val="24"/>
        </w:rPr>
        <w:t>con</w:t>
      </w:r>
      <w:r w:rsidRPr="00D85462">
        <w:rPr>
          <w:rFonts w:ascii="Arial" w:hAnsi="Arial" w:cs="Arial"/>
          <w:sz w:val="24"/>
          <w:szCs w:val="24"/>
        </w:rPr>
        <w:t xml:space="preserve"> stoffe avvolgenti, morbidi "</w:t>
      </w:r>
      <w:proofErr w:type="spellStart"/>
      <w:r w:rsidRPr="00D85462">
        <w:rPr>
          <w:rFonts w:ascii="Arial" w:hAnsi="Arial" w:cs="Arial"/>
          <w:sz w:val="24"/>
          <w:szCs w:val="24"/>
        </w:rPr>
        <w:t>chorizones</w:t>
      </w:r>
      <w:proofErr w:type="spellEnd"/>
      <w:r w:rsidRPr="00D85462">
        <w:rPr>
          <w:rFonts w:ascii="Arial" w:hAnsi="Arial" w:cs="Arial"/>
          <w:sz w:val="24"/>
          <w:szCs w:val="24"/>
        </w:rPr>
        <w:t xml:space="preserve">" colorati, che si estendono in successive sovrapposizioni intorno alla tela, dove il ricamo acquista valenza letteraria di slogan ossessivo, un </w:t>
      </w:r>
      <w:proofErr w:type="spellStart"/>
      <w:r w:rsidRPr="00D85462">
        <w:rPr>
          <w:rFonts w:ascii="Arial" w:hAnsi="Arial" w:cs="Arial"/>
          <w:sz w:val="24"/>
          <w:szCs w:val="24"/>
        </w:rPr>
        <w:t>leit-motiv</w:t>
      </w:r>
      <w:proofErr w:type="spellEnd"/>
      <w:r w:rsidRPr="00D85462">
        <w:rPr>
          <w:rFonts w:ascii="Arial" w:hAnsi="Arial" w:cs="Arial"/>
          <w:sz w:val="24"/>
          <w:szCs w:val="24"/>
        </w:rPr>
        <w:t xml:space="preserve"> "Insisterò" scandito da ogni personaggio e immagine. </w:t>
      </w:r>
    </w:p>
    <w:p w:rsidR="00D85E33" w:rsidRDefault="00356D36" w:rsidP="005B5385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5462">
        <w:rPr>
          <w:rFonts w:ascii="Arial" w:hAnsi="Arial" w:cs="Arial"/>
          <w:sz w:val="24"/>
          <w:szCs w:val="24"/>
        </w:rPr>
        <w:t>Stoffe coloratissime e arrotolate, dalle fantasie astratte e dalle superfici grezze, che assumono forme indefinite, in un lavoro ossessivo, affascinante, che acquista fo</w:t>
      </w:r>
      <w:r w:rsidR="005B5385">
        <w:rPr>
          <w:rFonts w:ascii="Arial" w:hAnsi="Arial" w:cs="Arial"/>
          <w:sz w:val="24"/>
          <w:szCs w:val="24"/>
        </w:rPr>
        <w:t>rza e vigore con una</w:t>
      </w:r>
      <w:r w:rsidRPr="00D85462">
        <w:rPr>
          <w:rFonts w:ascii="Arial" w:hAnsi="Arial" w:cs="Arial"/>
          <w:sz w:val="24"/>
          <w:szCs w:val="24"/>
        </w:rPr>
        <w:t xml:space="preserve"> rispondenza </w:t>
      </w:r>
      <w:r w:rsidR="005B5385">
        <w:rPr>
          <w:rFonts w:ascii="Arial" w:hAnsi="Arial" w:cs="Arial"/>
          <w:sz w:val="24"/>
          <w:szCs w:val="24"/>
        </w:rPr>
        <w:t xml:space="preserve">cromatica e compositiva. In </w:t>
      </w:r>
      <w:r w:rsidRPr="00D85462">
        <w:rPr>
          <w:rFonts w:ascii="Arial" w:hAnsi="Arial" w:cs="Arial"/>
          <w:sz w:val="24"/>
          <w:szCs w:val="24"/>
        </w:rPr>
        <w:t>questi meravigliosi grovigli</w:t>
      </w:r>
      <w:r w:rsidR="005B5385">
        <w:rPr>
          <w:rFonts w:ascii="Arial" w:hAnsi="Arial" w:cs="Arial"/>
          <w:sz w:val="24"/>
          <w:szCs w:val="24"/>
        </w:rPr>
        <w:t>,</w:t>
      </w:r>
      <w:r w:rsidRPr="00D85462">
        <w:rPr>
          <w:rFonts w:ascii="Arial" w:hAnsi="Arial" w:cs="Arial"/>
          <w:sz w:val="24"/>
          <w:szCs w:val="24"/>
        </w:rPr>
        <w:t xml:space="preserve"> l'occhio si perde </w:t>
      </w:r>
      <w:r w:rsidRPr="00D85462">
        <w:rPr>
          <w:rFonts w:ascii="Arial" w:hAnsi="Arial" w:cs="Arial"/>
          <w:sz w:val="24"/>
          <w:szCs w:val="24"/>
        </w:rPr>
        <w:lastRenderedPageBreak/>
        <w:t xml:space="preserve">attratto da continui dettagli, in un immaginario profondamente femminile ed estremamente originale che rende </w:t>
      </w:r>
      <w:proofErr w:type="spellStart"/>
      <w:r w:rsidR="005B5385">
        <w:rPr>
          <w:rFonts w:ascii="Arial" w:hAnsi="Arial" w:cs="Arial"/>
          <w:sz w:val="24"/>
          <w:szCs w:val="24"/>
        </w:rPr>
        <w:t>Florencia</w:t>
      </w:r>
      <w:proofErr w:type="spellEnd"/>
      <w:r w:rsidR="005B5385">
        <w:rPr>
          <w:rFonts w:ascii="Arial" w:hAnsi="Arial" w:cs="Arial"/>
          <w:sz w:val="24"/>
          <w:szCs w:val="24"/>
        </w:rPr>
        <w:t xml:space="preserve"> Martinez </w:t>
      </w:r>
      <w:r w:rsidRPr="00D85462">
        <w:rPr>
          <w:rFonts w:ascii="Arial" w:hAnsi="Arial" w:cs="Arial"/>
          <w:sz w:val="24"/>
          <w:szCs w:val="24"/>
        </w:rPr>
        <w:t>assolutamente originale nel panorama dell'arte contemporanea.</w:t>
      </w:r>
    </w:p>
    <w:p w:rsidR="00F91391" w:rsidRDefault="00F91391" w:rsidP="005B5385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391" w:rsidRPr="00F91391" w:rsidRDefault="00F91391" w:rsidP="005B5385">
      <w:pPr>
        <w:pStyle w:val="Predefinito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391">
        <w:rPr>
          <w:rFonts w:ascii="Arial" w:hAnsi="Arial" w:cs="Arial"/>
          <w:b/>
          <w:sz w:val="24"/>
          <w:szCs w:val="24"/>
        </w:rPr>
        <w:t>Cenni biografici</w:t>
      </w:r>
    </w:p>
    <w:p w:rsidR="00F91391" w:rsidRDefault="00F91391" w:rsidP="005B5385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Florencia</w:t>
      </w:r>
      <w:proofErr w:type="spellEnd"/>
      <w:r>
        <w:rPr>
          <w:rFonts w:ascii="Arial" w:hAnsi="Arial" w:cs="Arial"/>
          <w:sz w:val="24"/>
          <w:szCs w:val="24"/>
        </w:rPr>
        <w:t xml:space="preserve"> Martinez è nata a Buenos Aires nel 1962 e dal 1990 vive e lavora a Milano.</w:t>
      </w:r>
    </w:p>
    <w:p w:rsidR="00F91391" w:rsidRDefault="00F91391" w:rsidP="005B5385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 1984 ha esposto in numerose mostre collettive e personali in Argentina, Brasile, </w:t>
      </w:r>
      <w:r w:rsidR="00406196">
        <w:rPr>
          <w:rFonts w:ascii="Arial" w:hAnsi="Arial" w:cs="Arial"/>
          <w:sz w:val="24"/>
          <w:szCs w:val="24"/>
        </w:rPr>
        <w:t xml:space="preserve">Cina, </w:t>
      </w:r>
      <w:r>
        <w:rPr>
          <w:rFonts w:ascii="Arial" w:hAnsi="Arial" w:cs="Arial"/>
          <w:sz w:val="24"/>
          <w:szCs w:val="24"/>
        </w:rPr>
        <w:t xml:space="preserve">Cuba, </w:t>
      </w:r>
      <w:r w:rsidR="00406196">
        <w:rPr>
          <w:rFonts w:ascii="Arial" w:hAnsi="Arial" w:cs="Arial"/>
          <w:sz w:val="24"/>
          <w:szCs w:val="24"/>
        </w:rPr>
        <w:t>Europa (</w:t>
      </w:r>
      <w:r>
        <w:rPr>
          <w:rFonts w:ascii="Arial" w:hAnsi="Arial" w:cs="Arial"/>
          <w:sz w:val="24"/>
          <w:szCs w:val="24"/>
        </w:rPr>
        <w:t>Francia, Italia</w:t>
      </w:r>
      <w:r w:rsidR="0040619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Olanda</w:t>
      </w:r>
      <w:r w:rsidR="005D5384">
        <w:rPr>
          <w:rFonts w:ascii="Arial" w:hAnsi="Arial" w:cs="Arial"/>
          <w:sz w:val="24"/>
          <w:szCs w:val="24"/>
        </w:rPr>
        <w:t>, Austria</w:t>
      </w:r>
      <w:r w:rsidR="00406196">
        <w:rPr>
          <w:rFonts w:ascii="Arial" w:hAnsi="Arial" w:cs="Arial"/>
          <w:sz w:val="24"/>
          <w:szCs w:val="24"/>
        </w:rPr>
        <w:t>) e USA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91391" w:rsidRDefault="00F91391" w:rsidP="005B5385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Hanno curato le sue mostre numerosi critici fra cui: Achille Bonito Oliva, Vittorio Sgarbi, Francesca </w:t>
      </w:r>
      <w:proofErr w:type="spellStart"/>
      <w:r>
        <w:rPr>
          <w:rFonts w:ascii="Arial" w:hAnsi="Arial" w:cs="Arial"/>
          <w:sz w:val="24"/>
          <w:szCs w:val="24"/>
        </w:rPr>
        <w:t>Pasini</w:t>
      </w:r>
      <w:proofErr w:type="spellEnd"/>
      <w:r>
        <w:rPr>
          <w:rFonts w:ascii="Arial" w:hAnsi="Arial" w:cs="Arial"/>
          <w:sz w:val="24"/>
          <w:szCs w:val="24"/>
        </w:rPr>
        <w:t xml:space="preserve">, Angela </w:t>
      </w:r>
      <w:proofErr w:type="spellStart"/>
      <w:r>
        <w:rPr>
          <w:rFonts w:ascii="Arial" w:hAnsi="Arial" w:cs="Arial"/>
          <w:sz w:val="24"/>
          <w:szCs w:val="24"/>
        </w:rPr>
        <w:t>Madesani</w:t>
      </w:r>
      <w:proofErr w:type="spellEnd"/>
      <w:r>
        <w:rPr>
          <w:rFonts w:ascii="Arial" w:hAnsi="Arial" w:cs="Arial"/>
          <w:sz w:val="24"/>
          <w:szCs w:val="24"/>
        </w:rPr>
        <w:t>, Luca Beatrice</w:t>
      </w:r>
      <w:r w:rsidR="00406196">
        <w:rPr>
          <w:rFonts w:ascii="Arial" w:hAnsi="Arial" w:cs="Arial"/>
          <w:sz w:val="24"/>
          <w:szCs w:val="24"/>
        </w:rPr>
        <w:t xml:space="preserve">, Valerio </w:t>
      </w:r>
      <w:proofErr w:type="spellStart"/>
      <w:r w:rsidR="00406196">
        <w:rPr>
          <w:rFonts w:ascii="Arial" w:hAnsi="Arial" w:cs="Arial"/>
          <w:sz w:val="24"/>
          <w:szCs w:val="24"/>
        </w:rPr>
        <w:t>Dehò</w:t>
      </w:r>
      <w:proofErr w:type="spellEnd"/>
      <w:r w:rsidR="00406196">
        <w:rPr>
          <w:rFonts w:ascii="Arial" w:hAnsi="Arial" w:cs="Arial"/>
          <w:sz w:val="24"/>
          <w:szCs w:val="24"/>
        </w:rPr>
        <w:t>.</w:t>
      </w:r>
    </w:p>
    <w:p w:rsidR="00D85E33" w:rsidRDefault="00D85E33" w:rsidP="005B5385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07E7" w:rsidRDefault="008D07E7" w:rsidP="008D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1111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111111"/>
          <w:sz w:val="24"/>
          <w:szCs w:val="24"/>
          <w:u w:val="single"/>
        </w:rPr>
        <w:t>Coordinate mostra</w:t>
      </w:r>
    </w:p>
    <w:p w:rsidR="008D07E7" w:rsidRDefault="008D07E7" w:rsidP="008D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111111"/>
          <w:sz w:val="24"/>
          <w:szCs w:val="24"/>
        </w:rPr>
        <w:t xml:space="preserve">Titolo </w:t>
      </w:r>
      <w:proofErr w:type="spellStart"/>
      <w:r w:rsidRPr="008D07E7">
        <w:rPr>
          <w:rFonts w:ascii="Arial" w:hAnsi="Arial" w:cs="Arial"/>
          <w:sz w:val="24"/>
          <w:szCs w:val="24"/>
        </w:rPr>
        <w:t>Florencia</w:t>
      </w:r>
      <w:proofErr w:type="spellEnd"/>
      <w:r w:rsidRPr="008D07E7">
        <w:rPr>
          <w:rFonts w:ascii="Arial" w:hAnsi="Arial" w:cs="Arial"/>
          <w:sz w:val="24"/>
          <w:szCs w:val="24"/>
        </w:rPr>
        <w:t xml:space="preserve"> Martinez. La chiamavano </w:t>
      </w:r>
      <w:proofErr w:type="spellStart"/>
      <w:r w:rsidRPr="008D07E7">
        <w:rPr>
          <w:rFonts w:ascii="Arial" w:hAnsi="Arial" w:cs="Arial"/>
          <w:sz w:val="24"/>
          <w:szCs w:val="24"/>
        </w:rPr>
        <w:t>Millemiglia</w:t>
      </w:r>
      <w:proofErr w:type="spellEnd"/>
      <w:r w:rsidRPr="008D07E7">
        <w:rPr>
          <w:rFonts w:ascii="Arial" w:hAnsi="Arial" w:cs="Arial"/>
          <w:sz w:val="24"/>
          <w:szCs w:val="24"/>
        </w:rPr>
        <w:t>. Insisterò fino alla fine</w:t>
      </w:r>
    </w:p>
    <w:p w:rsidR="008D07E7" w:rsidRPr="008D07E7" w:rsidRDefault="008D07E7" w:rsidP="008D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8D07E7">
        <w:rPr>
          <w:rFonts w:ascii="Arial" w:hAnsi="Arial" w:cs="Arial"/>
          <w:b/>
          <w:sz w:val="24"/>
          <w:szCs w:val="24"/>
        </w:rPr>
        <w:t>A cura di</w:t>
      </w:r>
      <w:r>
        <w:rPr>
          <w:rFonts w:ascii="Arial" w:hAnsi="Arial" w:cs="Arial"/>
          <w:sz w:val="24"/>
          <w:szCs w:val="24"/>
        </w:rPr>
        <w:t xml:space="preserve"> Silvia Fabbri</w:t>
      </w:r>
    </w:p>
    <w:p w:rsidR="008D07E7" w:rsidRDefault="008D07E7" w:rsidP="008D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111111"/>
          <w:sz w:val="24"/>
          <w:szCs w:val="24"/>
        </w:rPr>
        <w:t xml:space="preserve">Sede </w:t>
      </w:r>
      <w:r>
        <w:rPr>
          <w:rFonts w:ascii="Arial" w:hAnsi="Arial" w:cs="Arial"/>
          <w:sz w:val="24"/>
          <w:szCs w:val="24"/>
        </w:rPr>
        <w:t>Galleria Francesco Zanuso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D07E7" w:rsidRDefault="008D07E7" w:rsidP="008D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Corso di Porta </w:t>
      </w:r>
      <w:proofErr w:type="spellStart"/>
      <w:r>
        <w:rPr>
          <w:rFonts w:ascii="Arial" w:hAnsi="Arial" w:cs="Arial"/>
          <w:sz w:val="24"/>
          <w:szCs w:val="24"/>
        </w:rPr>
        <w:t>Vigentina</w:t>
      </w:r>
      <w:proofErr w:type="spellEnd"/>
      <w:r>
        <w:rPr>
          <w:rFonts w:ascii="Arial" w:hAnsi="Arial" w:cs="Arial"/>
          <w:sz w:val="24"/>
          <w:szCs w:val="24"/>
        </w:rPr>
        <w:t>, 26 - Milano</w:t>
      </w:r>
    </w:p>
    <w:p w:rsidR="008D07E7" w:rsidRDefault="008D07E7" w:rsidP="008D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111111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 13 - 30 giugno 2014</w:t>
      </w:r>
    </w:p>
    <w:p w:rsidR="008D07E7" w:rsidRDefault="008D07E7" w:rsidP="008D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Inaugurazione</w:t>
      </w:r>
      <w:r>
        <w:rPr>
          <w:rFonts w:ascii="Arial" w:hAnsi="Arial" w:cs="Arial"/>
          <w:sz w:val="24"/>
          <w:szCs w:val="24"/>
        </w:rPr>
        <w:t xml:space="preserve"> giovedì 12 giugno, ore 18.30</w:t>
      </w:r>
    </w:p>
    <w:p w:rsidR="008D07E7" w:rsidRDefault="008D07E7" w:rsidP="008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b/>
          <w:bCs/>
          <w:color w:val="111111"/>
          <w:sz w:val="24"/>
          <w:szCs w:val="24"/>
        </w:rPr>
        <w:t>Orari di apertura</w:t>
      </w:r>
      <w:r>
        <w:rPr>
          <w:rFonts w:ascii="Arial" w:hAnsi="Arial" w:cs="Arial"/>
          <w:color w:val="111111"/>
          <w:sz w:val="24"/>
          <w:szCs w:val="24"/>
        </w:rPr>
        <w:t xml:space="preserve"> lunedì - venerdì 15,30 - 19 </w:t>
      </w:r>
    </w:p>
    <w:p w:rsidR="008D07E7" w:rsidRDefault="008D07E7" w:rsidP="008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 xml:space="preserve">visite su appuntamento per mattino e altri orari </w:t>
      </w:r>
    </w:p>
    <w:p w:rsidR="008D07E7" w:rsidRDefault="008D07E7" w:rsidP="008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color w:val="111111"/>
          <w:sz w:val="24"/>
          <w:szCs w:val="24"/>
        </w:rPr>
        <w:t xml:space="preserve">Ingresso </w:t>
      </w:r>
      <w:r>
        <w:rPr>
          <w:rFonts w:ascii="Arial" w:hAnsi="Arial" w:cs="Arial"/>
          <w:color w:val="111111"/>
          <w:sz w:val="24"/>
          <w:szCs w:val="24"/>
        </w:rPr>
        <w:t>libero</w:t>
      </w:r>
    </w:p>
    <w:p w:rsidR="008D07E7" w:rsidRPr="00D85462" w:rsidRDefault="008D07E7" w:rsidP="008D07E7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 xml:space="preserve">Info </w:t>
      </w:r>
      <w:r>
        <w:rPr>
          <w:rFonts w:ascii="Arial" w:hAnsi="Arial" w:cs="Arial"/>
          <w:sz w:val="24"/>
          <w:szCs w:val="24"/>
          <w:lang w:eastAsia="it-IT"/>
        </w:rPr>
        <w:t>tel. 335 6379291 -</w:t>
      </w:r>
      <w:r>
        <w:rPr>
          <w:rFonts w:ascii="Arial" w:hAnsi="Arial" w:cs="Arial"/>
          <w:sz w:val="24"/>
          <w:szCs w:val="24"/>
        </w:rPr>
        <w:t xml:space="preserve"> </w:t>
      </w:r>
      <w:r w:rsidRPr="00D85462">
        <w:rPr>
          <w:rFonts w:ascii="Arial" w:hAnsi="Arial" w:cs="Arial"/>
          <w:sz w:val="24"/>
          <w:szCs w:val="24"/>
        </w:rPr>
        <w:t>www.galleriafrancescozanuso.com</w:t>
      </w:r>
    </w:p>
    <w:p w:rsidR="008D07E7" w:rsidRDefault="00DA3D46" w:rsidP="008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AD1">
        <w:rPr>
          <w:rFonts w:ascii="Arial" w:hAnsi="Arial" w:cs="Arial"/>
          <w:sz w:val="24"/>
          <w:szCs w:val="24"/>
        </w:rPr>
        <w:t>francesco.zanuso@gmail.com</w:t>
      </w:r>
    </w:p>
    <w:p w:rsidR="008D07E7" w:rsidRDefault="008D07E7" w:rsidP="008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10"/>
          <w:szCs w:val="10"/>
        </w:rPr>
      </w:pPr>
    </w:p>
    <w:p w:rsidR="008D07E7" w:rsidRDefault="008D07E7" w:rsidP="008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11111"/>
          <w:sz w:val="24"/>
          <w:szCs w:val="24"/>
        </w:rPr>
      </w:pPr>
      <w:r>
        <w:rPr>
          <w:rFonts w:ascii="Arial" w:hAnsi="Arial" w:cs="Arial"/>
          <w:b/>
          <w:bCs/>
          <w:color w:val="111111"/>
          <w:sz w:val="24"/>
          <w:szCs w:val="24"/>
        </w:rPr>
        <w:t>Ufficio stampa</w:t>
      </w:r>
    </w:p>
    <w:p w:rsidR="008D07E7" w:rsidRDefault="008D07E7" w:rsidP="008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 xml:space="preserve">Irma Bianchi Comunicazione </w:t>
      </w:r>
    </w:p>
    <w:p w:rsidR="008D07E7" w:rsidRDefault="008D07E7" w:rsidP="008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 xml:space="preserve">tel. 02 8940 4694 - </w:t>
      </w:r>
      <w:proofErr w:type="spellStart"/>
      <w:r>
        <w:rPr>
          <w:rFonts w:ascii="Arial" w:hAnsi="Arial" w:cs="Arial"/>
          <w:color w:val="111111"/>
          <w:sz w:val="24"/>
          <w:szCs w:val="24"/>
        </w:rPr>
        <w:t>cel</w:t>
      </w:r>
      <w:proofErr w:type="spellEnd"/>
      <w:r>
        <w:rPr>
          <w:rFonts w:ascii="Arial" w:hAnsi="Arial" w:cs="Arial"/>
          <w:color w:val="111111"/>
          <w:sz w:val="24"/>
          <w:szCs w:val="24"/>
        </w:rPr>
        <w:t xml:space="preserve">. 328 5910857 </w:t>
      </w:r>
    </w:p>
    <w:p w:rsidR="008D07E7" w:rsidRDefault="008D07E7" w:rsidP="008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 xml:space="preserve">info@irmabianchi.it - </w:t>
      </w:r>
      <w:proofErr w:type="spellStart"/>
      <w:r>
        <w:rPr>
          <w:rFonts w:ascii="Arial" w:hAnsi="Arial" w:cs="Arial"/>
          <w:color w:val="111111"/>
          <w:sz w:val="24"/>
          <w:szCs w:val="24"/>
        </w:rPr>
        <w:t>skype</w:t>
      </w:r>
      <w:proofErr w:type="spellEnd"/>
      <w:r>
        <w:rPr>
          <w:rFonts w:ascii="Arial" w:hAnsi="Arial" w:cs="Arial"/>
          <w:color w:val="111111"/>
          <w:sz w:val="24"/>
          <w:szCs w:val="24"/>
        </w:rPr>
        <w:t>: irmabianchicomunicazione1</w:t>
      </w:r>
    </w:p>
    <w:p w:rsidR="00DA3D46" w:rsidRPr="00356D36" w:rsidRDefault="008D07E7" w:rsidP="008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</w:rPr>
      </w:pPr>
      <w:r w:rsidRPr="00DA3D46">
        <w:rPr>
          <w:rFonts w:ascii="Arial" w:hAnsi="Arial" w:cs="Arial"/>
          <w:b/>
          <w:color w:val="111111"/>
          <w:sz w:val="24"/>
          <w:szCs w:val="24"/>
        </w:rPr>
        <w:t xml:space="preserve">testi e immagini scaricabili </w:t>
      </w:r>
      <w:r w:rsidR="00356D36">
        <w:rPr>
          <w:rFonts w:ascii="Arial" w:hAnsi="Arial" w:cs="Arial"/>
          <w:b/>
          <w:color w:val="111111"/>
          <w:sz w:val="24"/>
          <w:szCs w:val="24"/>
        </w:rPr>
        <w:t xml:space="preserve">su </w:t>
      </w:r>
      <w:r w:rsidR="00DA3D46" w:rsidRPr="00356D36">
        <w:rPr>
          <w:rFonts w:ascii="Arial" w:hAnsi="Arial" w:cs="Arial"/>
          <w:color w:val="111111"/>
          <w:sz w:val="24"/>
          <w:szCs w:val="24"/>
        </w:rPr>
        <w:t>www.irmabianchi.it</w:t>
      </w:r>
    </w:p>
    <w:p w:rsidR="008D07E7" w:rsidRPr="00D85462" w:rsidRDefault="008D07E7" w:rsidP="005B5385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5E33" w:rsidRPr="00D85462" w:rsidRDefault="00D85E33" w:rsidP="005B5385">
      <w:pPr>
        <w:pStyle w:val="Predefini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85E33" w:rsidRPr="00D85462" w:rsidSect="00D85462">
      <w:pgSz w:w="12240" w:h="15840"/>
      <w:pgMar w:top="1134" w:right="1134" w:bottom="1134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85E33"/>
    <w:rsid w:val="002D307A"/>
    <w:rsid w:val="00356D36"/>
    <w:rsid w:val="00375C32"/>
    <w:rsid w:val="003E3BBD"/>
    <w:rsid w:val="00406196"/>
    <w:rsid w:val="005B5385"/>
    <w:rsid w:val="005D5384"/>
    <w:rsid w:val="008D07E7"/>
    <w:rsid w:val="0097326D"/>
    <w:rsid w:val="00997502"/>
    <w:rsid w:val="009B03F3"/>
    <w:rsid w:val="00D85462"/>
    <w:rsid w:val="00D85E33"/>
    <w:rsid w:val="00DA3D46"/>
    <w:rsid w:val="00F9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tabs>
        <w:tab w:val="left" w:pos="720"/>
      </w:tabs>
      <w:suppressAutoHyphens/>
    </w:pPr>
    <w:rPr>
      <w:rFonts w:ascii="Cambria" w:eastAsia="SimSun" w:hAnsi="Cambria"/>
      <w:lang w:eastAsia="en-US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Administrator01</cp:lastModifiedBy>
  <cp:revision>11</cp:revision>
  <dcterms:created xsi:type="dcterms:W3CDTF">2014-05-27T09:07:00Z</dcterms:created>
  <dcterms:modified xsi:type="dcterms:W3CDTF">2014-06-12T13:22:00Z</dcterms:modified>
</cp:coreProperties>
</file>