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7A26B" w14:textId="09C0188A" w:rsidR="00871799" w:rsidRDefault="004E768C" w:rsidP="00CB431D">
      <w:pPr>
        <w:spacing w:after="0"/>
        <w:jc w:val="center"/>
        <w:rPr>
          <w:b/>
          <w:sz w:val="32"/>
        </w:rPr>
      </w:pPr>
      <w:r w:rsidRPr="002E7BE8">
        <w:rPr>
          <w:b/>
          <w:sz w:val="32"/>
        </w:rPr>
        <w:t>Comune di Pisa</w:t>
      </w:r>
    </w:p>
    <w:p w14:paraId="25B1903A" w14:textId="77777777" w:rsidR="00102E67" w:rsidRDefault="00102E67" w:rsidP="00CB431D">
      <w:pPr>
        <w:spacing w:after="0"/>
        <w:jc w:val="center"/>
        <w:rPr>
          <w:b/>
          <w:sz w:val="32"/>
        </w:rPr>
      </w:pPr>
    </w:p>
    <w:p w14:paraId="547DB85C" w14:textId="77777777" w:rsidR="00102E67" w:rsidRPr="00C723D0" w:rsidRDefault="00102E67" w:rsidP="00102E67">
      <w:pPr>
        <w:spacing w:after="0"/>
        <w:jc w:val="center"/>
        <w:rPr>
          <w:rFonts w:eastAsia="Times New Roman"/>
          <w:b/>
          <w:sz w:val="28"/>
        </w:rPr>
      </w:pPr>
      <w:r w:rsidRPr="00C723D0">
        <w:rPr>
          <w:rFonts w:eastAsia="Times New Roman"/>
          <w:b/>
          <w:sz w:val="28"/>
        </w:rPr>
        <w:t>Scuola Normale Superiore di Pisa</w:t>
      </w:r>
    </w:p>
    <w:p w14:paraId="761676B0" w14:textId="77777777" w:rsidR="00102E67" w:rsidRDefault="00102E67" w:rsidP="00102E67">
      <w:pPr>
        <w:spacing w:after="0"/>
        <w:jc w:val="center"/>
        <w:rPr>
          <w:rFonts w:eastAsia="Times New Roman"/>
          <w:b/>
        </w:rPr>
      </w:pPr>
      <w:r w:rsidRPr="00BE53BA">
        <w:rPr>
          <w:rFonts w:eastAsia="Times New Roman"/>
          <w:b/>
        </w:rPr>
        <w:t xml:space="preserve">Sala degli Stemmi </w:t>
      </w:r>
    </w:p>
    <w:p w14:paraId="4DB30738" w14:textId="6828C24A" w:rsidR="00785EE7" w:rsidRPr="00102E67" w:rsidRDefault="00785EE7" w:rsidP="000111FB">
      <w:pPr>
        <w:spacing w:after="0"/>
        <w:jc w:val="center"/>
        <w:rPr>
          <w:b/>
          <w:sz w:val="28"/>
        </w:rPr>
      </w:pPr>
      <w:r w:rsidRPr="00102E67">
        <w:rPr>
          <w:b/>
          <w:sz w:val="28"/>
        </w:rPr>
        <w:t>PRESENTAZIONE DEL VOLUME</w:t>
      </w:r>
    </w:p>
    <w:p w14:paraId="52C0CF54" w14:textId="77777777" w:rsidR="00B45BF7" w:rsidRDefault="00B45BF7" w:rsidP="00B45BF7">
      <w:pPr>
        <w:spacing w:after="0"/>
        <w:jc w:val="center"/>
        <w:rPr>
          <w:b/>
          <w:sz w:val="28"/>
        </w:rPr>
      </w:pPr>
      <w:r w:rsidRPr="00B45BF7">
        <w:rPr>
          <w:b/>
          <w:sz w:val="28"/>
        </w:rPr>
        <w:t>Editoriale Giorgio Mondadori</w:t>
      </w:r>
    </w:p>
    <w:p w14:paraId="73C7F6C8" w14:textId="77777777" w:rsidR="00F829C9" w:rsidRDefault="00F829C9" w:rsidP="00B45BF7">
      <w:pPr>
        <w:spacing w:after="0"/>
        <w:jc w:val="center"/>
        <w:rPr>
          <w:b/>
          <w:sz w:val="28"/>
        </w:rPr>
      </w:pPr>
    </w:p>
    <w:p w14:paraId="6AC07150" w14:textId="77777777" w:rsidR="00F829C9" w:rsidRDefault="00F829C9" w:rsidP="00F829C9">
      <w:pPr>
        <w:spacing w:after="0"/>
        <w:jc w:val="center"/>
        <w:rPr>
          <w:b/>
        </w:rPr>
      </w:pPr>
      <w:r>
        <w:rPr>
          <w:b/>
        </w:rPr>
        <w:t>giovedì 1 dicembre ore 15.30</w:t>
      </w:r>
    </w:p>
    <w:p w14:paraId="27F6BF6A" w14:textId="77777777" w:rsidR="00102E67" w:rsidRPr="00B45BF7" w:rsidRDefault="00102E67" w:rsidP="00B45BF7">
      <w:pPr>
        <w:spacing w:after="0"/>
        <w:jc w:val="center"/>
        <w:rPr>
          <w:b/>
          <w:sz w:val="28"/>
        </w:rPr>
      </w:pPr>
    </w:p>
    <w:p w14:paraId="49142436" w14:textId="3903FA0B" w:rsidR="00B45BF7" w:rsidRPr="00102E67" w:rsidRDefault="00B45BF7" w:rsidP="00B45BF7">
      <w:pPr>
        <w:spacing w:after="0"/>
        <w:jc w:val="center"/>
        <w:rPr>
          <w:b/>
          <w:color w:val="202DA8"/>
        </w:rPr>
      </w:pPr>
      <w:r w:rsidRPr="00102E67">
        <w:rPr>
          <w:b/>
          <w:color w:val="202DA8"/>
        </w:rPr>
        <w:t>IL RESPIRO DELLA FORMA / THE BREATH OF FORM</w:t>
      </w:r>
    </w:p>
    <w:p w14:paraId="78A7332F" w14:textId="642013CA" w:rsidR="00B45BF7" w:rsidRPr="00B45BF7" w:rsidRDefault="00B45BF7" w:rsidP="00B45BF7">
      <w:pPr>
        <w:spacing w:after="0"/>
        <w:jc w:val="center"/>
        <w:rPr>
          <w:b/>
          <w:color w:val="202DA8"/>
          <w:sz w:val="28"/>
        </w:rPr>
      </w:pPr>
      <w:r w:rsidRPr="00102E67">
        <w:rPr>
          <w:b/>
          <w:color w:val="202DA8"/>
        </w:rPr>
        <w:t>GIANFRANCO MEGGIATO</w:t>
      </w:r>
    </w:p>
    <w:p w14:paraId="5E5E7A06" w14:textId="4029A4F1" w:rsidR="00C723D0" w:rsidRDefault="00102E67" w:rsidP="00C723D0">
      <w:pPr>
        <w:spacing w:after="0"/>
        <w:jc w:val="center"/>
        <w:rPr>
          <w:b/>
        </w:rPr>
      </w:pPr>
      <w:r>
        <w:rPr>
          <w:b/>
        </w:rPr>
        <w:t>________</w:t>
      </w:r>
      <w:r w:rsidR="00C723D0">
        <w:rPr>
          <w:b/>
        </w:rPr>
        <w:t xml:space="preserve"> </w:t>
      </w:r>
    </w:p>
    <w:p w14:paraId="016466FE" w14:textId="77777777" w:rsidR="00BB7F2D" w:rsidRDefault="00BB7F2D" w:rsidP="00C723D0">
      <w:pPr>
        <w:spacing w:after="0"/>
        <w:jc w:val="center"/>
        <w:rPr>
          <w:b/>
        </w:rPr>
      </w:pPr>
    </w:p>
    <w:p w14:paraId="7CD1AC7D" w14:textId="0A9987DF" w:rsidR="00822EEF" w:rsidRPr="00102E67" w:rsidRDefault="00102E67" w:rsidP="00822EEF">
      <w:pPr>
        <w:spacing w:after="0"/>
        <w:jc w:val="center"/>
        <w:rPr>
          <w:b/>
          <w:sz w:val="28"/>
        </w:rPr>
      </w:pPr>
      <w:r>
        <w:rPr>
          <w:b/>
          <w:sz w:val="28"/>
        </w:rPr>
        <w:t xml:space="preserve">VISITA GUIDATA ARTISTA E </w:t>
      </w:r>
      <w:r w:rsidR="00822EEF" w:rsidRPr="00102E67">
        <w:rPr>
          <w:b/>
          <w:sz w:val="28"/>
        </w:rPr>
        <w:t>STUDENTI</w:t>
      </w:r>
    </w:p>
    <w:p w14:paraId="4A6FD0AC" w14:textId="2D2D6074" w:rsidR="00822EEF" w:rsidRDefault="00822EEF" w:rsidP="00822EEF">
      <w:pPr>
        <w:spacing w:after="0"/>
        <w:jc w:val="center"/>
        <w:rPr>
          <w:b/>
        </w:rPr>
      </w:pPr>
      <w:r>
        <w:rPr>
          <w:rFonts w:eastAsia="Times New Roman"/>
          <w:bCs/>
        </w:rPr>
        <w:t>liceo artistico</w:t>
      </w:r>
      <w:r w:rsidR="00E75677">
        <w:rPr>
          <w:rFonts w:eastAsia="Times New Roman"/>
          <w:bCs/>
        </w:rPr>
        <w:t xml:space="preserve"> F.</w:t>
      </w:r>
      <w:r>
        <w:rPr>
          <w:rFonts w:eastAsia="Times New Roman"/>
          <w:bCs/>
        </w:rPr>
        <w:t xml:space="preserve"> </w:t>
      </w:r>
      <w:proofErr w:type="spellStart"/>
      <w:r>
        <w:rPr>
          <w:rFonts w:eastAsia="Times New Roman"/>
          <w:bCs/>
        </w:rPr>
        <w:t>Russoli</w:t>
      </w:r>
      <w:proofErr w:type="spellEnd"/>
      <w:r w:rsidR="00102E67">
        <w:rPr>
          <w:rFonts w:eastAsia="Times New Roman"/>
          <w:bCs/>
        </w:rPr>
        <w:t xml:space="preserve">, </w:t>
      </w:r>
      <w:r w:rsidR="00E15E2F">
        <w:rPr>
          <w:rFonts w:eastAsia="Times New Roman"/>
          <w:bCs/>
        </w:rPr>
        <w:t xml:space="preserve">via </w:t>
      </w:r>
      <w:r w:rsidR="00977FDA">
        <w:t>San Frediano 13</w:t>
      </w:r>
    </w:p>
    <w:p w14:paraId="51F8C856" w14:textId="504DE095" w:rsidR="00822EEF" w:rsidRDefault="00E22212" w:rsidP="00C723D0">
      <w:pPr>
        <w:spacing w:after="0"/>
        <w:jc w:val="center"/>
        <w:rPr>
          <w:b/>
        </w:rPr>
      </w:pPr>
      <w:r>
        <w:rPr>
          <w:b/>
        </w:rPr>
        <w:t>giovedì 1 dicembre ore 11.00</w:t>
      </w:r>
    </w:p>
    <w:p w14:paraId="19194051" w14:textId="77777777" w:rsidR="00102E67" w:rsidRDefault="00102E67" w:rsidP="00102E67">
      <w:pPr>
        <w:spacing w:after="0"/>
        <w:jc w:val="center"/>
        <w:rPr>
          <w:b/>
        </w:rPr>
      </w:pPr>
      <w:r>
        <w:rPr>
          <w:b/>
        </w:rPr>
        <w:t xml:space="preserve">________ </w:t>
      </w:r>
    </w:p>
    <w:p w14:paraId="4E6BD00C" w14:textId="77777777" w:rsidR="00102E67" w:rsidRDefault="00102E67" w:rsidP="00C723D0">
      <w:pPr>
        <w:spacing w:after="0"/>
        <w:jc w:val="center"/>
        <w:rPr>
          <w:b/>
        </w:rPr>
      </w:pPr>
    </w:p>
    <w:p w14:paraId="55B74F8B" w14:textId="77777777" w:rsidR="00BB7F2D" w:rsidRPr="00BB7F2D" w:rsidRDefault="00BB7F2D" w:rsidP="00BB7F2D">
      <w:pPr>
        <w:spacing w:after="0"/>
        <w:jc w:val="center"/>
        <w:rPr>
          <w:b/>
        </w:rPr>
      </w:pPr>
      <w:r w:rsidRPr="00BB7F2D">
        <w:rPr>
          <w:b/>
        </w:rPr>
        <w:t>in occasione della omonima mostra</w:t>
      </w:r>
    </w:p>
    <w:p w14:paraId="74737587" w14:textId="50D22C8D" w:rsidR="00BB7F2D" w:rsidRDefault="00BB7F2D" w:rsidP="00BB7F2D">
      <w:pPr>
        <w:spacing w:after="0"/>
        <w:jc w:val="center"/>
      </w:pPr>
      <w:r>
        <w:t xml:space="preserve"> 22 ottobre </w:t>
      </w:r>
      <w:r w:rsidR="00102E67">
        <w:t>-</w:t>
      </w:r>
      <w:r>
        <w:t xml:space="preserve"> 4 dicembre 2022</w:t>
      </w:r>
    </w:p>
    <w:p w14:paraId="03CFCB4F" w14:textId="77777777" w:rsidR="00BB7F2D" w:rsidRDefault="00BB7F2D" w:rsidP="00C723D0">
      <w:pPr>
        <w:spacing w:after="0"/>
        <w:jc w:val="center"/>
        <w:rPr>
          <w:b/>
        </w:rPr>
      </w:pPr>
    </w:p>
    <w:p w14:paraId="6BB37362" w14:textId="77777777" w:rsidR="00C723D0" w:rsidRPr="00BE53BA" w:rsidRDefault="00C723D0" w:rsidP="000111FB">
      <w:pPr>
        <w:spacing w:after="0"/>
        <w:jc w:val="center"/>
        <w:rPr>
          <w:b/>
        </w:rPr>
      </w:pPr>
    </w:p>
    <w:p w14:paraId="0DD91C7A" w14:textId="2A03FABC" w:rsidR="00785EE7" w:rsidRDefault="00733AC0" w:rsidP="00B81390">
      <w:pPr>
        <w:spacing w:after="0"/>
        <w:rPr>
          <w:b/>
        </w:rPr>
      </w:pPr>
      <w:r>
        <w:rPr>
          <w:b/>
        </w:rPr>
        <w:t xml:space="preserve">Relatori </w:t>
      </w:r>
    </w:p>
    <w:p w14:paraId="31164901" w14:textId="77777777" w:rsidR="0003513F" w:rsidRPr="0003513F" w:rsidRDefault="0003513F" w:rsidP="00B81390">
      <w:pPr>
        <w:spacing w:after="0"/>
        <w:rPr>
          <w:b/>
          <w:sz w:val="10"/>
          <w:szCs w:val="10"/>
        </w:rPr>
      </w:pPr>
    </w:p>
    <w:p w14:paraId="604EECBF" w14:textId="623539DD" w:rsidR="00BE53BA" w:rsidRDefault="00BE53BA" w:rsidP="0003513F">
      <w:pPr>
        <w:spacing w:after="0" w:line="360" w:lineRule="auto"/>
        <w:rPr>
          <w:rFonts w:eastAsia="Times New Roman"/>
        </w:rPr>
      </w:pPr>
      <w:r w:rsidRPr="00BE53BA">
        <w:rPr>
          <w:rFonts w:eastAsia="Times New Roman"/>
          <w:b/>
        </w:rPr>
        <w:t>Pierpaolo Magnani</w:t>
      </w:r>
      <w:r w:rsidRPr="00BE53BA">
        <w:rPr>
          <w:rFonts w:eastAsia="Times New Roman"/>
        </w:rPr>
        <w:t>,</w:t>
      </w:r>
      <w:r>
        <w:rPr>
          <w:rFonts w:eastAsia="Times New Roman"/>
          <w:b/>
        </w:rPr>
        <w:t xml:space="preserve"> </w:t>
      </w:r>
      <w:r>
        <w:rPr>
          <w:rFonts w:eastAsia="Times New Roman"/>
        </w:rPr>
        <w:t xml:space="preserve">Assessore alla </w:t>
      </w:r>
      <w:r w:rsidR="00C33178">
        <w:rPr>
          <w:rFonts w:eastAsia="Times New Roman"/>
        </w:rPr>
        <w:t>C</w:t>
      </w:r>
      <w:r>
        <w:rPr>
          <w:rFonts w:eastAsia="Times New Roman"/>
        </w:rPr>
        <w:t xml:space="preserve">ultura del </w:t>
      </w:r>
      <w:r w:rsidR="009A4AFA">
        <w:rPr>
          <w:rFonts w:eastAsia="Times New Roman"/>
        </w:rPr>
        <w:t>C</w:t>
      </w:r>
      <w:r>
        <w:rPr>
          <w:rFonts w:eastAsia="Times New Roman"/>
        </w:rPr>
        <w:t>omune di Pisa</w:t>
      </w:r>
    </w:p>
    <w:p w14:paraId="7F047779" w14:textId="3A9B7253" w:rsidR="00E67106" w:rsidRDefault="00E67106" w:rsidP="0003513F">
      <w:pPr>
        <w:spacing w:after="0" w:line="360" w:lineRule="auto"/>
        <w:rPr>
          <w:rFonts w:eastAsia="Times New Roman"/>
        </w:rPr>
      </w:pPr>
      <w:r w:rsidRPr="00E67106">
        <w:rPr>
          <w:rFonts w:eastAsia="Times New Roman"/>
          <w:b/>
        </w:rPr>
        <w:t>Luigi Ambrosio</w:t>
      </w:r>
      <w:r>
        <w:rPr>
          <w:rFonts w:eastAsia="Times New Roman"/>
        </w:rPr>
        <w:t xml:space="preserve">, Direttore della Scuola Normale </w:t>
      </w:r>
      <w:r w:rsidR="00430E43">
        <w:rPr>
          <w:rFonts w:eastAsia="Times New Roman"/>
        </w:rPr>
        <w:t xml:space="preserve">Superiore </w:t>
      </w:r>
      <w:r>
        <w:rPr>
          <w:rFonts w:eastAsia="Times New Roman"/>
        </w:rPr>
        <w:t>di Pisa</w:t>
      </w:r>
    </w:p>
    <w:p w14:paraId="7CEA7555" w14:textId="4AC68CAE" w:rsidR="00BE53BA" w:rsidRDefault="00BE53BA" w:rsidP="0003513F">
      <w:pPr>
        <w:spacing w:after="0" w:line="360" w:lineRule="auto"/>
        <w:rPr>
          <w:rFonts w:eastAsia="Times New Roman"/>
          <w:b/>
        </w:rPr>
      </w:pPr>
      <w:r w:rsidRPr="00BE53BA">
        <w:rPr>
          <w:rFonts w:eastAsia="Times New Roman"/>
          <w:b/>
        </w:rPr>
        <w:t>Riccardo</w:t>
      </w:r>
      <w:r>
        <w:rPr>
          <w:rFonts w:eastAsia="Times New Roman"/>
          <w:b/>
        </w:rPr>
        <w:t xml:space="preserve"> Ferrucci</w:t>
      </w:r>
      <w:r>
        <w:rPr>
          <w:rFonts w:eastAsia="Times New Roman"/>
        </w:rPr>
        <w:t>,</w:t>
      </w:r>
      <w:r w:rsidRPr="00BE53BA">
        <w:rPr>
          <w:rFonts w:eastAsia="Times New Roman"/>
        </w:rPr>
        <w:t xml:space="preserve"> </w:t>
      </w:r>
      <w:r w:rsidR="0003513F">
        <w:rPr>
          <w:rFonts w:eastAsia="Times New Roman"/>
        </w:rPr>
        <w:t>Critico d’arte e c</w:t>
      </w:r>
      <w:r>
        <w:rPr>
          <w:rFonts w:eastAsia="Times New Roman"/>
        </w:rPr>
        <w:t>uratore</w:t>
      </w:r>
      <w:r w:rsidR="0003513F">
        <w:rPr>
          <w:rFonts w:eastAsia="Times New Roman"/>
        </w:rPr>
        <w:t xml:space="preserve"> della mostra</w:t>
      </w:r>
    </w:p>
    <w:p w14:paraId="216E43AD" w14:textId="4816FF6D" w:rsidR="0003513F" w:rsidRDefault="00BE53BA" w:rsidP="0003513F">
      <w:pPr>
        <w:spacing w:after="0" w:line="360" w:lineRule="auto"/>
        <w:jc w:val="both"/>
        <w:rPr>
          <w:rFonts w:eastAsia="Times New Roman"/>
          <w:b/>
        </w:rPr>
      </w:pPr>
      <w:r w:rsidRPr="00BE53BA">
        <w:rPr>
          <w:rFonts w:eastAsia="Times New Roman"/>
          <w:b/>
        </w:rPr>
        <w:t>Alessandro Romanini</w:t>
      </w:r>
      <w:r>
        <w:rPr>
          <w:rFonts w:eastAsia="Times New Roman"/>
        </w:rPr>
        <w:t>,</w:t>
      </w:r>
      <w:r w:rsidRPr="00BE53BA">
        <w:rPr>
          <w:rFonts w:eastAsia="Times New Roman"/>
        </w:rPr>
        <w:t xml:space="preserve"> </w:t>
      </w:r>
      <w:r w:rsidR="0003513F">
        <w:rPr>
          <w:rFonts w:eastAsia="Times New Roman"/>
        </w:rPr>
        <w:t>Storico dell’arte e curatore della mostra</w:t>
      </w:r>
      <w:r w:rsidR="0003513F" w:rsidRPr="00BE53BA">
        <w:rPr>
          <w:rFonts w:eastAsia="Times New Roman"/>
          <w:b/>
        </w:rPr>
        <w:t xml:space="preserve"> </w:t>
      </w:r>
    </w:p>
    <w:p w14:paraId="25C496EF" w14:textId="4EF024CA" w:rsidR="00BE53BA" w:rsidRDefault="00BE53BA" w:rsidP="0003513F">
      <w:pPr>
        <w:spacing w:after="0" w:line="360" w:lineRule="auto"/>
        <w:jc w:val="both"/>
        <w:rPr>
          <w:rFonts w:eastAsia="Times New Roman"/>
        </w:rPr>
      </w:pPr>
      <w:r w:rsidRPr="00BE53BA">
        <w:rPr>
          <w:rFonts w:eastAsia="Times New Roman"/>
          <w:b/>
        </w:rPr>
        <w:t>Roberto Milani</w:t>
      </w:r>
      <w:r>
        <w:rPr>
          <w:rFonts w:eastAsia="Times New Roman"/>
        </w:rPr>
        <w:t>, Presidente C.R.A. (Centro Raccolta Arte</w:t>
      </w:r>
      <w:r w:rsidR="0003513F">
        <w:rPr>
          <w:rFonts w:eastAsia="Times New Roman"/>
        </w:rPr>
        <w:t>)</w:t>
      </w:r>
    </w:p>
    <w:p w14:paraId="0B517C08" w14:textId="0448830D" w:rsidR="00BE53BA" w:rsidRDefault="00BE53BA" w:rsidP="0003513F">
      <w:pPr>
        <w:spacing w:after="0" w:line="360" w:lineRule="auto"/>
        <w:rPr>
          <w:rFonts w:eastAsia="Times New Roman"/>
        </w:rPr>
      </w:pPr>
      <w:r w:rsidRPr="00BE53BA">
        <w:rPr>
          <w:rFonts w:eastAsia="Times New Roman"/>
          <w:b/>
        </w:rPr>
        <w:t xml:space="preserve">Paolo </w:t>
      </w:r>
      <w:proofErr w:type="spellStart"/>
      <w:r w:rsidRPr="00BE53BA">
        <w:rPr>
          <w:rFonts w:eastAsia="Times New Roman"/>
          <w:b/>
        </w:rPr>
        <w:t>Bacchereti</w:t>
      </w:r>
      <w:proofErr w:type="spellEnd"/>
      <w:r w:rsidRPr="00BE53BA">
        <w:rPr>
          <w:rFonts w:eastAsia="Times New Roman"/>
        </w:rPr>
        <w:t xml:space="preserve">, </w:t>
      </w:r>
      <w:r>
        <w:rPr>
          <w:rFonts w:eastAsia="Times New Roman"/>
        </w:rPr>
        <w:t>Presidente Casa d'Arte</w:t>
      </w:r>
      <w:r w:rsidR="0003513F">
        <w:rPr>
          <w:rFonts w:eastAsia="Times New Roman"/>
        </w:rPr>
        <w:t xml:space="preserve"> San Lorenzo</w:t>
      </w:r>
    </w:p>
    <w:p w14:paraId="5769816F" w14:textId="573D5FC2" w:rsidR="00BE53BA" w:rsidRDefault="00BE53BA" w:rsidP="0003513F">
      <w:pPr>
        <w:spacing w:after="0" w:line="360" w:lineRule="auto"/>
        <w:rPr>
          <w:rFonts w:eastAsia="Times New Roman"/>
        </w:rPr>
      </w:pPr>
      <w:r w:rsidRPr="00BE53BA">
        <w:rPr>
          <w:rFonts w:eastAsia="Times New Roman"/>
          <w:b/>
        </w:rPr>
        <w:t>Carlo Motta</w:t>
      </w:r>
      <w:r w:rsidRPr="00BE53BA">
        <w:rPr>
          <w:rFonts w:eastAsia="Times New Roman"/>
        </w:rPr>
        <w:t xml:space="preserve">, </w:t>
      </w:r>
      <w:r>
        <w:rPr>
          <w:rFonts w:eastAsia="Times New Roman"/>
        </w:rPr>
        <w:t>Responsabile Libri Editoriale Giorgio Mondadori</w:t>
      </w:r>
    </w:p>
    <w:p w14:paraId="4B9E1147" w14:textId="77777777" w:rsidR="006000DD" w:rsidRDefault="006000DD" w:rsidP="0003513F">
      <w:pPr>
        <w:spacing w:after="0" w:line="360" w:lineRule="auto"/>
        <w:rPr>
          <w:rFonts w:eastAsia="Times New Roman"/>
        </w:rPr>
      </w:pPr>
      <w:r w:rsidRPr="00BE53BA">
        <w:rPr>
          <w:rFonts w:eastAsia="Times New Roman"/>
          <w:b/>
        </w:rPr>
        <w:t xml:space="preserve">Gianfranco </w:t>
      </w:r>
      <w:proofErr w:type="spellStart"/>
      <w:r w:rsidRPr="00BE53BA">
        <w:rPr>
          <w:rFonts w:eastAsia="Times New Roman"/>
          <w:b/>
        </w:rPr>
        <w:t>Meggiato</w:t>
      </w:r>
      <w:proofErr w:type="spellEnd"/>
      <w:r>
        <w:rPr>
          <w:rFonts w:eastAsia="Times New Roman"/>
        </w:rPr>
        <w:t>, Artista</w:t>
      </w:r>
    </w:p>
    <w:p w14:paraId="36D047E5" w14:textId="77777777" w:rsidR="00BE53BA" w:rsidRPr="00B81390" w:rsidRDefault="00BE53BA" w:rsidP="00B81390">
      <w:pPr>
        <w:spacing w:after="0"/>
      </w:pPr>
    </w:p>
    <w:p w14:paraId="41E4F25E" w14:textId="77777777" w:rsidR="000111FB" w:rsidRPr="000111FB" w:rsidRDefault="000111FB" w:rsidP="0021632B">
      <w:pPr>
        <w:spacing w:after="0"/>
        <w:jc w:val="center"/>
        <w:rPr>
          <w:b/>
          <w:sz w:val="10"/>
        </w:rPr>
      </w:pPr>
    </w:p>
    <w:p w14:paraId="05A41F77" w14:textId="44CB5C89" w:rsidR="00B84EAC" w:rsidRPr="00B84EAC" w:rsidRDefault="00B84EAC" w:rsidP="003E51CB">
      <w:pPr>
        <w:spacing w:after="0"/>
        <w:jc w:val="right"/>
        <w:rPr>
          <w:rFonts w:eastAsia="Times New Roman"/>
          <w:bCs/>
          <w:i/>
        </w:rPr>
      </w:pPr>
      <w:r w:rsidRPr="00B84EAC">
        <w:rPr>
          <w:rFonts w:eastAsia="Times New Roman"/>
          <w:bCs/>
          <w:i/>
        </w:rPr>
        <w:t xml:space="preserve">comunicato stampa </w:t>
      </w:r>
      <w:r w:rsidR="0052755E">
        <w:rPr>
          <w:rFonts w:eastAsia="Times New Roman"/>
          <w:bCs/>
          <w:i/>
        </w:rPr>
        <w:t>30</w:t>
      </w:r>
      <w:r w:rsidRPr="00B84EAC">
        <w:rPr>
          <w:rFonts w:eastAsia="Times New Roman"/>
          <w:bCs/>
          <w:i/>
        </w:rPr>
        <w:t>.1</w:t>
      </w:r>
      <w:r w:rsidR="00903DE1">
        <w:rPr>
          <w:rFonts w:eastAsia="Times New Roman"/>
          <w:bCs/>
          <w:i/>
        </w:rPr>
        <w:t>1</w:t>
      </w:r>
      <w:r w:rsidRPr="00B84EAC">
        <w:rPr>
          <w:rFonts w:eastAsia="Times New Roman"/>
          <w:bCs/>
          <w:i/>
        </w:rPr>
        <w:t>.</w:t>
      </w:r>
      <w:r w:rsidR="00733AC0">
        <w:rPr>
          <w:rFonts w:eastAsia="Times New Roman"/>
          <w:bCs/>
          <w:i/>
        </w:rPr>
        <w:t>20</w:t>
      </w:r>
      <w:r w:rsidRPr="00B84EAC">
        <w:rPr>
          <w:rFonts w:eastAsia="Times New Roman"/>
          <w:bCs/>
          <w:i/>
        </w:rPr>
        <w:t>22</w:t>
      </w:r>
    </w:p>
    <w:p w14:paraId="3EB5667E" w14:textId="77777777" w:rsidR="00274B26" w:rsidRPr="00A06FB7" w:rsidRDefault="00274B26" w:rsidP="00261883">
      <w:pPr>
        <w:spacing w:after="0"/>
        <w:jc w:val="both"/>
        <w:rPr>
          <w:rFonts w:eastAsia="Times New Roman"/>
          <w:b/>
          <w:bCs/>
          <w:sz w:val="10"/>
        </w:rPr>
      </w:pPr>
    </w:p>
    <w:p w14:paraId="2B18C5C5" w14:textId="4E814C29" w:rsidR="00A56A21" w:rsidRPr="00A56A21" w:rsidRDefault="00A56A21" w:rsidP="00752688">
      <w:pPr>
        <w:spacing w:after="0"/>
        <w:jc w:val="both"/>
        <w:rPr>
          <w:rFonts w:eastAsia="Times New Roman"/>
          <w:bCs/>
        </w:rPr>
      </w:pPr>
      <w:r>
        <w:rPr>
          <w:rFonts w:eastAsia="Times New Roman"/>
          <w:bCs/>
        </w:rPr>
        <w:t xml:space="preserve">In occasione del </w:t>
      </w:r>
      <w:r w:rsidR="00EF7C86">
        <w:rPr>
          <w:rFonts w:eastAsia="Times New Roman"/>
          <w:bCs/>
        </w:rPr>
        <w:t xml:space="preserve">termine </w:t>
      </w:r>
      <w:r>
        <w:rPr>
          <w:rFonts w:eastAsia="Times New Roman"/>
          <w:bCs/>
        </w:rPr>
        <w:t>della grande es</w:t>
      </w:r>
      <w:r w:rsidR="00EF7C86">
        <w:rPr>
          <w:rFonts w:eastAsia="Times New Roman"/>
          <w:bCs/>
        </w:rPr>
        <w:t>posizione</w:t>
      </w:r>
      <w:r>
        <w:rPr>
          <w:rFonts w:eastAsia="Times New Roman"/>
          <w:bCs/>
        </w:rPr>
        <w:t xml:space="preserve"> “Gianfranco </w:t>
      </w:r>
      <w:proofErr w:type="spellStart"/>
      <w:r>
        <w:rPr>
          <w:rFonts w:eastAsia="Times New Roman"/>
          <w:bCs/>
        </w:rPr>
        <w:t>Meggiato</w:t>
      </w:r>
      <w:proofErr w:type="spellEnd"/>
      <w:r>
        <w:rPr>
          <w:rFonts w:eastAsia="Times New Roman"/>
          <w:bCs/>
        </w:rPr>
        <w:t xml:space="preserve">. Il respiro della forma”, </w:t>
      </w:r>
      <w:r w:rsidRPr="00F852B9">
        <w:rPr>
          <w:rFonts w:eastAsia="Times New Roman"/>
          <w:b/>
          <w:bCs/>
        </w:rPr>
        <w:t xml:space="preserve">giovedì 1 dicembre </w:t>
      </w:r>
      <w:r w:rsidRPr="0003513F">
        <w:rPr>
          <w:rFonts w:eastAsia="Times New Roman"/>
          <w:bCs/>
        </w:rPr>
        <w:t>alle ore 15</w:t>
      </w:r>
      <w:r w:rsidR="001F5B88">
        <w:rPr>
          <w:rFonts w:eastAsia="Times New Roman"/>
          <w:bCs/>
        </w:rPr>
        <w:t>.</w:t>
      </w:r>
      <w:r w:rsidRPr="0003513F">
        <w:rPr>
          <w:rFonts w:eastAsia="Times New Roman"/>
          <w:bCs/>
        </w:rPr>
        <w:t>30</w:t>
      </w:r>
      <w:r>
        <w:rPr>
          <w:rFonts w:eastAsia="Times New Roman"/>
          <w:bCs/>
        </w:rPr>
        <w:t xml:space="preserve"> viene presentato presso la </w:t>
      </w:r>
      <w:r w:rsidRPr="00F852B9">
        <w:rPr>
          <w:rFonts w:eastAsia="Times New Roman"/>
          <w:b/>
          <w:bCs/>
        </w:rPr>
        <w:t>Scuola Normale di Pisa</w:t>
      </w:r>
      <w:r>
        <w:rPr>
          <w:rFonts w:eastAsia="Times New Roman"/>
          <w:bCs/>
        </w:rPr>
        <w:t xml:space="preserve"> </w:t>
      </w:r>
      <w:r w:rsidR="00E12FD9">
        <w:rPr>
          <w:rFonts w:eastAsia="Times New Roman"/>
          <w:bCs/>
        </w:rPr>
        <w:t xml:space="preserve">il </w:t>
      </w:r>
      <w:r w:rsidR="00E12FD9" w:rsidRPr="00C723D0">
        <w:rPr>
          <w:rFonts w:eastAsia="Times New Roman"/>
          <w:b/>
          <w:bCs/>
        </w:rPr>
        <w:t>corposo volume</w:t>
      </w:r>
      <w:r w:rsidR="004A3081">
        <w:rPr>
          <w:rFonts w:eastAsia="Times New Roman"/>
          <w:bCs/>
        </w:rPr>
        <w:t xml:space="preserve"> bilingue</w:t>
      </w:r>
      <w:r w:rsidR="0068596A">
        <w:rPr>
          <w:rFonts w:eastAsia="Times New Roman"/>
          <w:bCs/>
        </w:rPr>
        <w:t xml:space="preserve"> dedicato alla mostra, edito da</w:t>
      </w:r>
      <w:r w:rsidR="00E12FD9">
        <w:rPr>
          <w:rFonts w:eastAsia="Times New Roman"/>
          <w:bCs/>
        </w:rPr>
        <w:t xml:space="preserve"> </w:t>
      </w:r>
      <w:r w:rsidR="00E12FD9" w:rsidRPr="0003513F">
        <w:rPr>
          <w:rFonts w:eastAsia="Times New Roman"/>
          <w:b/>
          <w:bCs/>
        </w:rPr>
        <w:t>Editoriale Giorgio</w:t>
      </w:r>
      <w:r w:rsidR="000440C2">
        <w:rPr>
          <w:rFonts w:eastAsia="Times New Roman"/>
          <w:b/>
          <w:bCs/>
        </w:rPr>
        <w:t xml:space="preserve"> Mondadori</w:t>
      </w:r>
      <w:r w:rsidR="002F0C43">
        <w:rPr>
          <w:rFonts w:eastAsia="Times New Roman"/>
          <w:bCs/>
        </w:rPr>
        <w:t>, inoltre alle ore 11</w:t>
      </w:r>
      <w:r w:rsidR="001F5B88">
        <w:rPr>
          <w:rFonts w:eastAsia="Times New Roman"/>
          <w:bCs/>
        </w:rPr>
        <w:t>.</w:t>
      </w:r>
      <w:r w:rsidR="002F0C43">
        <w:rPr>
          <w:rFonts w:eastAsia="Times New Roman"/>
          <w:bCs/>
        </w:rPr>
        <w:t xml:space="preserve">00 </w:t>
      </w:r>
      <w:r w:rsidR="002F0C43" w:rsidRPr="00B308A0">
        <w:rPr>
          <w:rFonts w:eastAsia="Times New Roman"/>
          <w:b/>
          <w:bCs/>
        </w:rPr>
        <w:t>l’artista accompagna</w:t>
      </w:r>
      <w:r w:rsidR="00102E67" w:rsidRPr="00B308A0">
        <w:rPr>
          <w:rFonts w:eastAsia="Times New Roman"/>
          <w:b/>
          <w:bCs/>
        </w:rPr>
        <w:t xml:space="preserve"> gli studenti</w:t>
      </w:r>
      <w:r w:rsidR="00102E67">
        <w:rPr>
          <w:rFonts w:eastAsia="Times New Roman"/>
          <w:bCs/>
        </w:rPr>
        <w:t xml:space="preserve"> del</w:t>
      </w:r>
      <w:r w:rsidR="002F0C43">
        <w:rPr>
          <w:rFonts w:eastAsia="Times New Roman"/>
          <w:bCs/>
        </w:rPr>
        <w:t xml:space="preserve"> liceo </w:t>
      </w:r>
      <w:r w:rsidR="00E75677">
        <w:rPr>
          <w:rFonts w:eastAsia="Times New Roman"/>
          <w:bCs/>
        </w:rPr>
        <w:t xml:space="preserve">F. </w:t>
      </w:r>
      <w:proofErr w:type="spellStart"/>
      <w:r w:rsidR="002F0C43">
        <w:rPr>
          <w:rFonts w:eastAsia="Times New Roman"/>
          <w:bCs/>
        </w:rPr>
        <w:t>Russoli</w:t>
      </w:r>
      <w:proofErr w:type="spellEnd"/>
      <w:r w:rsidR="002F0C43">
        <w:rPr>
          <w:rFonts w:eastAsia="Times New Roman"/>
          <w:bCs/>
        </w:rPr>
        <w:t xml:space="preserve"> </w:t>
      </w:r>
      <w:r w:rsidR="009716CD">
        <w:rPr>
          <w:rFonts w:eastAsia="Times New Roman"/>
          <w:bCs/>
        </w:rPr>
        <w:t>in una visita guidata</w:t>
      </w:r>
      <w:r w:rsidR="002F0C43">
        <w:rPr>
          <w:rFonts w:eastAsia="Times New Roman"/>
          <w:bCs/>
        </w:rPr>
        <w:t xml:space="preserve"> </w:t>
      </w:r>
      <w:r w:rsidR="009716CD">
        <w:rPr>
          <w:rFonts w:eastAsia="Times New Roman"/>
          <w:bCs/>
        </w:rPr>
        <w:t>a</w:t>
      </w:r>
      <w:r w:rsidR="002F0C43">
        <w:rPr>
          <w:rFonts w:eastAsia="Times New Roman"/>
          <w:bCs/>
        </w:rPr>
        <w:t>lle</w:t>
      </w:r>
      <w:r w:rsidR="000F562C">
        <w:rPr>
          <w:rFonts w:eastAsia="Times New Roman"/>
          <w:bCs/>
        </w:rPr>
        <w:t xml:space="preserve"> sue</w:t>
      </w:r>
      <w:r w:rsidR="002F0C43">
        <w:rPr>
          <w:rFonts w:eastAsia="Times New Roman"/>
          <w:bCs/>
        </w:rPr>
        <w:t xml:space="preserve"> </w:t>
      </w:r>
      <w:r w:rsidR="001F5B88">
        <w:rPr>
          <w:rFonts w:eastAsia="Times New Roman"/>
          <w:bCs/>
        </w:rPr>
        <w:t>sculture</w:t>
      </w:r>
      <w:r w:rsidR="00E75677">
        <w:rPr>
          <w:rFonts w:eastAsia="Times New Roman"/>
          <w:bCs/>
        </w:rPr>
        <w:t xml:space="preserve"> monumentali</w:t>
      </w:r>
      <w:r w:rsidR="009716CD">
        <w:rPr>
          <w:rFonts w:eastAsia="Times New Roman"/>
          <w:bCs/>
        </w:rPr>
        <w:t xml:space="preserve">, </w:t>
      </w:r>
      <w:r w:rsidR="000F562C">
        <w:rPr>
          <w:rFonts w:eastAsia="Times New Roman"/>
          <w:bCs/>
        </w:rPr>
        <w:t>un percorso ch</w:t>
      </w:r>
      <w:r w:rsidR="009716CD">
        <w:rPr>
          <w:rFonts w:eastAsia="Times New Roman"/>
          <w:bCs/>
        </w:rPr>
        <w:t>e</w:t>
      </w:r>
      <w:r w:rsidR="000F562C">
        <w:rPr>
          <w:rFonts w:eastAsia="Times New Roman"/>
          <w:bCs/>
        </w:rPr>
        <w:t xml:space="preserve"> </w:t>
      </w:r>
      <w:r w:rsidR="001F5B88">
        <w:rPr>
          <w:rFonts w:eastAsia="Times New Roman"/>
          <w:bCs/>
        </w:rPr>
        <w:t>approfondi</w:t>
      </w:r>
      <w:r w:rsidR="000F562C">
        <w:rPr>
          <w:rFonts w:eastAsia="Times New Roman"/>
          <w:bCs/>
        </w:rPr>
        <w:t>sc</w:t>
      </w:r>
      <w:r w:rsidR="009716CD">
        <w:rPr>
          <w:rFonts w:eastAsia="Times New Roman"/>
          <w:bCs/>
        </w:rPr>
        <w:t>e gli</w:t>
      </w:r>
      <w:r w:rsidR="001F5B88">
        <w:rPr>
          <w:rFonts w:eastAsia="Times New Roman"/>
          <w:bCs/>
        </w:rPr>
        <w:t xml:space="preserve"> </w:t>
      </w:r>
      <w:r w:rsidR="001F5B88">
        <w:t>argomenti legati all’arte, alla filosofia e alla scienza</w:t>
      </w:r>
      <w:r w:rsidR="0068596A">
        <w:rPr>
          <w:rFonts w:eastAsia="Times New Roman"/>
          <w:bCs/>
        </w:rPr>
        <w:t>.</w:t>
      </w:r>
      <w:r w:rsidR="00426874">
        <w:rPr>
          <w:rFonts w:eastAsia="Times New Roman"/>
          <w:bCs/>
        </w:rPr>
        <w:t xml:space="preserve"> </w:t>
      </w:r>
    </w:p>
    <w:p w14:paraId="7067EE01" w14:textId="77777777" w:rsidR="00A56A21" w:rsidRPr="004A3081" w:rsidRDefault="00A56A21" w:rsidP="00752688">
      <w:pPr>
        <w:spacing w:after="0"/>
        <w:jc w:val="both"/>
        <w:rPr>
          <w:rFonts w:eastAsia="Times New Roman"/>
          <w:b/>
          <w:bCs/>
          <w:sz w:val="10"/>
          <w:szCs w:val="10"/>
        </w:rPr>
      </w:pPr>
    </w:p>
    <w:p w14:paraId="5E229B97" w14:textId="69C18FF7" w:rsidR="00A56A21" w:rsidRDefault="00831AE8" w:rsidP="00752688">
      <w:pPr>
        <w:spacing w:after="0"/>
        <w:jc w:val="both"/>
        <w:rPr>
          <w:rFonts w:eastAsia="Times New Roman"/>
          <w:bCs/>
        </w:rPr>
      </w:pPr>
      <w:r>
        <w:rPr>
          <w:rFonts w:eastAsia="Times New Roman"/>
          <w:bCs/>
        </w:rPr>
        <w:t>Attraverso un</w:t>
      </w:r>
      <w:r w:rsidR="0068596A" w:rsidRPr="0068596A">
        <w:rPr>
          <w:rFonts w:eastAsia="Times New Roman"/>
          <w:bCs/>
        </w:rPr>
        <w:t xml:space="preserve"> </w:t>
      </w:r>
      <w:r w:rsidR="0068596A">
        <w:rPr>
          <w:rFonts w:eastAsia="Times New Roman"/>
          <w:bCs/>
        </w:rPr>
        <w:t>importante corpus d</w:t>
      </w:r>
      <w:r w:rsidR="0092558B">
        <w:rPr>
          <w:rFonts w:eastAsia="Times New Roman"/>
          <w:bCs/>
        </w:rPr>
        <w:t xml:space="preserve">i </w:t>
      </w:r>
      <w:r w:rsidR="0092558B" w:rsidRPr="00F852B9">
        <w:rPr>
          <w:rFonts w:eastAsia="Times New Roman"/>
          <w:b/>
          <w:bCs/>
        </w:rPr>
        <w:t>oltre 100 immagini</w:t>
      </w:r>
      <w:r>
        <w:rPr>
          <w:rFonts w:eastAsia="Times New Roman"/>
          <w:bCs/>
        </w:rPr>
        <w:t xml:space="preserve"> e numerosi testi, il volume</w:t>
      </w:r>
      <w:r w:rsidR="0092558B">
        <w:rPr>
          <w:rFonts w:eastAsia="Times New Roman"/>
          <w:bCs/>
        </w:rPr>
        <w:t xml:space="preserve"> racconta l’intensa relazione scaturita tra le sculture di </w:t>
      </w:r>
      <w:proofErr w:type="spellStart"/>
      <w:r w:rsidR="0092558B">
        <w:rPr>
          <w:rFonts w:eastAsia="Times New Roman"/>
          <w:bCs/>
        </w:rPr>
        <w:t>Meggiato</w:t>
      </w:r>
      <w:proofErr w:type="spellEnd"/>
      <w:r w:rsidR="0092558B">
        <w:rPr>
          <w:rFonts w:eastAsia="Times New Roman"/>
          <w:bCs/>
        </w:rPr>
        <w:t xml:space="preserve"> e il centro storico di Pisa in un connubio di linee, volumi e tematiche che ha </w:t>
      </w:r>
      <w:r w:rsidR="00C81229">
        <w:rPr>
          <w:rFonts w:eastAsia="Times New Roman"/>
          <w:bCs/>
        </w:rPr>
        <w:t xml:space="preserve">coinvolto ed emozionato </w:t>
      </w:r>
      <w:r w:rsidR="00C81229" w:rsidRPr="0003513F">
        <w:rPr>
          <w:rFonts w:eastAsia="Times New Roman"/>
          <w:bCs/>
        </w:rPr>
        <w:t>i visitatori</w:t>
      </w:r>
      <w:r w:rsidR="00C81229">
        <w:rPr>
          <w:rFonts w:eastAsia="Times New Roman"/>
          <w:bCs/>
        </w:rPr>
        <w:t>.</w:t>
      </w:r>
    </w:p>
    <w:p w14:paraId="17191F7B" w14:textId="78C0265E" w:rsidR="00C81229" w:rsidRDefault="0070665A" w:rsidP="00752688">
      <w:pPr>
        <w:spacing w:after="0"/>
        <w:jc w:val="both"/>
        <w:rPr>
          <w:rFonts w:eastAsia="Times New Roman"/>
          <w:bCs/>
        </w:rPr>
      </w:pPr>
      <w:r>
        <w:rPr>
          <w:rFonts w:eastAsia="Times New Roman"/>
          <w:bCs/>
        </w:rPr>
        <w:lastRenderedPageBreak/>
        <w:t xml:space="preserve">I </w:t>
      </w:r>
      <w:r w:rsidRPr="00F852B9">
        <w:rPr>
          <w:rFonts w:eastAsia="Times New Roman"/>
          <w:b/>
          <w:bCs/>
        </w:rPr>
        <w:t xml:space="preserve">contributi di critici e </w:t>
      </w:r>
      <w:r w:rsidR="00733AC0" w:rsidRPr="00F852B9">
        <w:rPr>
          <w:rFonts w:eastAsia="Times New Roman"/>
          <w:b/>
          <w:bCs/>
        </w:rPr>
        <w:t>personalità del mondo dell’arte e della cultura</w:t>
      </w:r>
      <w:r w:rsidRPr="00F852B9">
        <w:rPr>
          <w:rFonts w:eastAsia="Times New Roman"/>
          <w:b/>
          <w:bCs/>
        </w:rPr>
        <w:t xml:space="preserve"> </w:t>
      </w:r>
      <w:r>
        <w:rPr>
          <w:rFonts w:eastAsia="Times New Roman"/>
          <w:bCs/>
        </w:rPr>
        <w:t>delineano la poetica</w:t>
      </w:r>
      <w:r w:rsidR="009E2F2B">
        <w:rPr>
          <w:rFonts w:eastAsia="Times New Roman"/>
          <w:bCs/>
        </w:rPr>
        <w:t xml:space="preserve"> di </w:t>
      </w:r>
      <w:proofErr w:type="spellStart"/>
      <w:r w:rsidR="009E2F2B">
        <w:rPr>
          <w:rFonts w:eastAsia="Times New Roman"/>
          <w:bCs/>
        </w:rPr>
        <w:t>Meggiato</w:t>
      </w:r>
      <w:proofErr w:type="spellEnd"/>
      <w:r w:rsidR="009E2F2B">
        <w:rPr>
          <w:rFonts w:eastAsia="Times New Roman"/>
          <w:bCs/>
        </w:rPr>
        <w:t xml:space="preserve"> tratteggiando il pro</w:t>
      </w:r>
      <w:r w:rsidR="000B1EC3">
        <w:rPr>
          <w:rFonts w:eastAsia="Times New Roman"/>
          <w:bCs/>
        </w:rPr>
        <w:t xml:space="preserve">filo di un artista poliedrico, capace di bilanciare nelle sue opere </w:t>
      </w:r>
      <w:r w:rsidR="00587B12">
        <w:rPr>
          <w:rFonts w:eastAsia="Times New Roman"/>
          <w:bCs/>
        </w:rPr>
        <w:t xml:space="preserve">pieni e vuoti, ragione e passione, realtà ed essenza oltre a </w:t>
      </w:r>
      <w:r w:rsidR="000B1EC3">
        <w:rPr>
          <w:rFonts w:eastAsia="Times New Roman"/>
          <w:bCs/>
        </w:rPr>
        <w:t>coinvolge</w:t>
      </w:r>
      <w:r w:rsidR="00074FAA">
        <w:rPr>
          <w:rFonts w:eastAsia="Times New Roman"/>
          <w:bCs/>
        </w:rPr>
        <w:t>re</w:t>
      </w:r>
      <w:r w:rsidR="000B1EC3">
        <w:rPr>
          <w:rFonts w:eastAsia="Times New Roman"/>
          <w:bCs/>
        </w:rPr>
        <w:t xml:space="preserve"> l’osservatore in una</w:t>
      </w:r>
      <w:r w:rsidR="00587B12">
        <w:rPr>
          <w:rFonts w:eastAsia="Times New Roman"/>
          <w:bCs/>
        </w:rPr>
        <w:t xml:space="preserve"> relazione attiva con la scultura.</w:t>
      </w:r>
    </w:p>
    <w:p w14:paraId="18371569" w14:textId="3739DE5C" w:rsidR="00052041" w:rsidRDefault="00052041" w:rsidP="00752688">
      <w:pPr>
        <w:spacing w:after="0"/>
        <w:jc w:val="both"/>
      </w:pPr>
      <w:r>
        <w:rPr>
          <w:rFonts w:eastAsia="Times New Roman"/>
          <w:bCs/>
        </w:rPr>
        <w:t>L’</w:t>
      </w:r>
      <w:r w:rsidR="00953DE7">
        <w:rPr>
          <w:rFonts w:eastAsia="Times New Roman"/>
          <w:bCs/>
        </w:rPr>
        <w:t>artista</w:t>
      </w:r>
      <w:r w:rsidR="004A3081">
        <w:rPr>
          <w:rFonts w:eastAsia="Times New Roman"/>
          <w:bCs/>
        </w:rPr>
        <w:t xml:space="preserve">, nel suo </w:t>
      </w:r>
      <w:r w:rsidR="0003513F">
        <w:rPr>
          <w:rFonts w:eastAsia="Times New Roman"/>
          <w:bCs/>
        </w:rPr>
        <w:t>scritto</w:t>
      </w:r>
      <w:r w:rsidR="004A3081">
        <w:rPr>
          <w:rFonts w:eastAsia="Times New Roman"/>
          <w:bCs/>
        </w:rPr>
        <w:t>,</w:t>
      </w:r>
      <w:r>
        <w:rPr>
          <w:rFonts w:eastAsia="Times New Roman"/>
          <w:bCs/>
        </w:rPr>
        <w:t xml:space="preserve"> </w:t>
      </w:r>
      <w:r w:rsidR="00D4657D">
        <w:rPr>
          <w:rFonts w:eastAsia="Times New Roman"/>
          <w:bCs/>
        </w:rPr>
        <w:t>rile</w:t>
      </w:r>
      <w:r w:rsidR="00953DE7">
        <w:rPr>
          <w:rFonts w:eastAsia="Times New Roman"/>
          <w:bCs/>
        </w:rPr>
        <w:t xml:space="preserve">gge le opere esposte attraverso il simbolo della città di Pisa, </w:t>
      </w:r>
      <w:r w:rsidR="00CB08F6">
        <w:rPr>
          <w:rFonts w:eastAsia="Times New Roman"/>
          <w:bCs/>
        </w:rPr>
        <w:t xml:space="preserve">e afferma: </w:t>
      </w:r>
      <w:r w:rsidR="00953DE7">
        <w:rPr>
          <w:rFonts w:eastAsia="Times New Roman"/>
          <w:bCs/>
        </w:rPr>
        <w:t>“</w:t>
      </w:r>
      <w:r w:rsidR="00953DE7" w:rsidRPr="0003513F">
        <w:rPr>
          <w:rFonts w:eastAsia="Times New Roman"/>
          <w:bCs/>
          <w:i/>
        </w:rPr>
        <w:t>la sua torre, può essere considerata simbolo universale di resilienza</w:t>
      </w:r>
      <w:r w:rsidR="00953DE7">
        <w:rPr>
          <w:rFonts w:eastAsia="Times New Roman"/>
          <w:bCs/>
        </w:rPr>
        <w:t>”</w:t>
      </w:r>
      <w:r w:rsidR="00CB08F6">
        <w:rPr>
          <w:rFonts w:eastAsia="Times New Roman"/>
          <w:bCs/>
        </w:rPr>
        <w:t>;</w:t>
      </w:r>
      <w:r w:rsidR="00953DE7">
        <w:rPr>
          <w:rFonts w:eastAsia="Times New Roman"/>
          <w:bCs/>
        </w:rPr>
        <w:t xml:space="preserve"> in questa </w:t>
      </w:r>
      <w:r w:rsidR="007A1E23">
        <w:rPr>
          <w:rFonts w:eastAsia="Times New Roman"/>
          <w:bCs/>
        </w:rPr>
        <w:t>prospettiva</w:t>
      </w:r>
      <w:r w:rsidR="00953DE7">
        <w:rPr>
          <w:rFonts w:eastAsia="Times New Roman"/>
          <w:bCs/>
        </w:rPr>
        <w:t xml:space="preserve"> </w:t>
      </w:r>
      <w:r w:rsidR="00085F52">
        <w:rPr>
          <w:rFonts w:eastAsia="Times New Roman"/>
          <w:bCs/>
        </w:rPr>
        <w:t xml:space="preserve">l’opera di </w:t>
      </w:r>
      <w:proofErr w:type="spellStart"/>
      <w:r w:rsidR="00085F52">
        <w:rPr>
          <w:rFonts w:eastAsia="Times New Roman"/>
          <w:bCs/>
        </w:rPr>
        <w:t>Meggiato</w:t>
      </w:r>
      <w:proofErr w:type="spellEnd"/>
      <w:r w:rsidR="00085F52">
        <w:rPr>
          <w:rFonts w:eastAsia="Times New Roman"/>
          <w:bCs/>
        </w:rPr>
        <w:t xml:space="preserve"> indaga </w:t>
      </w:r>
      <w:r w:rsidR="00085F52">
        <w:t>la fragilità umana, fisica e spirituale oltre alla forza positiva che induce ogni uomo a vivere, resistere e crescere.</w:t>
      </w:r>
    </w:p>
    <w:p w14:paraId="057620B7" w14:textId="034BA2C1" w:rsidR="00D4657D" w:rsidRDefault="00CB08F6" w:rsidP="00D4657D">
      <w:pPr>
        <w:spacing w:after="0"/>
        <w:jc w:val="both"/>
      </w:pPr>
      <w:r>
        <w:rPr>
          <w:szCs w:val="24"/>
        </w:rPr>
        <w:t xml:space="preserve">Lo scultore </w:t>
      </w:r>
      <w:r w:rsidR="00085F52">
        <w:rPr>
          <w:szCs w:val="24"/>
        </w:rPr>
        <w:t>propone</w:t>
      </w:r>
      <w:r w:rsidR="007A1E23">
        <w:rPr>
          <w:szCs w:val="24"/>
        </w:rPr>
        <w:t>,</w:t>
      </w:r>
      <w:r w:rsidR="00085F52">
        <w:rPr>
          <w:szCs w:val="24"/>
        </w:rPr>
        <w:t xml:space="preserve"> </w:t>
      </w:r>
      <w:r w:rsidR="0003513F">
        <w:rPr>
          <w:szCs w:val="24"/>
        </w:rPr>
        <w:t>inoltre</w:t>
      </w:r>
      <w:r w:rsidR="007A1E23">
        <w:rPr>
          <w:szCs w:val="24"/>
        </w:rPr>
        <w:t>,</w:t>
      </w:r>
      <w:r w:rsidR="00085F52">
        <w:rPr>
          <w:szCs w:val="24"/>
        </w:rPr>
        <w:t xml:space="preserve"> </w:t>
      </w:r>
      <w:r w:rsidR="007A1E23">
        <w:rPr>
          <w:szCs w:val="24"/>
        </w:rPr>
        <w:t xml:space="preserve">una </w:t>
      </w:r>
      <w:r w:rsidR="0003513F">
        <w:rPr>
          <w:szCs w:val="24"/>
        </w:rPr>
        <w:t xml:space="preserve">preziosa chiave di lettura delle </w:t>
      </w:r>
      <w:r w:rsidR="007A1E23">
        <w:rPr>
          <w:szCs w:val="24"/>
        </w:rPr>
        <w:t>su</w:t>
      </w:r>
      <w:r w:rsidR="0003513F">
        <w:rPr>
          <w:szCs w:val="24"/>
        </w:rPr>
        <w:t xml:space="preserve">e </w:t>
      </w:r>
      <w:r w:rsidR="00EF7C86">
        <w:rPr>
          <w:szCs w:val="24"/>
        </w:rPr>
        <w:t>opere:</w:t>
      </w:r>
      <w:r w:rsidR="007A1E23">
        <w:rPr>
          <w:szCs w:val="24"/>
        </w:rPr>
        <w:t xml:space="preserve"> </w:t>
      </w:r>
      <w:r w:rsidR="00D4657D">
        <w:rPr>
          <w:szCs w:val="24"/>
        </w:rPr>
        <w:t>“</w:t>
      </w:r>
      <w:r w:rsidR="00D4657D">
        <w:rPr>
          <w:sz w:val="10"/>
          <w:szCs w:val="10"/>
        </w:rPr>
        <w:t> </w:t>
      </w:r>
      <w:r w:rsidR="00D4657D" w:rsidRPr="0003513F">
        <w:rPr>
          <w:i/>
        </w:rPr>
        <w:t>Alla fine di tutto, forse, ci resta solo la bellezza, il respiro di una forma che gira nello spazio, l’ardire di andare oltre il finito, il danzare nel buio, malgrado tutto, il sentirsi sempre solo all’inizio rispetto a quello che c’è da fare, il continuare comunque a fare arte e a raccontare storie… lasciare a ognuno la propria personalissima risposta…</w:t>
      </w:r>
      <w:r w:rsidR="00D4657D">
        <w:t>”.</w:t>
      </w:r>
    </w:p>
    <w:p w14:paraId="678B17E9" w14:textId="77777777" w:rsidR="001F5B88" w:rsidRPr="00B927BA" w:rsidRDefault="001F5B88" w:rsidP="00D4657D">
      <w:pPr>
        <w:spacing w:after="0"/>
        <w:jc w:val="both"/>
        <w:rPr>
          <w:sz w:val="10"/>
          <w:szCs w:val="10"/>
        </w:rPr>
      </w:pPr>
    </w:p>
    <w:p w14:paraId="0ABC6AF3" w14:textId="0E8EF706" w:rsidR="00C55E0F" w:rsidRDefault="0081783F" w:rsidP="006A0F2B">
      <w:pPr>
        <w:spacing w:after="0"/>
        <w:jc w:val="both"/>
      </w:pPr>
      <w:r w:rsidRPr="0052755E">
        <w:rPr>
          <w:rFonts w:eastAsia="Times New Roman"/>
          <w:b/>
          <w:bCs/>
        </w:rPr>
        <w:t>Gli studenti</w:t>
      </w:r>
      <w:r>
        <w:rPr>
          <w:rFonts w:eastAsia="Times New Roman"/>
          <w:bCs/>
        </w:rPr>
        <w:t xml:space="preserve"> delle</w:t>
      </w:r>
      <w:r w:rsidR="001F5B88" w:rsidRPr="00F36789">
        <w:rPr>
          <w:rFonts w:eastAsia="Times New Roman"/>
          <w:bCs/>
        </w:rPr>
        <w:t xml:space="preserve"> </w:t>
      </w:r>
      <w:r w:rsidR="001F5B88" w:rsidRPr="0052755E">
        <w:rPr>
          <w:rFonts w:eastAsia="Times New Roman"/>
          <w:b/>
          <w:bCs/>
        </w:rPr>
        <w:t>classi quinte</w:t>
      </w:r>
      <w:r w:rsidR="001F5B88" w:rsidRPr="00F36789">
        <w:rPr>
          <w:rFonts w:eastAsia="Times New Roman"/>
          <w:bCs/>
        </w:rPr>
        <w:t xml:space="preserve"> </w:t>
      </w:r>
      <w:r>
        <w:rPr>
          <w:rFonts w:eastAsia="Times New Roman"/>
          <w:bCs/>
        </w:rPr>
        <w:t xml:space="preserve">del liceo artistico </w:t>
      </w:r>
      <w:proofErr w:type="spellStart"/>
      <w:r w:rsidR="00B308A0">
        <w:rPr>
          <w:rFonts w:eastAsia="Times New Roman"/>
          <w:bCs/>
        </w:rPr>
        <w:t>Russoli</w:t>
      </w:r>
      <w:proofErr w:type="spellEnd"/>
      <w:r w:rsidR="00B308A0">
        <w:rPr>
          <w:rFonts w:eastAsia="Times New Roman"/>
          <w:bCs/>
        </w:rPr>
        <w:t xml:space="preserve"> </w:t>
      </w:r>
      <w:r>
        <w:rPr>
          <w:rFonts w:eastAsia="Times New Roman"/>
          <w:bCs/>
        </w:rPr>
        <w:t>di Pisa, accompagnati da</w:t>
      </w:r>
      <w:r w:rsidR="00B308A0">
        <w:rPr>
          <w:rFonts w:eastAsia="Times New Roman"/>
          <w:bCs/>
        </w:rPr>
        <w:t>i</w:t>
      </w:r>
      <w:r>
        <w:rPr>
          <w:rFonts w:eastAsia="Times New Roman"/>
          <w:bCs/>
        </w:rPr>
        <w:t xml:space="preserve"> </w:t>
      </w:r>
      <w:r w:rsidRPr="00F36789">
        <w:rPr>
          <w:rFonts w:eastAsia="Times New Roman"/>
          <w:bCs/>
        </w:rPr>
        <w:t>professor</w:t>
      </w:r>
      <w:r w:rsidR="00B308A0">
        <w:rPr>
          <w:rFonts w:eastAsia="Times New Roman"/>
          <w:bCs/>
        </w:rPr>
        <w:t>i</w:t>
      </w:r>
      <w:r w:rsidRPr="00F36789">
        <w:rPr>
          <w:rFonts w:eastAsia="Times New Roman"/>
          <w:bCs/>
        </w:rPr>
        <w:t xml:space="preserve"> di filosofia e matematica</w:t>
      </w:r>
      <w:r>
        <w:rPr>
          <w:rFonts w:eastAsia="Times New Roman"/>
          <w:bCs/>
        </w:rPr>
        <w:t xml:space="preserve">, </w:t>
      </w:r>
      <w:r w:rsidR="00C55E0F">
        <w:rPr>
          <w:rFonts w:eastAsia="Times New Roman"/>
          <w:bCs/>
        </w:rPr>
        <w:t>hanno</w:t>
      </w:r>
      <w:r>
        <w:rPr>
          <w:rFonts w:eastAsia="Times New Roman"/>
          <w:bCs/>
        </w:rPr>
        <w:t xml:space="preserve"> </w:t>
      </w:r>
      <w:r w:rsidRPr="0052755E">
        <w:rPr>
          <w:rFonts w:eastAsia="Times New Roman"/>
          <w:bCs/>
        </w:rPr>
        <w:t>l’</w:t>
      </w:r>
      <w:r w:rsidRPr="0052755E">
        <w:rPr>
          <w:rFonts w:eastAsia="Times New Roman"/>
          <w:b/>
          <w:bCs/>
        </w:rPr>
        <w:t xml:space="preserve">occasione di </w:t>
      </w:r>
      <w:r w:rsidR="000F562C" w:rsidRPr="0052755E">
        <w:rPr>
          <w:rFonts w:eastAsia="Times New Roman"/>
          <w:b/>
          <w:bCs/>
        </w:rPr>
        <w:t xml:space="preserve">dialogare con </w:t>
      </w:r>
      <w:r w:rsidR="00C55E0F" w:rsidRPr="0052755E">
        <w:rPr>
          <w:rFonts w:eastAsia="Times New Roman"/>
          <w:b/>
          <w:bCs/>
        </w:rPr>
        <w:t>l’artista</w:t>
      </w:r>
      <w:r w:rsidR="00C55E0F">
        <w:rPr>
          <w:rFonts w:eastAsia="Times New Roman"/>
          <w:bCs/>
        </w:rPr>
        <w:t xml:space="preserve"> e, a</w:t>
      </w:r>
      <w:r w:rsidR="00C55E0F">
        <w:t>ttraverso la sua esperienza</w:t>
      </w:r>
      <w:r w:rsidR="006A0F2B">
        <w:t>,</w:t>
      </w:r>
      <w:r w:rsidR="00C55E0F">
        <w:t xml:space="preserve"> </w:t>
      </w:r>
      <w:r w:rsidR="00B308A0">
        <w:t>di</w:t>
      </w:r>
      <w:r w:rsidR="006A0F2B">
        <w:t xml:space="preserve"> conoscere gli </w:t>
      </w:r>
      <w:r w:rsidR="00C55E0F">
        <w:t xml:space="preserve">aspetti </w:t>
      </w:r>
      <w:r w:rsidR="00B308A0">
        <w:t>inerenti il</w:t>
      </w:r>
      <w:r w:rsidR="00C55E0F">
        <w:t xml:space="preserve"> processo creativo e l’esecuzione tecnica delle diverse </w:t>
      </w:r>
      <w:r w:rsidR="00B308A0">
        <w:t>sculture</w:t>
      </w:r>
      <w:r w:rsidR="00C55E0F">
        <w:t xml:space="preserve">, </w:t>
      </w:r>
      <w:r w:rsidR="006A0F2B">
        <w:t>riservando</w:t>
      </w:r>
      <w:r w:rsidR="00C55E0F">
        <w:t xml:space="preserve"> uno sguardo all’organizzazione dell’evento nei suoi molteplici aspetti.</w:t>
      </w:r>
    </w:p>
    <w:p w14:paraId="5130FC78" w14:textId="1DA74FDD" w:rsidR="001F5B88" w:rsidRPr="00F36789" w:rsidRDefault="001F5B88" w:rsidP="006A0F2B">
      <w:pPr>
        <w:spacing w:after="0"/>
        <w:jc w:val="both"/>
        <w:rPr>
          <w:rFonts w:eastAsia="Times New Roman"/>
          <w:bCs/>
        </w:rPr>
      </w:pPr>
      <w:r w:rsidRPr="00F36789">
        <w:rPr>
          <w:rFonts w:eastAsia="Times New Roman"/>
          <w:bCs/>
        </w:rPr>
        <w:t>La visita gui</w:t>
      </w:r>
      <w:r w:rsidR="00C55E0F">
        <w:rPr>
          <w:rFonts w:eastAsia="Times New Roman"/>
          <w:bCs/>
        </w:rPr>
        <w:t xml:space="preserve">data è </w:t>
      </w:r>
      <w:r w:rsidRPr="00F36789">
        <w:rPr>
          <w:rFonts w:eastAsia="Times New Roman"/>
          <w:bCs/>
        </w:rPr>
        <w:t xml:space="preserve">organizzata dal </w:t>
      </w:r>
      <w:r w:rsidR="00C55E0F">
        <w:rPr>
          <w:rFonts w:eastAsia="Times New Roman"/>
          <w:bCs/>
        </w:rPr>
        <w:t>C</w:t>
      </w:r>
      <w:r w:rsidRPr="00F36789">
        <w:rPr>
          <w:rFonts w:eastAsia="Times New Roman"/>
          <w:bCs/>
        </w:rPr>
        <w:t xml:space="preserve">omune di Pisa, dall’Assessore alle Politiche </w:t>
      </w:r>
      <w:r w:rsidR="0052755E">
        <w:rPr>
          <w:rFonts w:eastAsia="Times New Roman"/>
          <w:bCs/>
        </w:rPr>
        <w:t>s</w:t>
      </w:r>
      <w:r w:rsidRPr="00F36789">
        <w:rPr>
          <w:rFonts w:eastAsia="Times New Roman"/>
          <w:bCs/>
        </w:rPr>
        <w:t xml:space="preserve">ocioeducative e </w:t>
      </w:r>
      <w:r w:rsidR="0052755E">
        <w:rPr>
          <w:rFonts w:eastAsia="Times New Roman"/>
          <w:bCs/>
        </w:rPr>
        <w:t>s</w:t>
      </w:r>
      <w:r w:rsidRPr="00F36789">
        <w:rPr>
          <w:rFonts w:eastAsia="Times New Roman"/>
          <w:bCs/>
        </w:rPr>
        <w:t>colastiche S</w:t>
      </w:r>
      <w:r w:rsidR="00C55E0F">
        <w:rPr>
          <w:rFonts w:eastAsia="Times New Roman"/>
          <w:bCs/>
        </w:rPr>
        <w:t>andra</w:t>
      </w:r>
      <w:r w:rsidRPr="00F36789">
        <w:rPr>
          <w:rFonts w:eastAsia="Times New Roman"/>
          <w:bCs/>
        </w:rPr>
        <w:t xml:space="preserve"> </w:t>
      </w:r>
      <w:proofErr w:type="spellStart"/>
      <w:r w:rsidRPr="00F36789">
        <w:rPr>
          <w:rFonts w:eastAsia="Times New Roman"/>
          <w:bCs/>
        </w:rPr>
        <w:t>M</w:t>
      </w:r>
      <w:r w:rsidR="00C55E0F">
        <w:rPr>
          <w:rFonts w:eastAsia="Times New Roman"/>
          <w:bCs/>
        </w:rPr>
        <w:t>unno</w:t>
      </w:r>
      <w:proofErr w:type="spellEnd"/>
      <w:r w:rsidRPr="00F36789">
        <w:rPr>
          <w:rFonts w:eastAsia="Times New Roman"/>
          <w:bCs/>
        </w:rPr>
        <w:t xml:space="preserve"> e </w:t>
      </w:r>
      <w:r w:rsidR="00C55E0F">
        <w:rPr>
          <w:rFonts w:eastAsia="Times New Roman"/>
          <w:bCs/>
        </w:rPr>
        <w:t>dalla Dirigente</w:t>
      </w:r>
      <w:r w:rsidRPr="00F36789">
        <w:rPr>
          <w:rFonts w:eastAsia="Times New Roman"/>
          <w:bCs/>
        </w:rPr>
        <w:t xml:space="preserve"> Professoressa </w:t>
      </w:r>
      <w:r w:rsidR="00E75677">
        <w:rPr>
          <w:rFonts w:eastAsia="Times New Roman"/>
          <w:bCs/>
        </w:rPr>
        <w:t xml:space="preserve">Gaetana </w:t>
      </w:r>
      <w:r w:rsidRPr="00F36789">
        <w:rPr>
          <w:rFonts w:eastAsia="Times New Roman"/>
          <w:bCs/>
        </w:rPr>
        <w:t>Zobel che ha</w:t>
      </w:r>
      <w:r w:rsidR="00C55E0F">
        <w:rPr>
          <w:rFonts w:eastAsia="Times New Roman"/>
          <w:bCs/>
        </w:rPr>
        <w:t>nno</w:t>
      </w:r>
      <w:r w:rsidRPr="00F36789">
        <w:rPr>
          <w:rFonts w:eastAsia="Times New Roman"/>
          <w:bCs/>
        </w:rPr>
        <w:t xml:space="preserve"> accolto </w:t>
      </w:r>
      <w:r w:rsidR="006A0F2B">
        <w:rPr>
          <w:rFonts w:eastAsia="Times New Roman"/>
          <w:bCs/>
        </w:rPr>
        <w:t xml:space="preserve">la </w:t>
      </w:r>
      <w:r w:rsidR="006A0F2B" w:rsidRPr="000E3C88">
        <w:rPr>
          <w:rFonts w:eastAsia="Times New Roman"/>
          <w:b/>
          <w:bCs/>
        </w:rPr>
        <w:t xml:space="preserve">proposta </w:t>
      </w:r>
      <w:r w:rsidR="006A0F2B" w:rsidRPr="000E3C88">
        <w:rPr>
          <w:b/>
        </w:rPr>
        <w:t>di</w:t>
      </w:r>
      <w:r w:rsidR="00B308A0" w:rsidRPr="000E3C88">
        <w:rPr>
          <w:b/>
        </w:rPr>
        <w:t xml:space="preserve"> Gianfranco </w:t>
      </w:r>
      <w:proofErr w:type="spellStart"/>
      <w:r w:rsidR="00B308A0" w:rsidRPr="000E3C88">
        <w:rPr>
          <w:b/>
        </w:rPr>
        <w:t>Meggiato</w:t>
      </w:r>
      <w:proofErr w:type="spellEnd"/>
      <w:r w:rsidR="00B308A0">
        <w:t xml:space="preserve"> di</w:t>
      </w:r>
      <w:r w:rsidR="006A0F2B">
        <w:t xml:space="preserve"> attivare un confronto volto a motivare i ragazzi e a focalizzare la complessità del lavoro dell’artista al fine di poter operare scelte più consapevoli per il loro futuro.</w:t>
      </w:r>
      <w:bookmarkStart w:id="0" w:name="_GoBack"/>
      <w:bookmarkEnd w:id="0"/>
    </w:p>
    <w:p w14:paraId="70F2A588" w14:textId="77777777" w:rsidR="00871799" w:rsidRDefault="00871799" w:rsidP="006A0F2B">
      <w:pPr>
        <w:spacing w:after="0"/>
        <w:jc w:val="both"/>
        <w:rPr>
          <w:sz w:val="10"/>
        </w:rPr>
      </w:pPr>
    </w:p>
    <w:p w14:paraId="3B629ED7" w14:textId="52252600" w:rsidR="007F3F05" w:rsidRDefault="00395057" w:rsidP="006A0F2B">
      <w:pPr>
        <w:spacing w:after="0"/>
        <w:jc w:val="both"/>
        <w:rPr>
          <w:rFonts w:eastAsia="Times New Roman"/>
          <w:b/>
          <w:bCs/>
        </w:rPr>
      </w:pPr>
      <w:r w:rsidRPr="007F3F05">
        <w:rPr>
          <w:rFonts w:eastAsia="Times New Roman"/>
          <w:bCs/>
        </w:rPr>
        <w:t xml:space="preserve">L’esposizione </w:t>
      </w:r>
      <w:r w:rsidR="004513F9">
        <w:rPr>
          <w:rFonts w:eastAsia="Times New Roman"/>
          <w:bCs/>
        </w:rPr>
        <w:t xml:space="preserve">delle sculture </w:t>
      </w:r>
      <w:r w:rsidRPr="007F3F05">
        <w:rPr>
          <w:rFonts w:eastAsia="Times New Roman"/>
          <w:bCs/>
        </w:rPr>
        <w:t xml:space="preserve">di Gianfranco </w:t>
      </w:r>
      <w:proofErr w:type="spellStart"/>
      <w:r w:rsidRPr="007F3F05">
        <w:rPr>
          <w:rFonts w:eastAsia="Times New Roman"/>
          <w:bCs/>
        </w:rPr>
        <w:t>Meggiato</w:t>
      </w:r>
      <w:proofErr w:type="spellEnd"/>
      <w:r w:rsidR="007F3F05" w:rsidRPr="007F3F05">
        <w:rPr>
          <w:rFonts w:eastAsia="Times New Roman"/>
          <w:bCs/>
        </w:rPr>
        <w:t>,</w:t>
      </w:r>
      <w:r w:rsidR="007F3F05" w:rsidRPr="007F3F05">
        <w:t xml:space="preserve"> </w:t>
      </w:r>
      <w:r w:rsidR="00CA0315" w:rsidRPr="00CA0315">
        <w:rPr>
          <w:rFonts w:eastAsia="Times New Roman"/>
          <w:bCs/>
        </w:rPr>
        <w:t>ha riscosso un grande successo e</w:t>
      </w:r>
      <w:r w:rsidR="00CA0315">
        <w:rPr>
          <w:rFonts w:eastAsia="Times New Roman"/>
          <w:bCs/>
        </w:rPr>
        <w:t xml:space="preserve">d </w:t>
      </w:r>
      <w:r w:rsidRPr="007F3F05">
        <w:rPr>
          <w:rFonts w:eastAsia="Times New Roman"/>
          <w:bCs/>
        </w:rPr>
        <w:t xml:space="preserve">è stata </w:t>
      </w:r>
      <w:r w:rsidRPr="004513F9">
        <w:rPr>
          <w:rFonts w:eastAsia="Times New Roman"/>
          <w:b/>
          <w:bCs/>
        </w:rPr>
        <w:t xml:space="preserve">accolta con entusiasmo </w:t>
      </w:r>
      <w:r w:rsidRPr="007F3F05">
        <w:rPr>
          <w:rFonts w:eastAsia="Times New Roman"/>
          <w:bCs/>
        </w:rPr>
        <w:t>dal pubblico</w:t>
      </w:r>
      <w:r w:rsidR="007F3F05" w:rsidRPr="007F3F05">
        <w:rPr>
          <w:rFonts w:eastAsia="Times New Roman"/>
          <w:bCs/>
        </w:rPr>
        <w:t xml:space="preserve"> cittadino e dai turisti e</w:t>
      </w:r>
      <w:r w:rsidR="007F3F05">
        <w:rPr>
          <w:rFonts w:eastAsia="Times New Roman"/>
          <w:b/>
          <w:bCs/>
        </w:rPr>
        <w:t xml:space="preserve"> </w:t>
      </w:r>
      <w:r w:rsidR="007F3F05">
        <w:t xml:space="preserve">continua </w:t>
      </w:r>
      <w:r w:rsidR="007F3F05" w:rsidRPr="004513F9">
        <w:rPr>
          <w:b/>
        </w:rPr>
        <w:t>fino a</w:t>
      </w:r>
      <w:r w:rsidR="00EF7C86">
        <w:rPr>
          <w:b/>
        </w:rPr>
        <w:t xml:space="preserve"> domenica</w:t>
      </w:r>
      <w:r w:rsidR="007F3F05" w:rsidRPr="004513F9">
        <w:rPr>
          <w:b/>
        </w:rPr>
        <w:t xml:space="preserve"> 4 dicembre</w:t>
      </w:r>
      <w:r w:rsidR="007F3F05">
        <w:t xml:space="preserve"> </w:t>
      </w:r>
      <w:r w:rsidR="004513F9">
        <w:t>in un vivace dialogo tra arte antica e contemporanea.</w:t>
      </w:r>
    </w:p>
    <w:p w14:paraId="5E0DDFFE" w14:textId="656628C2" w:rsidR="00395057" w:rsidRDefault="00395057" w:rsidP="00395057">
      <w:pPr>
        <w:suppressAutoHyphens/>
        <w:spacing w:after="0"/>
        <w:jc w:val="both"/>
      </w:pPr>
      <w:r w:rsidRPr="00442656">
        <w:t xml:space="preserve">La </w:t>
      </w:r>
      <w:r w:rsidRPr="00B91EBB">
        <w:t>mostra</w:t>
      </w:r>
      <w:r w:rsidR="00EF7C86">
        <w:t xml:space="preserve"> è</w:t>
      </w:r>
      <w:r w:rsidRPr="00B91EBB">
        <w:t xml:space="preserve"> promossa dal </w:t>
      </w:r>
      <w:r w:rsidRPr="00F851CF">
        <w:rPr>
          <w:b/>
        </w:rPr>
        <w:t>Comune di Pisa</w:t>
      </w:r>
      <w:r w:rsidR="00EF7C86">
        <w:rPr>
          <w:b/>
        </w:rPr>
        <w:t xml:space="preserve"> </w:t>
      </w:r>
      <w:r w:rsidRPr="00B91EBB">
        <w:t>con il patrocin</w:t>
      </w:r>
      <w:r w:rsidR="00800602">
        <w:t>i</w:t>
      </w:r>
      <w:r w:rsidRPr="00B91EBB">
        <w:t xml:space="preserve">o della </w:t>
      </w:r>
      <w:r w:rsidRPr="00F851CF">
        <w:rPr>
          <w:b/>
        </w:rPr>
        <w:t>Regione Toscana</w:t>
      </w:r>
      <w:r w:rsidRPr="008109E3">
        <w:t xml:space="preserve">, della </w:t>
      </w:r>
      <w:r w:rsidRPr="008109E3">
        <w:rPr>
          <w:b/>
        </w:rPr>
        <w:t>Scuola Normale Superiore</w:t>
      </w:r>
      <w:r w:rsidRPr="008109E3">
        <w:t xml:space="preserve"> e della </w:t>
      </w:r>
      <w:r w:rsidRPr="008109E3">
        <w:rPr>
          <w:b/>
        </w:rPr>
        <w:t>Scuola Superiore Sant’Anna</w:t>
      </w:r>
      <w:r w:rsidRPr="00B91EBB">
        <w:t xml:space="preserve"> </w:t>
      </w:r>
      <w:r w:rsidR="00EF7C86">
        <w:t xml:space="preserve">ed </w:t>
      </w:r>
      <w:r w:rsidRPr="00B91EBB">
        <w:t xml:space="preserve">è organizzata dall’associazione culturale </w:t>
      </w:r>
      <w:r w:rsidRPr="0097171B">
        <w:rPr>
          <w:b/>
        </w:rPr>
        <w:t xml:space="preserve">C.R.A. </w:t>
      </w:r>
      <w:r w:rsidRPr="00B91EBB">
        <w:t xml:space="preserve">(Centro Raccolta Arte), in collaborazione con </w:t>
      </w:r>
      <w:r w:rsidRPr="0097171B">
        <w:rPr>
          <w:b/>
        </w:rPr>
        <w:t>Casa d'Arte San Lorenzo</w:t>
      </w:r>
      <w:r w:rsidRPr="00B91EBB">
        <w:t xml:space="preserve">.  </w:t>
      </w:r>
    </w:p>
    <w:p w14:paraId="6AD485C6" w14:textId="77777777" w:rsidR="00395057" w:rsidRPr="00292CE7" w:rsidRDefault="00395057" w:rsidP="00584206">
      <w:pPr>
        <w:spacing w:after="0"/>
        <w:jc w:val="both"/>
        <w:rPr>
          <w:sz w:val="10"/>
        </w:rPr>
      </w:pPr>
    </w:p>
    <w:p w14:paraId="27C53E28" w14:textId="6EA841F0" w:rsidR="00D71719" w:rsidRPr="00CA0315" w:rsidRDefault="00D71719" w:rsidP="00CA0315">
      <w:pPr>
        <w:pStyle w:val="Default"/>
        <w:spacing w:line="276" w:lineRule="auto"/>
        <w:jc w:val="both"/>
        <w:rPr>
          <w:rFonts w:ascii="Arial" w:hAnsi="Arial" w:cs="Arial"/>
        </w:rPr>
      </w:pPr>
      <w:r w:rsidRPr="00CA0315">
        <w:rPr>
          <w:rFonts w:ascii="Arial" w:hAnsi="Arial" w:cs="Arial"/>
          <w:b/>
        </w:rPr>
        <w:t xml:space="preserve">Gianfranco </w:t>
      </w:r>
      <w:proofErr w:type="spellStart"/>
      <w:r w:rsidRPr="00CA0315">
        <w:rPr>
          <w:rFonts w:ascii="Arial" w:hAnsi="Arial" w:cs="Arial"/>
          <w:b/>
        </w:rPr>
        <w:t>Meggiato</w:t>
      </w:r>
      <w:proofErr w:type="spellEnd"/>
      <w:r w:rsidRPr="00CA0315">
        <w:rPr>
          <w:rFonts w:ascii="Arial" w:hAnsi="Arial" w:cs="Arial"/>
        </w:rPr>
        <w:t xml:space="preserve"> nasce </w:t>
      </w:r>
      <w:r w:rsidR="005E404C" w:rsidRPr="00CA0315">
        <w:rPr>
          <w:rFonts w:ascii="Arial" w:hAnsi="Arial" w:cs="Arial"/>
        </w:rPr>
        <w:t xml:space="preserve">a </w:t>
      </w:r>
      <w:r w:rsidRPr="00CA0315">
        <w:rPr>
          <w:rFonts w:ascii="Arial" w:hAnsi="Arial" w:cs="Arial"/>
        </w:rPr>
        <w:t xml:space="preserve">Venezia </w:t>
      </w:r>
      <w:r w:rsidR="005E404C" w:rsidRPr="00CA0315">
        <w:rPr>
          <w:rFonts w:ascii="Arial" w:hAnsi="Arial" w:cs="Arial"/>
        </w:rPr>
        <w:t xml:space="preserve">nel 1963, </w:t>
      </w:r>
      <w:r w:rsidRPr="00CA0315">
        <w:rPr>
          <w:rFonts w:ascii="Arial" w:hAnsi="Arial" w:cs="Arial"/>
        </w:rPr>
        <w:t>frequenta l’Istituto Statale d’Arte</w:t>
      </w:r>
      <w:r w:rsidR="00666CD5">
        <w:rPr>
          <w:rFonts w:ascii="Arial" w:hAnsi="Arial" w:cs="Arial"/>
        </w:rPr>
        <w:t>,</w:t>
      </w:r>
      <w:r w:rsidRPr="00CA0315">
        <w:rPr>
          <w:rFonts w:ascii="Arial" w:hAnsi="Arial" w:cs="Arial"/>
        </w:rPr>
        <w:t xml:space="preserve"> studia scultura in pietra, bronzo, legno e ceramica. </w:t>
      </w:r>
      <w:r w:rsidR="00DE0C39" w:rsidRPr="00CA0315">
        <w:rPr>
          <w:rFonts w:ascii="Arial" w:hAnsi="Arial" w:cs="Arial"/>
        </w:rPr>
        <w:t>G</w:t>
      </w:r>
      <w:r w:rsidRPr="00CA0315">
        <w:rPr>
          <w:rFonts w:ascii="Arial" w:hAnsi="Arial" w:cs="Arial"/>
        </w:rPr>
        <w:t xml:space="preserve">uarda ai grandi maestri del </w:t>
      </w:r>
      <w:r w:rsidR="00666CD5">
        <w:rPr>
          <w:rFonts w:ascii="Arial" w:hAnsi="Arial" w:cs="Arial"/>
        </w:rPr>
        <w:t>‘</w:t>
      </w:r>
      <w:r w:rsidRPr="00CA0315">
        <w:rPr>
          <w:rFonts w:ascii="Arial" w:hAnsi="Arial" w:cs="Arial"/>
        </w:rPr>
        <w:t>900</w:t>
      </w:r>
      <w:r w:rsidR="00DE0C39" w:rsidRPr="00CA0315">
        <w:rPr>
          <w:rFonts w:ascii="Arial" w:hAnsi="Arial" w:cs="Arial"/>
        </w:rPr>
        <w:t xml:space="preserve"> come</w:t>
      </w:r>
      <w:r w:rsidRPr="00CA0315">
        <w:rPr>
          <w:rFonts w:ascii="Arial" w:hAnsi="Arial" w:cs="Arial"/>
        </w:rPr>
        <w:t xml:space="preserve"> </w:t>
      </w:r>
      <w:proofErr w:type="spellStart"/>
      <w:r w:rsidRPr="00CA0315">
        <w:rPr>
          <w:rFonts w:ascii="Arial" w:hAnsi="Arial" w:cs="Arial"/>
        </w:rPr>
        <w:t>Brancusi</w:t>
      </w:r>
      <w:proofErr w:type="spellEnd"/>
      <w:r w:rsidRPr="00CA0315">
        <w:rPr>
          <w:rFonts w:ascii="Arial" w:hAnsi="Arial" w:cs="Arial"/>
        </w:rPr>
        <w:t xml:space="preserve"> per la ricerca dell’</w:t>
      </w:r>
      <w:r w:rsidR="00CA34AE" w:rsidRPr="00CA0315">
        <w:rPr>
          <w:rFonts w:ascii="Arial" w:hAnsi="Arial" w:cs="Arial"/>
        </w:rPr>
        <w:t>essenzialità</w:t>
      </w:r>
      <w:r w:rsidRPr="00CA0315">
        <w:rPr>
          <w:rFonts w:ascii="Arial" w:hAnsi="Arial" w:cs="Arial"/>
        </w:rPr>
        <w:t xml:space="preserve">, Moore per il rapporto interno-esterno delle sue </w:t>
      </w:r>
      <w:r w:rsidR="002A7A04" w:rsidRPr="00CA0315">
        <w:rPr>
          <w:rFonts w:ascii="Arial" w:hAnsi="Arial" w:cs="Arial"/>
        </w:rPr>
        <w:t xml:space="preserve">maternità </w:t>
      </w:r>
      <w:r w:rsidRPr="00CA0315">
        <w:rPr>
          <w:rFonts w:ascii="Arial" w:hAnsi="Arial" w:cs="Arial"/>
        </w:rPr>
        <w:t>e Ca</w:t>
      </w:r>
      <w:r w:rsidR="00DE0C39" w:rsidRPr="00CA0315">
        <w:rPr>
          <w:rFonts w:ascii="Arial" w:hAnsi="Arial" w:cs="Arial"/>
        </w:rPr>
        <w:t>lder per l’apertura allo spazio</w:t>
      </w:r>
      <w:r w:rsidRPr="00CA0315">
        <w:rPr>
          <w:rFonts w:ascii="Arial" w:hAnsi="Arial" w:cs="Arial"/>
        </w:rPr>
        <w:t>. Artista internazionale</w:t>
      </w:r>
      <w:r w:rsidR="00022F1B">
        <w:rPr>
          <w:rFonts w:ascii="Arial" w:hAnsi="Arial" w:cs="Arial"/>
        </w:rPr>
        <w:t>,</w:t>
      </w:r>
      <w:r w:rsidRPr="00CA0315">
        <w:rPr>
          <w:rFonts w:ascii="Arial" w:hAnsi="Arial" w:cs="Arial"/>
        </w:rPr>
        <w:t xml:space="preserve"> dal 1998 partecipa a</w:t>
      </w:r>
      <w:r w:rsidR="00AE0F7B" w:rsidRPr="00CA0315">
        <w:rPr>
          <w:rFonts w:ascii="Arial" w:hAnsi="Arial" w:cs="Arial"/>
        </w:rPr>
        <w:t xml:space="preserve"> numerose fiere e </w:t>
      </w:r>
      <w:r w:rsidRPr="00CA0315">
        <w:rPr>
          <w:rFonts w:ascii="Arial" w:hAnsi="Arial" w:cs="Arial"/>
        </w:rPr>
        <w:t>mostre</w:t>
      </w:r>
      <w:r w:rsidR="00AE0F7B" w:rsidRPr="00CA0315">
        <w:rPr>
          <w:rFonts w:ascii="Arial" w:hAnsi="Arial" w:cs="Arial"/>
        </w:rPr>
        <w:t xml:space="preserve"> personali e collettive </w:t>
      </w:r>
      <w:r w:rsidRPr="00CA0315">
        <w:rPr>
          <w:rFonts w:ascii="Arial" w:hAnsi="Arial" w:cs="Arial"/>
        </w:rPr>
        <w:t>in Italia e nel mondo</w:t>
      </w:r>
      <w:r w:rsidR="00DE0C39" w:rsidRPr="00CA0315">
        <w:rPr>
          <w:rFonts w:ascii="Arial" w:hAnsi="Arial" w:cs="Arial"/>
        </w:rPr>
        <w:t xml:space="preserve"> </w:t>
      </w:r>
      <w:r w:rsidR="00022F1B">
        <w:rPr>
          <w:rFonts w:ascii="Arial" w:hAnsi="Arial" w:cs="Arial"/>
        </w:rPr>
        <w:t>–</w:t>
      </w:r>
      <w:r w:rsidR="007A0B73" w:rsidRPr="00CA0315">
        <w:rPr>
          <w:rFonts w:ascii="Arial" w:hAnsi="Arial" w:cs="Arial"/>
        </w:rPr>
        <w:t xml:space="preserve"> </w:t>
      </w:r>
      <w:r w:rsidRPr="00CA0315">
        <w:rPr>
          <w:rFonts w:ascii="Arial" w:hAnsi="Arial" w:cs="Arial"/>
        </w:rPr>
        <w:t>USA, Canada, Gran Bretagna, Danimarca, Germania, Belgio, Olanda, Francia, Austria, Svizzera, Spagna, Portogallo, Principato di Monaco, Ucraina, Russia, India, Cina, Emirati Arabi, Kuwait, Corea del Sud, Singapore, Taipei, Hong Kong, Australia</w:t>
      </w:r>
      <w:r w:rsidR="00DE0C39" w:rsidRPr="00CA0315">
        <w:rPr>
          <w:rFonts w:ascii="Arial" w:hAnsi="Arial" w:cs="Arial"/>
        </w:rPr>
        <w:t xml:space="preserve"> </w:t>
      </w:r>
      <w:r w:rsidR="00022F1B">
        <w:rPr>
          <w:rFonts w:ascii="Arial" w:hAnsi="Arial" w:cs="Arial"/>
        </w:rPr>
        <w:t>–</w:t>
      </w:r>
      <w:r w:rsidRPr="00CA0315">
        <w:rPr>
          <w:rFonts w:ascii="Arial" w:hAnsi="Arial" w:cs="Arial"/>
        </w:rPr>
        <w:t>.</w:t>
      </w:r>
      <w:r w:rsidR="007A0B73" w:rsidRPr="00CA0315">
        <w:rPr>
          <w:rFonts w:ascii="Arial" w:hAnsi="Arial" w:cs="Arial"/>
        </w:rPr>
        <w:t xml:space="preserve"> </w:t>
      </w:r>
      <w:r w:rsidR="00AE0F7B" w:rsidRPr="00CA0315">
        <w:rPr>
          <w:rFonts w:ascii="Arial" w:hAnsi="Arial" w:cs="Arial"/>
        </w:rPr>
        <w:t>In particolare nel</w:t>
      </w:r>
      <w:r w:rsidRPr="00CA0315">
        <w:rPr>
          <w:rFonts w:ascii="Arial" w:hAnsi="Arial" w:cs="Arial"/>
        </w:rPr>
        <w:t xml:space="preserve"> 2011 e 2013 viene invitato alla </w:t>
      </w:r>
      <w:r w:rsidRPr="00CA0315">
        <w:rPr>
          <w:rFonts w:ascii="Arial" w:hAnsi="Arial" w:cs="Arial"/>
          <w:bCs/>
        </w:rPr>
        <w:t>Biennale di Venezia</w:t>
      </w:r>
      <w:r w:rsidRPr="00CA0315">
        <w:rPr>
          <w:rFonts w:ascii="Arial" w:hAnsi="Arial" w:cs="Arial"/>
          <w:b/>
          <w:bCs/>
        </w:rPr>
        <w:t xml:space="preserve"> </w:t>
      </w:r>
      <w:r w:rsidR="00DE0C39" w:rsidRPr="00CA0315">
        <w:rPr>
          <w:rFonts w:ascii="Arial" w:hAnsi="Arial" w:cs="Arial"/>
        </w:rPr>
        <w:t>nei padiglioni nazionali, d</w:t>
      </w:r>
      <w:r w:rsidRPr="00CA0315">
        <w:rPr>
          <w:rFonts w:ascii="Arial" w:hAnsi="Arial" w:cs="Arial"/>
        </w:rPr>
        <w:t xml:space="preserve">al 2017 </w:t>
      </w:r>
      <w:r w:rsidR="00EF7C86" w:rsidRPr="00CA0315">
        <w:rPr>
          <w:rFonts w:ascii="Arial" w:hAnsi="Arial" w:cs="Arial"/>
        </w:rPr>
        <w:t>si focalizza su temi di</w:t>
      </w:r>
      <w:r w:rsidRPr="00CA0315">
        <w:rPr>
          <w:rFonts w:ascii="Arial" w:hAnsi="Arial" w:cs="Arial"/>
        </w:rPr>
        <w:t xml:space="preserve"> carattere scientifico e sociale mediante l</w:t>
      </w:r>
      <w:r w:rsidR="007A0B73" w:rsidRPr="00CA0315">
        <w:rPr>
          <w:rFonts w:ascii="Arial" w:hAnsi="Arial" w:cs="Arial"/>
        </w:rPr>
        <w:t>’esposizione</w:t>
      </w:r>
      <w:r w:rsidRPr="00CA0315">
        <w:rPr>
          <w:rFonts w:ascii="Arial" w:hAnsi="Arial" w:cs="Arial"/>
        </w:rPr>
        <w:t xml:space="preserve"> di </w:t>
      </w:r>
      <w:r w:rsidR="007A0B73" w:rsidRPr="00CA0315">
        <w:rPr>
          <w:rFonts w:ascii="Arial" w:hAnsi="Arial" w:cs="Arial"/>
        </w:rPr>
        <w:t>grandi installazioni in luoghi pubblici</w:t>
      </w:r>
      <w:r w:rsidRPr="00CA0315">
        <w:rPr>
          <w:rFonts w:ascii="Arial" w:hAnsi="Arial" w:cs="Arial"/>
          <w:bCs/>
        </w:rPr>
        <w:t>:</w:t>
      </w:r>
      <w:r w:rsidRPr="00CA0315">
        <w:rPr>
          <w:rFonts w:ascii="Arial" w:hAnsi="Arial" w:cs="Arial"/>
          <w:b/>
          <w:bCs/>
        </w:rPr>
        <w:t xml:space="preserve"> </w:t>
      </w:r>
      <w:r w:rsidR="007A0B73" w:rsidRPr="00CA0315">
        <w:rPr>
          <w:rFonts w:ascii="Arial" w:hAnsi="Arial" w:cs="Arial"/>
          <w:bCs/>
        </w:rPr>
        <w:t>“</w:t>
      </w:r>
      <w:r w:rsidRPr="00CA0315">
        <w:rPr>
          <w:rFonts w:ascii="Arial" w:hAnsi="Arial" w:cs="Arial"/>
          <w:bCs/>
          <w:i/>
        </w:rPr>
        <w:t>Il Giardino delle Muse Silenti</w:t>
      </w:r>
      <w:r w:rsidR="007A0B73" w:rsidRPr="00CA0315">
        <w:rPr>
          <w:rFonts w:ascii="Arial" w:hAnsi="Arial" w:cs="Arial"/>
          <w:bCs/>
        </w:rPr>
        <w:t>”</w:t>
      </w:r>
      <w:r w:rsidRPr="00CA0315">
        <w:rPr>
          <w:rFonts w:ascii="Arial" w:hAnsi="Arial" w:cs="Arial"/>
          <w:b/>
          <w:bCs/>
        </w:rPr>
        <w:t xml:space="preserve"> </w:t>
      </w:r>
      <w:r w:rsidRPr="00CA0315">
        <w:rPr>
          <w:rFonts w:ascii="Arial" w:hAnsi="Arial" w:cs="Arial"/>
        </w:rPr>
        <w:t xml:space="preserve">(Catanzaro 2017) simbolicamente posto a difesa </w:t>
      </w:r>
      <w:r w:rsidR="002B1D82" w:rsidRPr="00CA0315">
        <w:rPr>
          <w:rFonts w:ascii="Arial" w:hAnsi="Arial" w:cs="Arial"/>
        </w:rPr>
        <w:t xml:space="preserve">di valori e </w:t>
      </w:r>
      <w:r w:rsidRPr="00CA0315">
        <w:rPr>
          <w:rFonts w:ascii="Arial" w:hAnsi="Arial" w:cs="Arial"/>
        </w:rPr>
        <w:t>cultura dal terrorismo</w:t>
      </w:r>
      <w:r w:rsidR="00D105A1">
        <w:rPr>
          <w:rFonts w:ascii="Arial" w:hAnsi="Arial" w:cs="Arial"/>
          <w:bCs/>
        </w:rPr>
        <w:t>;</w:t>
      </w:r>
      <w:r w:rsidRPr="00CA0315">
        <w:rPr>
          <w:rFonts w:ascii="Arial" w:hAnsi="Arial" w:cs="Arial"/>
          <w:bCs/>
        </w:rPr>
        <w:t xml:space="preserve"> </w:t>
      </w:r>
      <w:r w:rsidR="007A0B73" w:rsidRPr="00CA0315">
        <w:rPr>
          <w:rFonts w:ascii="Arial" w:hAnsi="Arial" w:cs="Arial"/>
          <w:bCs/>
        </w:rPr>
        <w:t>“</w:t>
      </w:r>
      <w:r w:rsidRPr="00CA0315">
        <w:rPr>
          <w:rFonts w:ascii="Arial" w:hAnsi="Arial" w:cs="Arial"/>
          <w:bCs/>
          <w:i/>
        </w:rPr>
        <w:t>La Spirale della Vita</w:t>
      </w:r>
      <w:r w:rsidR="007A0B73" w:rsidRPr="00CA0315">
        <w:rPr>
          <w:rFonts w:ascii="Arial" w:hAnsi="Arial" w:cs="Arial"/>
          <w:bCs/>
        </w:rPr>
        <w:t>”</w:t>
      </w:r>
      <w:r w:rsidRPr="00CA0315">
        <w:rPr>
          <w:rFonts w:ascii="Arial" w:hAnsi="Arial" w:cs="Arial"/>
          <w:b/>
          <w:bCs/>
        </w:rPr>
        <w:t xml:space="preserve"> </w:t>
      </w:r>
      <w:r w:rsidRPr="00CA0315">
        <w:rPr>
          <w:rFonts w:ascii="Arial" w:hAnsi="Arial" w:cs="Arial"/>
        </w:rPr>
        <w:t xml:space="preserve">(Palermo 2018) all’interno di </w:t>
      </w:r>
      <w:r w:rsidR="007A0B73" w:rsidRPr="00CA0315">
        <w:rPr>
          <w:rFonts w:ascii="Arial" w:hAnsi="Arial" w:cs="Arial"/>
        </w:rPr>
        <w:t>“</w:t>
      </w:r>
      <w:r w:rsidRPr="00CA0315">
        <w:rPr>
          <w:rFonts w:ascii="Arial" w:hAnsi="Arial" w:cs="Arial"/>
          <w:bCs/>
        </w:rPr>
        <w:t>Manifesta 12</w:t>
      </w:r>
      <w:r w:rsidR="007A0B73" w:rsidRPr="00CA0315">
        <w:rPr>
          <w:rFonts w:ascii="Arial" w:hAnsi="Arial" w:cs="Arial"/>
          <w:bCs/>
        </w:rPr>
        <w:t>”</w:t>
      </w:r>
      <w:r w:rsidRPr="00CA0315">
        <w:rPr>
          <w:rFonts w:ascii="Arial" w:hAnsi="Arial" w:cs="Arial"/>
        </w:rPr>
        <w:t xml:space="preserve"> dedicata alle vittime innocenti d</w:t>
      </w:r>
      <w:r w:rsidR="007A0B73" w:rsidRPr="00CA0315">
        <w:rPr>
          <w:rFonts w:ascii="Arial" w:hAnsi="Arial" w:cs="Arial"/>
        </w:rPr>
        <w:t>ella</w:t>
      </w:r>
      <w:r w:rsidRPr="00CA0315">
        <w:rPr>
          <w:rFonts w:ascii="Arial" w:hAnsi="Arial" w:cs="Arial"/>
        </w:rPr>
        <w:t xml:space="preserve"> mafia</w:t>
      </w:r>
      <w:r w:rsidR="00251445" w:rsidRPr="00CA0315">
        <w:rPr>
          <w:rFonts w:ascii="Arial" w:hAnsi="Arial" w:cs="Arial"/>
        </w:rPr>
        <w:t>;</w:t>
      </w:r>
      <w:r w:rsidRPr="00CA0315">
        <w:rPr>
          <w:rFonts w:ascii="Arial" w:hAnsi="Arial" w:cs="Arial"/>
        </w:rPr>
        <w:t xml:space="preserve"> </w:t>
      </w:r>
      <w:r w:rsidR="007A0B73" w:rsidRPr="00CA0315">
        <w:rPr>
          <w:rFonts w:ascii="Arial" w:hAnsi="Arial" w:cs="Arial"/>
        </w:rPr>
        <w:t>“</w:t>
      </w:r>
      <w:r w:rsidRPr="00CA0315">
        <w:rPr>
          <w:rFonts w:ascii="Arial" w:hAnsi="Arial" w:cs="Arial"/>
          <w:bCs/>
          <w:i/>
        </w:rPr>
        <w:t xml:space="preserve">Il Giardino di </w:t>
      </w:r>
      <w:proofErr w:type="spellStart"/>
      <w:r w:rsidRPr="00CA0315">
        <w:rPr>
          <w:rFonts w:ascii="Arial" w:hAnsi="Arial" w:cs="Arial"/>
          <w:bCs/>
          <w:i/>
        </w:rPr>
        <w:t>Zyz</w:t>
      </w:r>
      <w:proofErr w:type="spellEnd"/>
      <w:r w:rsidR="007A0B73" w:rsidRPr="00CA0315">
        <w:rPr>
          <w:rFonts w:ascii="Arial" w:hAnsi="Arial" w:cs="Arial"/>
          <w:bCs/>
        </w:rPr>
        <w:t>”</w:t>
      </w:r>
      <w:r w:rsidRPr="00CA0315">
        <w:rPr>
          <w:rFonts w:ascii="Arial" w:hAnsi="Arial" w:cs="Arial"/>
          <w:b/>
          <w:bCs/>
        </w:rPr>
        <w:t xml:space="preserve"> </w:t>
      </w:r>
      <w:r w:rsidR="002B1D82" w:rsidRPr="00CA0315">
        <w:rPr>
          <w:rFonts w:ascii="Arial" w:hAnsi="Arial" w:cs="Arial"/>
        </w:rPr>
        <w:t>(</w:t>
      </w:r>
      <w:r w:rsidRPr="00CA0315">
        <w:rPr>
          <w:rFonts w:ascii="Arial" w:hAnsi="Arial" w:cs="Arial"/>
        </w:rPr>
        <w:t xml:space="preserve">Matera Capitale Europea della </w:t>
      </w:r>
      <w:r w:rsidR="002B1D82" w:rsidRPr="00CA0315">
        <w:rPr>
          <w:rFonts w:ascii="Arial" w:hAnsi="Arial" w:cs="Arial"/>
        </w:rPr>
        <w:t xml:space="preserve">Cultura </w:t>
      </w:r>
      <w:r w:rsidR="00251445" w:rsidRPr="00CA0315">
        <w:rPr>
          <w:rFonts w:ascii="Arial" w:hAnsi="Arial" w:cs="Arial"/>
        </w:rPr>
        <w:t>2019)</w:t>
      </w:r>
      <w:r w:rsidRPr="00CA0315">
        <w:rPr>
          <w:rFonts w:ascii="Arial" w:hAnsi="Arial" w:cs="Arial"/>
        </w:rPr>
        <w:t xml:space="preserve"> </w:t>
      </w:r>
      <w:r w:rsidR="00251445" w:rsidRPr="00CA0315">
        <w:rPr>
          <w:rFonts w:ascii="Arial" w:hAnsi="Arial" w:cs="Arial"/>
        </w:rPr>
        <w:t>v</w:t>
      </w:r>
      <w:r w:rsidR="002B1D82" w:rsidRPr="00CA0315">
        <w:rPr>
          <w:rFonts w:ascii="Arial" w:hAnsi="Arial" w:cs="Arial"/>
        </w:rPr>
        <w:t>uole essere</w:t>
      </w:r>
      <w:r w:rsidRPr="00CA0315">
        <w:rPr>
          <w:rFonts w:ascii="Arial" w:hAnsi="Arial" w:cs="Arial"/>
        </w:rPr>
        <w:t xml:space="preserve"> punto di incontro tra culture </w:t>
      </w:r>
      <w:r w:rsidR="002B1D82" w:rsidRPr="00CA0315">
        <w:rPr>
          <w:rFonts w:ascii="Arial" w:hAnsi="Arial" w:cs="Arial"/>
        </w:rPr>
        <w:t>in contrasto</w:t>
      </w:r>
      <w:r w:rsidR="00D105A1">
        <w:rPr>
          <w:rFonts w:ascii="Arial" w:hAnsi="Arial" w:cs="Arial"/>
        </w:rPr>
        <w:t>;</w:t>
      </w:r>
      <w:r w:rsidR="002B1D82" w:rsidRPr="00CA0315">
        <w:rPr>
          <w:rFonts w:ascii="Arial" w:hAnsi="Arial" w:cs="Arial"/>
        </w:rPr>
        <w:t xml:space="preserve"> “</w:t>
      </w:r>
      <w:r w:rsidRPr="00CA0315">
        <w:rPr>
          <w:rFonts w:ascii="Arial" w:hAnsi="Arial" w:cs="Arial"/>
          <w:bCs/>
          <w:i/>
        </w:rPr>
        <w:t>L’Uomo Quantico, non c’è futuro senza memoria</w:t>
      </w:r>
      <w:r w:rsidR="002B1D82" w:rsidRPr="00CA0315">
        <w:rPr>
          <w:rFonts w:ascii="Arial" w:hAnsi="Arial" w:cs="Arial"/>
          <w:bCs/>
        </w:rPr>
        <w:t>”</w:t>
      </w:r>
      <w:r w:rsidRPr="00CA0315">
        <w:rPr>
          <w:rFonts w:ascii="Arial" w:hAnsi="Arial" w:cs="Arial"/>
          <w:b/>
          <w:bCs/>
        </w:rPr>
        <w:t xml:space="preserve"> </w:t>
      </w:r>
      <w:r w:rsidRPr="00CA0315">
        <w:rPr>
          <w:rFonts w:ascii="Arial" w:hAnsi="Arial" w:cs="Arial"/>
        </w:rPr>
        <w:t>(</w:t>
      </w:r>
      <w:r w:rsidR="002B1D82" w:rsidRPr="00CA0315">
        <w:rPr>
          <w:rFonts w:ascii="Arial" w:hAnsi="Arial" w:cs="Arial"/>
        </w:rPr>
        <w:t xml:space="preserve">Valle dei Templi di Agrigento </w:t>
      </w:r>
      <w:r w:rsidRPr="00CA0315">
        <w:rPr>
          <w:rFonts w:ascii="Arial" w:hAnsi="Arial" w:cs="Arial"/>
        </w:rPr>
        <w:t xml:space="preserve">2021) </w:t>
      </w:r>
      <w:r w:rsidR="002B1D82" w:rsidRPr="00CA0315">
        <w:rPr>
          <w:rFonts w:ascii="Arial" w:hAnsi="Arial" w:cs="Arial"/>
        </w:rPr>
        <w:t>una</w:t>
      </w:r>
      <w:r w:rsidRPr="00CA0315">
        <w:rPr>
          <w:rFonts w:ascii="Arial" w:hAnsi="Arial" w:cs="Arial"/>
        </w:rPr>
        <w:t xml:space="preserve"> grande mostra personale con </w:t>
      </w:r>
      <w:r w:rsidR="004A259E" w:rsidRPr="00CA0315">
        <w:rPr>
          <w:rFonts w:ascii="Arial" w:hAnsi="Arial" w:cs="Arial"/>
        </w:rPr>
        <w:t>lavori</w:t>
      </w:r>
      <w:r w:rsidRPr="00CA0315">
        <w:rPr>
          <w:rFonts w:ascii="Arial" w:hAnsi="Arial" w:cs="Arial"/>
        </w:rPr>
        <w:t xml:space="preserve"> monumentali </w:t>
      </w:r>
      <w:r w:rsidR="002B1D82" w:rsidRPr="00CA0315">
        <w:rPr>
          <w:rFonts w:ascii="Arial" w:hAnsi="Arial" w:cs="Arial"/>
        </w:rPr>
        <w:t xml:space="preserve">che unisce </w:t>
      </w:r>
      <w:r w:rsidRPr="00CA0315">
        <w:rPr>
          <w:rFonts w:ascii="Arial" w:hAnsi="Arial" w:cs="Arial"/>
        </w:rPr>
        <w:t>archeologia, filosofia e fisica dei quanti</w:t>
      </w:r>
      <w:r w:rsidR="00251445" w:rsidRPr="00CA0315">
        <w:rPr>
          <w:rFonts w:ascii="Arial" w:hAnsi="Arial" w:cs="Arial"/>
        </w:rPr>
        <w:t>;</w:t>
      </w:r>
      <w:r w:rsidRPr="00CA0315">
        <w:rPr>
          <w:rFonts w:ascii="Arial" w:hAnsi="Arial" w:cs="Arial"/>
        </w:rPr>
        <w:t xml:space="preserve"> </w:t>
      </w:r>
      <w:r w:rsidR="002B1D82" w:rsidRPr="00CA0315">
        <w:rPr>
          <w:rFonts w:ascii="Arial" w:hAnsi="Arial" w:cs="Arial"/>
        </w:rPr>
        <w:t>“</w:t>
      </w:r>
      <w:r w:rsidRPr="00CA0315">
        <w:rPr>
          <w:rFonts w:ascii="Arial" w:hAnsi="Arial" w:cs="Arial"/>
          <w:bCs/>
          <w:i/>
        </w:rPr>
        <w:t>La Spirale della Vita</w:t>
      </w:r>
      <w:r w:rsidR="002B1D82" w:rsidRPr="00CA0315">
        <w:rPr>
          <w:rFonts w:ascii="Arial" w:hAnsi="Arial" w:cs="Arial"/>
          <w:bCs/>
        </w:rPr>
        <w:t>”</w:t>
      </w:r>
      <w:r w:rsidRPr="00CA0315">
        <w:rPr>
          <w:rFonts w:ascii="Arial" w:hAnsi="Arial" w:cs="Arial"/>
          <w:b/>
          <w:bCs/>
        </w:rPr>
        <w:t xml:space="preserve"> </w:t>
      </w:r>
      <w:r w:rsidRPr="00CA0315">
        <w:rPr>
          <w:rFonts w:ascii="Arial" w:hAnsi="Arial" w:cs="Arial"/>
        </w:rPr>
        <w:t>(</w:t>
      </w:r>
      <w:r w:rsidR="00251445" w:rsidRPr="00CA0315">
        <w:rPr>
          <w:rFonts w:ascii="Arial" w:hAnsi="Arial" w:cs="Arial"/>
        </w:rPr>
        <w:t>C</w:t>
      </w:r>
      <w:r w:rsidR="002B1D82" w:rsidRPr="00CA0315">
        <w:rPr>
          <w:rFonts w:ascii="Arial" w:hAnsi="Arial" w:cs="Arial"/>
        </w:rPr>
        <w:t xml:space="preserve">omune di Prato e il Museo Pecci </w:t>
      </w:r>
      <w:r w:rsidRPr="00CA0315">
        <w:rPr>
          <w:rFonts w:ascii="Arial" w:hAnsi="Arial" w:cs="Arial"/>
        </w:rPr>
        <w:t>2022) ripropone l’installazione dedicata alle vittime d</w:t>
      </w:r>
      <w:r w:rsidR="002B1D82" w:rsidRPr="00CA0315">
        <w:rPr>
          <w:rFonts w:ascii="Arial" w:hAnsi="Arial" w:cs="Arial"/>
        </w:rPr>
        <w:t>ella</w:t>
      </w:r>
      <w:r w:rsidRPr="00CA0315">
        <w:rPr>
          <w:rFonts w:ascii="Arial" w:hAnsi="Arial" w:cs="Arial"/>
        </w:rPr>
        <w:t xml:space="preserve"> mafia. </w:t>
      </w:r>
    </w:p>
    <w:p w14:paraId="5EB64EEA" w14:textId="661DB1E1" w:rsidR="009860AE" w:rsidRPr="00CA0315" w:rsidRDefault="00D71719" w:rsidP="00CA0315">
      <w:pPr>
        <w:spacing w:after="0"/>
        <w:jc w:val="both"/>
        <w:rPr>
          <w:rFonts w:cs="Arial"/>
          <w:szCs w:val="24"/>
        </w:rPr>
      </w:pPr>
      <w:r w:rsidRPr="00CA0315">
        <w:rPr>
          <w:rFonts w:cs="Arial"/>
          <w:szCs w:val="24"/>
        </w:rPr>
        <w:lastRenderedPageBreak/>
        <w:t xml:space="preserve">Queste installazioni gli valgono il </w:t>
      </w:r>
      <w:r w:rsidR="001B2B1D" w:rsidRPr="00CA0315">
        <w:rPr>
          <w:rFonts w:cs="Arial"/>
          <w:bCs/>
          <w:szCs w:val="24"/>
        </w:rPr>
        <w:t xml:space="preserve">premio </w:t>
      </w:r>
      <w:r w:rsidRPr="00CA0315">
        <w:rPr>
          <w:rFonts w:cs="Arial"/>
          <w:bCs/>
          <w:szCs w:val="24"/>
        </w:rPr>
        <w:t xml:space="preserve">ICOMOS-UNESCO </w:t>
      </w:r>
      <w:r w:rsidR="002B1D82" w:rsidRPr="00CA0315">
        <w:rPr>
          <w:rFonts w:cs="Arial"/>
          <w:szCs w:val="24"/>
        </w:rPr>
        <w:t>“</w:t>
      </w:r>
      <w:r w:rsidRPr="00CA0315">
        <w:rPr>
          <w:rFonts w:cs="Arial"/>
          <w:szCs w:val="24"/>
        </w:rPr>
        <w:t>per aver magistralmente coniugato l'antico e il contemporaneo in installazioni scultoree di grande potere evocativo e valenza estetica</w:t>
      </w:r>
      <w:r w:rsidR="002B1D82" w:rsidRPr="00CA0315">
        <w:rPr>
          <w:rFonts w:cs="Arial"/>
          <w:szCs w:val="24"/>
        </w:rPr>
        <w:t>”.</w:t>
      </w:r>
      <w:r w:rsidR="00251445" w:rsidRPr="00CA0315">
        <w:rPr>
          <w:rFonts w:cs="Arial"/>
          <w:szCs w:val="24"/>
        </w:rPr>
        <w:t xml:space="preserve"> Vive e lavora a Gran Canaria.</w:t>
      </w:r>
    </w:p>
    <w:p w14:paraId="531268F3" w14:textId="12FE4BF0" w:rsidR="00251445" w:rsidRPr="00195E7D" w:rsidRDefault="000E3C88" w:rsidP="00CA0315">
      <w:pPr>
        <w:spacing w:after="0"/>
        <w:jc w:val="both"/>
        <w:rPr>
          <w:rFonts w:cs="Arial"/>
          <w:color w:val="000000" w:themeColor="text1"/>
          <w:szCs w:val="24"/>
        </w:rPr>
      </w:pPr>
      <w:hyperlink r:id="rId6" w:history="1">
        <w:r w:rsidR="00251445" w:rsidRPr="00195E7D">
          <w:rPr>
            <w:rStyle w:val="Collegamentoipertestuale"/>
            <w:rFonts w:cs="Arial"/>
            <w:color w:val="000000" w:themeColor="text1"/>
            <w:szCs w:val="24"/>
          </w:rPr>
          <w:t>www.gianfrancomeggiato.com</w:t>
        </w:r>
      </w:hyperlink>
      <w:r w:rsidR="00195E7D">
        <w:rPr>
          <w:rStyle w:val="Collegamentoipertestuale"/>
          <w:rFonts w:cs="Arial"/>
          <w:color w:val="000000" w:themeColor="text1"/>
          <w:szCs w:val="24"/>
        </w:rPr>
        <w:t xml:space="preserve">  </w:t>
      </w:r>
    </w:p>
    <w:p w14:paraId="695D1B69" w14:textId="77777777" w:rsidR="00F33BD3" w:rsidRPr="00BE53BA" w:rsidRDefault="00F33BD3" w:rsidP="00DD54ED">
      <w:pPr>
        <w:spacing w:after="0"/>
        <w:jc w:val="both"/>
        <w:rPr>
          <w:b/>
          <w:sz w:val="10"/>
          <w:szCs w:val="10"/>
          <w:u w:val="single"/>
        </w:rPr>
      </w:pPr>
    </w:p>
    <w:p w14:paraId="0DE5F4E2" w14:textId="77777777" w:rsidR="00864654" w:rsidRPr="00864654" w:rsidRDefault="00864654" w:rsidP="00864654">
      <w:pPr>
        <w:widowControl w:val="0"/>
        <w:spacing w:before="6" w:after="0" w:line="240" w:lineRule="auto"/>
        <w:ind w:right="-43"/>
        <w:rPr>
          <w:rFonts w:cs="Arial"/>
          <w:b/>
          <w:spacing w:val="-1"/>
          <w:szCs w:val="24"/>
          <w:u w:val="single"/>
        </w:rPr>
      </w:pPr>
      <w:r w:rsidRPr="00864654">
        <w:rPr>
          <w:rFonts w:cs="Arial"/>
          <w:b/>
          <w:spacing w:val="-1"/>
          <w:szCs w:val="24"/>
          <w:u w:val="single"/>
        </w:rPr>
        <w:t>SCHEDA TECNICA DEL LIBRO</w:t>
      </w:r>
    </w:p>
    <w:p w14:paraId="49F047B6" w14:textId="660F8152" w:rsidR="00864654" w:rsidRDefault="00864654" w:rsidP="00864654">
      <w:pPr>
        <w:spacing w:after="0"/>
        <w:rPr>
          <w:rFonts w:cs="Arial"/>
          <w:szCs w:val="24"/>
        </w:rPr>
      </w:pPr>
      <w:r w:rsidRPr="00222643">
        <w:rPr>
          <w:rFonts w:cs="Arial"/>
          <w:b/>
          <w:szCs w:val="24"/>
        </w:rPr>
        <w:t>Edito</w:t>
      </w:r>
      <w:r w:rsidR="00BA4821">
        <w:rPr>
          <w:rFonts w:cs="Arial"/>
          <w:b/>
          <w:szCs w:val="24"/>
        </w:rPr>
        <w:t>re</w:t>
      </w:r>
      <w:r w:rsidRPr="00222643">
        <w:rPr>
          <w:rFonts w:cs="Arial"/>
          <w:szCs w:val="24"/>
        </w:rPr>
        <w:t xml:space="preserve"> </w:t>
      </w:r>
      <w:r>
        <w:rPr>
          <w:rFonts w:cs="Arial"/>
          <w:szCs w:val="24"/>
        </w:rPr>
        <w:t>Editoriale Giorgio Mondadori</w:t>
      </w:r>
    </w:p>
    <w:p w14:paraId="7254F5DE" w14:textId="4A2AA1F6" w:rsidR="00BB7F2D" w:rsidRPr="00BB7F2D" w:rsidRDefault="00BB7F2D" w:rsidP="00864654">
      <w:pPr>
        <w:spacing w:after="0"/>
        <w:rPr>
          <w:rFonts w:cs="Arial"/>
          <w:szCs w:val="24"/>
        </w:rPr>
      </w:pPr>
      <w:r w:rsidRPr="00BB7F2D">
        <w:rPr>
          <w:rFonts w:cs="Arial"/>
          <w:b/>
          <w:szCs w:val="24"/>
        </w:rPr>
        <w:t>Collana</w:t>
      </w:r>
      <w:r>
        <w:rPr>
          <w:rFonts w:cs="Arial"/>
          <w:b/>
          <w:szCs w:val="24"/>
        </w:rPr>
        <w:t xml:space="preserve"> </w:t>
      </w:r>
      <w:r>
        <w:rPr>
          <w:rFonts w:cs="Arial"/>
          <w:szCs w:val="24"/>
        </w:rPr>
        <w:t>Cataloghi d’Arte</w:t>
      </w:r>
    </w:p>
    <w:p w14:paraId="21FBE125" w14:textId="47520B7C" w:rsidR="00864654" w:rsidRPr="00481150" w:rsidRDefault="00864654" w:rsidP="00864654">
      <w:pPr>
        <w:widowControl w:val="0"/>
        <w:spacing w:after="0" w:line="240" w:lineRule="auto"/>
        <w:rPr>
          <w:rFonts w:cs="Arial"/>
          <w:spacing w:val="-1"/>
          <w:szCs w:val="24"/>
        </w:rPr>
      </w:pPr>
      <w:r w:rsidRPr="00462693">
        <w:rPr>
          <w:rFonts w:cs="Arial"/>
          <w:b/>
          <w:spacing w:val="-1"/>
          <w:szCs w:val="24"/>
        </w:rPr>
        <w:t>Titolo</w:t>
      </w:r>
      <w:r w:rsidRPr="00481150">
        <w:rPr>
          <w:rFonts w:cs="Arial"/>
          <w:spacing w:val="-1"/>
          <w:szCs w:val="24"/>
        </w:rPr>
        <w:t xml:space="preserve"> </w:t>
      </w:r>
      <w:r w:rsidR="00481150">
        <w:rPr>
          <w:rFonts w:cs="Arial"/>
          <w:spacing w:val="-1"/>
          <w:szCs w:val="24"/>
        </w:rPr>
        <w:t>I</w:t>
      </w:r>
      <w:r w:rsidR="00481150" w:rsidRPr="00481150">
        <w:rPr>
          <w:szCs w:val="24"/>
        </w:rPr>
        <w:t xml:space="preserve">l respiro della forma / </w:t>
      </w:r>
      <w:r w:rsidR="00481150">
        <w:rPr>
          <w:szCs w:val="24"/>
        </w:rPr>
        <w:t>T</w:t>
      </w:r>
      <w:r w:rsidR="00481150" w:rsidRPr="00481150">
        <w:rPr>
          <w:szCs w:val="24"/>
        </w:rPr>
        <w:t xml:space="preserve">he </w:t>
      </w:r>
      <w:proofErr w:type="spellStart"/>
      <w:r w:rsidR="00481150" w:rsidRPr="00481150">
        <w:rPr>
          <w:szCs w:val="24"/>
        </w:rPr>
        <w:t>breath</w:t>
      </w:r>
      <w:proofErr w:type="spellEnd"/>
      <w:r w:rsidR="00481150" w:rsidRPr="00481150">
        <w:rPr>
          <w:szCs w:val="24"/>
        </w:rPr>
        <w:t xml:space="preserve"> of </w:t>
      </w:r>
      <w:proofErr w:type="spellStart"/>
      <w:r w:rsidR="00481150" w:rsidRPr="00481150">
        <w:rPr>
          <w:szCs w:val="24"/>
        </w:rPr>
        <w:t>form</w:t>
      </w:r>
      <w:proofErr w:type="spellEnd"/>
      <w:r w:rsidRPr="00481150">
        <w:rPr>
          <w:rFonts w:cs="Arial"/>
          <w:spacing w:val="-1"/>
          <w:szCs w:val="24"/>
        </w:rPr>
        <w:t xml:space="preserve">. Gianfranco </w:t>
      </w:r>
      <w:proofErr w:type="spellStart"/>
      <w:r w:rsidRPr="00481150">
        <w:rPr>
          <w:rFonts w:cs="Arial"/>
          <w:spacing w:val="-1"/>
          <w:szCs w:val="24"/>
        </w:rPr>
        <w:t>Meggiato</w:t>
      </w:r>
      <w:proofErr w:type="spellEnd"/>
    </w:p>
    <w:p w14:paraId="47FDC371" w14:textId="77777777" w:rsidR="00481150" w:rsidRPr="00C3788B" w:rsidRDefault="00481150" w:rsidP="00481150">
      <w:pPr>
        <w:widowControl w:val="0"/>
        <w:spacing w:before="6" w:after="0" w:line="240" w:lineRule="auto"/>
        <w:ind w:right="-43"/>
        <w:rPr>
          <w:rFonts w:cs="Arial"/>
          <w:spacing w:val="-1"/>
          <w:szCs w:val="24"/>
        </w:rPr>
      </w:pPr>
      <w:r w:rsidRPr="00C3788B">
        <w:rPr>
          <w:rFonts w:cs="Arial"/>
          <w:b/>
          <w:spacing w:val="-1"/>
          <w:szCs w:val="24"/>
        </w:rPr>
        <w:t>Lingua</w:t>
      </w:r>
      <w:r>
        <w:rPr>
          <w:rFonts w:cs="Arial"/>
          <w:b/>
          <w:spacing w:val="-1"/>
          <w:szCs w:val="24"/>
        </w:rPr>
        <w:t xml:space="preserve"> </w:t>
      </w:r>
      <w:r w:rsidRPr="00C3788B">
        <w:rPr>
          <w:rFonts w:cs="Arial"/>
          <w:spacing w:val="-1"/>
          <w:szCs w:val="24"/>
        </w:rPr>
        <w:t>Italiano, Inglese</w:t>
      </w:r>
    </w:p>
    <w:p w14:paraId="75087D34" w14:textId="77777777" w:rsidR="00481150" w:rsidRPr="00C3788B" w:rsidRDefault="00481150" w:rsidP="00481150">
      <w:pPr>
        <w:widowControl w:val="0"/>
        <w:spacing w:before="6" w:after="0" w:line="240" w:lineRule="auto"/>
        <w:ind w:right="-43"/>
        <w:rPr>
          <w:rFonts w:cs="Arial"/>
          <w:b/>
          <w:spacing w:val="-1"/>
          <w:szCs w:val="24"/>
        </w:rPr>
      </w:pPr>
      <w:r w:rsidRPr="00C3788B">
        <w:rPr>
          <w:rFonts w:cs="Arial"/>
          <w:b/>
          <w:spacing w:val="-1"/>
          <w:szCs w:val="24"/>
        </w:rPr>
        <w:t>Pagine</w:t>
      </w:r>
      <w:r>
        <w:rPr>
          <w:rFonts w:cs="Arial"/>
          <w:b/>
          <w:spacing w:val="-1"/>
          <w:szCs w:val="24"/>
        </w:rPr>
        <w:t xml:space="preserve"> </w:t>
      </w:r>
      <w:r>
        <w:rPr>
          <w:rFonts w:cs="Arial"/>
          <w:spacing w:val="-1"/>
          <w:szCs w:val="24"/>
        </w:rPr>
        <w:t>244</w:t>
      </w:r>
    </w:p>
    <w:p w14:paraId="20E436AB" w14:textId="77777777" w:rsidR="00481150" w:rsidRPr="00C3788B" w:rsidRDefault="00481150" w:rsidP="00481150">
      <w:pPr>
        <w:widowControl w:val="0"/>
        <w:spacing w:before="6" w:after="0" w:line="240" w:lineRule="auto"/>
        <w:ind w:right="-43"/>
        <w:rPr>
          <w:rFonts w:cs="Arial"/>
          <w:spacing w:val="-1"/>
          <w:szCs w:val="24"/>
        </w:rPr>
      </w:pPr>
      <w:r w:rsidRPr="00C3788B">
        <w:rPr>
          <w:rFonts w:cs="Arial"/>
          <w:b/>
          <w:spacing w:val="-1"/>
          <w:szCs w:val="24"/>
        </w:rPr>
        <w:t>Illustrazioni</w:t>
      </w:r>
      <w:r>
        <w:rPr>
          <w:rFonts w:cs="Arial"/>
          <w:b/>
          <w:spacing w:val="-1"/>
          <w:szCs w:val="24"/>
        </w:rPr>
        <w:t xml:space="preserve"> </w:t>
      </w:r>
      <w:r>
        <w:rPr>
          <w:rFonts w:cs="Arial"/>
          <w:spacing w:val="-1"/>
          <w:szCs w:val="24"/>
        </w:rPr>
        <w:t>117 BN / Colore</w:t>
      </w:r>
    </w:p>
    <w:p w14:paraId="28D9B890" w14:textId="54D91E1D" w:rsidR="00864654" w:rsidRPr="00C3788B" w:rsidRDefault="00481150" w:rsidP="00864654">
      <w:pPr>
        <w:widowControl w:val="0"/>
        <w:spacing w:before="6" w:after="0" w:line="240" w:lineRule="auto"/>
        <w:ind w:right="-43"/>
        <w:rPr>
          <w:rFonts w:cs="Arial"/>
          <w:spacing w:val="-1"/>
          <w:szCs w:val="24"/>
        </w:rPr>
      </w:pPr>
      <w:r w:rsidRPr="00481150">
        <w:rPr>
          <w:rFonts w:cs="Arial"/>
          <w:b/>
          <w:spacing w:val="-1"/>
          <w:szCs w:val="24"/>
        </w:rPr>
        <w:t>Legatura</w:t>
      </w:r>
      <w:r>
        <w:rPr>
          <w:rFonts w:cs="Arial"/>
          <w:spacing w:val="-1"/>
          <w:szCs w:val="24"/>
        </w:rPr>
        <w:t xml:space="preserve"> </w:t>
      </w:r>
      <w:r w:rsidR="00CA0315" w:rsidRPr="00481150">
        <w:rPr>
          <w:rFonts w:cs="Arial"/>
          <w:spacing w:val="-1"/>
          <w:szCs w:val="24"/>
        </w:rPr>
        <w:t>C</w:t>
      </w:r>
      <w:r w:rsidR="00864654" w:rsidRPr="00481150">
        <w:rPr>
          <w:rFonts w:cs="Arial"/>
          <w:spacing w:val="-1"/>
          <w:szCs w:val="24"/>
        </w:rPr>
        <w:t>opertina</w:t>
      </w:r>
      <w:r w:rsidR="00864654" w:rsidRPr="00CA0315">
        <w:rPr>
          <w:rFonts w:cs="Arial"/>
          <w:b/>
          <w:spacing w:val="-1"/>
          <w:szCs w:val="24"/>
        </w:rPr>
        <w:t xml:space="preserve"> </w:t>
      </w:r>
      <w:r w:rsidR="00864654">
        <w:rPr>
          <w:rFonts w:cs="Arial"/>
          <w:spacing w:val="-1"/>
          <w:szCs w:val="24"/>
        </w:rPr>
        <w:t>cartonata</w:t>
      </w:r>
    </w:p>
    <w:p w14:paraId="438A2FD3" w14:textId="12BD333C" w:rsidR="00864654" w:rsidRPr="00C3788B" w:rsidRDefault="00481150" w:rsidP="00864654">
      <w:pPr>
        <w:widowControl w:val="0"/>
        <w:spacing w:before="6" w:after="0" w:line="240" w:lineRule="auto"/>
        <w:ind w:right="-43"/>
        <w:rPr>
          <w:rFonts w:cs="Arial"/>
          <w:b/>
          <w:spacing w:val="-1"/>
          <w:szCs w:val="24"/>
        </w:rPr>
      </w:pPr>
      <w:r>
        <w:rPr>
          <w:rFonts w:cs="Arial"/>
          <w:b/>
          <w:spacing w:val="-1"/>
          <w:szCs w:val="24"/>
        </w:rPr>
        <w:t>Formato</w:t>
      </w:r>
      <w:r w:rsidR="00864654">
        <w:rPr>
          <w:rFonts w:cs="Arial"/>
          <w:b/>
          <w:spacing w:val="-1"/>
          <w:szCs w:val="24"/>
        </w:rPr>
        <w:t xml:space="preserve"> </w:t>
      </w:r>
      <w:r w:rsidR="00864654">
        <w:rPr>
          <w:rFonts w:cs="Arial"/>
          <w:spacing w:val="-1"/>
          <w:szCs w:val="24"/>
        </w:rPr>
        <w:t>30</w:t>
      </w:r>
      <w:r w:rsidR="00864654" w:rsidRPr="00C3788B">
        <w:rPr>
          <w:rFonts w:cs="Arial"/>
          <w:spacing w:val="-1"/>
          <w:szCs w:val="24"/>
        </w:rPr>
        <w:t xml:space="preserve"> x </w:t>
      </w:r>
      <w:r w:rsidR="00864654">
        <w:rPr>
          <w:rFonts w:cs="Arial"/>
          <w:spacing w:val="-1"/>
          <w:szCs w:val="24"/>
        </w:rPr>
        <w:t>30</w:t>
      </w:r>
      <w:r w:rsidR="00864654" w:rsidRPr="00C3788B">
        <w:rPr>
          <w:rFonts w:cs="Arial"/>
          <w:spacing w:val="-1"/>
          <w:szCs w:val="24"/>
        </w:rPr>
        <w:t xml:space="preserve"> cm</w:t>
      </w:r>
    </w:p>
    <w:p w14:paraId="3E5BA911" w14:textId="77777777" w:rsidR="00864654" w:rsidRDefault="00864654" w:rsidP="00864654">
      <w:pPr>
        <w:widowControl w:val="0"/>
        <w:spacing w:before="6" w:after="0" w:line="240" w:lineRule="auto"/>
        <w:ind w:right="-43"/>
        <w:rPr>
          <w:rFonts w:cs="Arial"/>
          <w:spacing w:val="-1"/>
          <w:szCs w:val="24"/>
        </w:rPr>
      </w:pPr>
      <w:r>
        <w:rPr>
          <w:rFonts w:cs="Arial"/>
          <w:b/>
          <w:spacing w:val="-1"/>
          <w:szCs w:val="24"/>
        </w:rPr>
        <w:t xml:space="preserve">EAN </w:t>
      </w:r>
      <w:r w:rsidRPr="00C3788B">
        <w:rPr>
          <w:rFonts w:cs="Arial"/>
          <w:spacing w:val="-1"/>
          <w:szCs w:val="24"/>
        </w:rPr>
        <w:t>978</w:t>
      </w:r>
      <w:r>
        <w:rPr>
          <w:rFonts w:cs="Arial"/>
          <w:spacing w:val="-1"/>
          <w:szCs w:val="24"/>
        </w:rPr>
        <w:t>-</w:t>
      </w:r>
      <w:r w:rsidRPr="00C3788B">
        <w:rPr>
          <w:rFonts w:cs="Arial"/>
          <w:spacing w:val="-1"/>
          <w:szCs w:val="24"/>
        </w:rPr>
        <w:t>88</w:t>
      </w:r>
      <w:r>
        <w:rPr>
          <w:rFonts w:cs="Arial"/>
          <w:spacing w:val="-1"/>
          <w:szCs w:val="24"/>
        </w:rPr>
        <w:t>-</w:t>
      </w:r>
      <w:r w:rsidRPr="00C3788B">
        <w:rPr>
          <w:rFonts w:cs="Arial"/>
          <w:spacing w:val="-1"/>
          <w:szCs w:val="24"/>
        </w:rPr>
        <w:t>3</w:t>
      </w:r>
      <w:r>
        <w:rPr>
          <w:rFonts w:cs="Arial"/>
          <w:spacing w:val="-1"/>
          <w:szCs w:val="24"/>
        </w:rPr>
        <w:t>74-1965-3</w:t>
      </w:r>
    </w:p>
    <w:p w14:paraId="7D018C66" w14:textId="77777777" w:rsidR="00481150" w:rsidRDefault="00864654" w:rsidP="00481150">
      <w:pPr>
        <w:widowControl w:val="0"/>
        <w:spacing w:before="6" w:after="0" w:line="240" w:lineRule="auto"/>
        <w:ind w:right="-43"/>
        <w:rPr>
          <w:rFonts w:cs="Arial"/>
          <w:spacing w:val="-1"/>
          <w:szCs w:val="24"/>
        </w:rPr>
      </w:pPr>
      <w:r w:rsidRPr="00C3788B">
        <w:rPr>
          <w:rFonts w:cs="Arial"/>
          <w:b/>
          <w:spacing w:val="-1"/>
          <w:szCs w:val="24"/>
        </w:rPr>
        <w:t>Prezzo</w:t>
      </w:r>
      <w:r>
        <w:rPr>
          <w:rFonts w:cs="Arial"/>
          <w:b/>
          <w:spacing w:val="-1"/>
          <w:szCs w:val="24"/>
        </w:rPr>
        <w:t xml:space="preserve"> </w:t>
      </w:r>
      <w:r w:rsidRPr="00C3788B">
        <w:rPr>
          <w:rFonts w:cs="Arial"/>
          <w:spacing w:val="-1"/>
          <w:szCs w:val="24"/>
        </w:rPr>
        <w:t xml:space="preserve">€ </w:t>
      </w:r>
      <w:r>
        <w:rPr>
          <w:rFonts w:cs="Arial"/>
          <w:spacing w:val="-1"/>
          <w:szCs w:val="24"/>
        </w:rPr>
        <w:t>80</w:t>
      </w:r>
      <w:r w:rsidRPr="00C3788B">
        <w:rPr>
          <w:rFonts w:cs="Arial"/>
          <w:spacing w:val="-1"/>
          <w:szCs w:val="24"/>
        </w:rPr>
        <w:t xml:space="preserve">,00  </w:t>
      </w:r>
    </w:p>
    <w:p w14:paraId="08BE063A" w14:textId="3F742123" w:rsidR="00481150" w:rsidRPr="00C3788B" w:rsidRDefault="00481150" w:rsidP="00481150">
      <w:pPr>
        <w:widowControl w:val="0"/>
        <w:spacing w:before="6" w:after="0" w:line="240" w:lineRule="auto"/>
        <w:ind w:right="-43"/>
        <w:rPr>
          <w:rFonts w:cs="Arial"/>
          <w:spacing w:val="-1"/>
          <w:szCs w:val="24"/>
        </w:rPr>
      </w:pPr>
      <w:r>
        <w:rPr>
          <w:rFonts w:cs="Arial"/>
          <w:b/>
          <w:spacing w:val="-1"/>
          <w:szCs w:val="24"/>
        </w:rPr>
        <w:t xml:space="preserve">Uscita </w:t>
      </w:r>
      <w:r>
        <w:rPr>
          <w:rFonts w:cs="Arial"/>
          <w:spacing w:val="-1"/>
          <w:szCs w:val="24"/>
        </w:rPr>
        <w:t xml:space="preserve">dicembre </w:t>
      </w:r>
      <w:r w:rsidRPr="00C3788B">
        <w:rPr>
          <w:rFonts w:cs="Arial"/>
          <w:spacing w:val="-1"/>
          <w:szCs w:val="24"/>
        </w:rPr>
        <w:t>202</w:t>
      </w:r>
      <w:r>
        <w:rPr>
          <w:rFonts w:cs="Arial"/>
          <w:spacing w:val="-1"/>
          <w:szCs w:val="24"/>
        </w:rPr>
        <w:t>2</w:t>
      </w:r>
    </w:p>
    <w:p w14:paraId="70751669" w14:textId="77777777" w:rsidR="00864654" w:rsidRPr="00BE53BA" w:rsidRDefault="00864654" w:rsidP="00864654">
      <w:pPr>
        <w:widowControl w:val="0"/>
        <w:spacing w:before="6" w:after="0" w:line="240" w:lineRule="auto"/>
        <w:ind w:right="-43"/>
        <w:rPr>
          <w:rFonts w:cs="Arial"/>
          <w:spacing w:val="-1"/>
          <w:sz w:val="10"/>
          <w:szCs w:val="10"/>
        </w:rPr>
      </w:pPr>
    </w:p>
    <w:p w14:paraId="36103081" w14:textId="5EEA7A00" w:rsidR="009152F2" w:rsidRPr="005818BC" w:rsidRDefault="005818BC" w:rsidP="00DD54ED">
      <w:pPr>
        <w:spacing w:after="0"/>
        <w:jc w:val="both"/>
        <w:rPr>
          <w:b/>
          <w:u w:val="single"/>
        </w:rPr>
      </w:pPr>
      <w:r w:rsidRPr="005818BC">
        <w:rPr>
          <w:b/>
          <w:u w:val="single"/>
        </w:rPr>
        <w:t>Coordinate mostra</w:t>
      </w:r>
    </w:p>
    <w:p w14:paraId="2621A3A6" w14:textId="7FBDE2D3" w:rsidR="002B5F8B" w:rsidRDefault="00195E7D" w:rsidP="00DD54ED">
      <w:pPr>
        <w:spacing w:after="0"/>
        <w:jc w:val="both"/>
      </w:pPr>
      <w:r w:rsidRPr="003F740A">
        <w:rPr>
          <w:b/>
          <w:bCs/>
        </w:rPr>
        <w:t>Titolo</w:t>
      </w:r>
      <w:r>
        <w:t xml:space="preserve"> Gianfranco </w:t>
      </w:r>
      <w:proofErr w:type="spellStart"/>
      <w:r>
        <w:t>Meggiato</w:t>
      </w:r>
      <w:proofErr w:type="spellEnd"/>
      <w:r>
        <w:t>.</w:t>
      </w:r>
      <w:r w:rsidR="003F740A">
        <w:t xml:space="preserve"> </w:t>
      </w:r>
      <w:r w:rsidR="007E166F">
        <w:t>Il respiro della forma</w:t>
      </w:r>
    </w:p>
    <w:p w14:paraId="0A72413E" w14:textId="77777777" w:rsidR="00481150" w:rsidRDefault="00481150" w:rsidP="00481150">
      <w:pPr>
        <w:spacing w:after="0"/>
        <w:jc w:val="both"/>
      </w:pPr>
      <w:r w:rsidRPr="00E558B7">
        <w:rPr>
          <w:b/>
        </w:rPr>
        <w:t>Date</w:t>
      </w:r>
      <w:r>
        <w:rPr>
          <w:b/>
        </w:rPr>
        <w:t xml:space="preserve"> </w:t>
      </w:r>
      <w:r w:rsidRPr="00730C74">
        <w:t>2</w:t>
      </w:r>
      <w:r>
        <w:t>2</w:t>
      </w:r>
      <w:r w:rsidRPr="00730C74">
        <w:t xml:space="preserve"> ottobre </w:t>
      </w:r>
      <w:r>
        <w:t>-</w:t>
      </w:r>
      <w:r w:rsidRPr="00730C74">
        <w:t xml:space="preserve"> 4 dicembre 2022</w:t>
      </w:r>
    </w:p>
    <w:p w14:paraId="72D858FC" w14:textId="403F99E4" w:rsidR="00E558B7" w:rsidRPr="00E558B7" w:rsidRDefault="00E558B7" w:rsidP="00871799">
      <w:pPr>
        <w:spacing w:after="0"/>
        <w:jc w:val="both"/>
        <w:rPr>
          <w:b/>
        </w:rPr>
      </w:pPr>
      <w:r w:rsidRPr="00E558B7">
        <w:rPr>
          <w:b/>
        </w:rPr>
        <w:t>Sed</w:t>
      </w:r>
      <w:r w:rsidR="00481150">
        <w:rPr>
          <w:b/>
        </w:rPr>
        <w:t>i</w:t>
      </w:r>
      <w:r w:rsidR="00E8123E">
        <w:t xml:space="preserve"> </w:t>
      </w:r>
      <w:r w:rsidR="00DF3FDE">
        <w:t>Centro storico</w:t>
      </w:r>
      <w:r w:rsidR="00E8123E">
        <w:t xml:space="preserve"> e</w:t>
      </w:r>
      <w:r w:rsidR="00DF3FDE">
        <w:t xml:space="preserve"> </w:t>
      </w:r>
      <w:r w:rsidR="00E8123E">
        <w:t>C</w:t>
      </w:r>
      <w:r w:rsidR="00E8123E" w:rsidRPr="00730C74">
        <w:t>hiesa di Santa Maria della Spina</w:t>
      </w:r>
    </w:p>
    <w:p w14:paraId="14DE14A0" w14:textId="77777777" w:rsidR="005818BC" w:rsidRPr="00E873B8" w:rsidRDefault="005818BC" w:rsidP="00871799">
      <w:pPr>
        <w:spacing w:after="0"/>
        <w:rPr>
          <w:sz w:val="10"/>
          <w:szCs w:val="10"/>
        </w:rPr>
      </w:pPr>
    </w:p>
    <w:p w14:paraId="7BFBAD4D" w14:textId="2C4E7E59" w:rsidR="00F07EA9" w:rsidRDefault="006136B1" w:rsidP="006136B1">
      <w:pPr>
        <w:spacing w:after="0"/>
      </w:pPr>
      <w:r w:rsidRPr="00B84EAC">
        <w:rPr>
          <w:b/>
          <w:szCs w:val="10"/>
        </w:rPr>
        <w:t xml:space="preserve">Info pubblico </w:t>
      </w:r>
      <w:r>
        <w:rPr>
          <w:b/>
          <w:szCs w:val="10"/>
        </w:rPr>
        <w:t>e g</w:t>
      </w:r>
      <w:r w:rsidR="00703700" w:rsidRPr="00703700">
        <w:rPr>
          <w:b/>
        </w:rPr>
        <w:t>estione evento</w:t>
      </w:r>
      <w:r w:rsidR="00FA2F96">
        <w:rPr>
          <w:b/>
        </w:rPr>
        <w:t>:</w:t>
      </w:r>
      <w:r w:rsidR="00703700" w:rsidRPr="00703700">
        <w:rPr>
          <w:b/>
        </w:rPr>
        <w:t xml:space="preserve"> </w:t>
      </w:r>
      <w:r w:rsidR="00703700">
        <w:t>Casa d’Arte San Lorenzo</w:t>
      </w:r>
      <w:r w:rsidR="00F07EA9">
        <w:t xml:space="preserve"> tel.+39 057143595</w:t>
      </w:r>
    </w:p>
    <w:p w14:paraId="5FC2C9BD" w14:textId="319B4262" w:rsidR="006136B1" w:rsidRDefault="000E3C88" w:rsidP="006136B1">
      <w:pPr>
        <w:spacing w:after="0"/>
      </w:pPr>
      <w:hyperlink r:id="rId7" w:history="1">
        <w:r w:rsidR="00703700" w:rsidRPr="009616F5">
          <w:rPr>
            <w:rStyle w:val="Collegamentoipertestuale"/>
            <w:rFonts w:cstheme="minorBidi"/>
          </w:rPr>
          <w:t>galleria@arte-sanlorenzo.it</w:t>
        </w:r>
      </w:hyperlink>
      <w:r w:rsidR="00703700">
        <w:t xml:space="preserve"> </w:t>
      </w:r>
      <w:r w:rsidR="00F07EA9">
        <w:t>-</w:t>
      </w:r>
      <w:r w:rsidR="00CC12F4">
        <w:t xml:space="preserve"> </w:t>
      </w:r>
      <w:hyperlink r:id="rId8" w:history="1">
        <w:r w:rsidR="003F740A" w:rsidRPr="00C7400D">
          <w:rPr>
            <w:rStyle w:val="Collegamentoipertestuale"/>
            <w:rFonts w:cstheme="minorBidi"/>
          </w:rPr>
          <w:t>www.arte-sanlorenzo.it</w:t>
        </w:r>
      </w:hyperlink>
      <w:r w:rsidR="003F740A">
        <w:t xml:space="preserve"> </w:t>
      </w:r>
    </w:p>
    <w:p w14:paraId="465023A0" w14:textId="77777777" w:rsidR="00E873B8" w:rsidRPr="00E873B8" w:rsidRDefault="00E873B8" w:rsidP="006136B1">
      <w:pPr>
        <w:spacing w:after="0"/>
        <w:rPr>
          <w:b/>
          <w:sz w:val="10"/>
          <w:szCs w:val="10"/>
        </w:rPr>
      </w:pPr>
    </w:p>
    <w:p w14:paraId="4C8D31F8" w14:textId="4EC23EE9" w:rsidR="006136B1" w:rsidRDefault="006136B1" w:rsidP="006136B1">
      <w:pPr>
        <w:spacing w:after="0"/>
      </w:pPr>
      <w:r w:rsidRPr="00703700">
        <w:rPr>
          <w:b/>
        </w:rPr>
        <w:t>Organizzazione</w:t>
      </w:r>
      <w:r>
        <w:rPr>
          <w:b/>
        </w:rPr>
        <w:t>:</w:t>
      </w:r>
      <w:r w:rsidRPr="00703700">
        <w:rPr>
          <w:b/>
        </w:rPr>
        <w:t xml:space="preserve"> </w:t>
      </w:r>
      <w:r>
        <w:t xml:space="preserve">C.R.A. Centro Raccolta Arte </w:t>
      </w:r>
    </w:p>
    <w:p w14:paraId="5AE9E48F" w14:textId="57DA4890" w:rsidR="00E57BD3" w:rsidRDefault="00220694" w:rsidP="00871799">
      <w:pPr>
        <w:spacing w:after="0"/>
        <w:rPr>
          <w:szCs w:val="24"/>
        </w:rPr>
      </w:pPr>
      <w:r w:rsidRPr="003F740A">
        <w:rPr>
          <w:i/>
        </w:rPr>
        <w:t xml:space="preserve">Si ringrazia per il </w:t>
      </w:r>
      <w:r w:rsidRPr="00435F36">
        <w:rPr>
          <w:i/>
          <w:iCs/>
        </w:rPr>
        <w:t>supporto tecnico</w:t>
      </w:r>
      <w:r w:rsidRPr="003F740A">
        <w:rPr>
          <w:i/>
        </w:rPr>
        <w:t xml:space="preserve"> </w:t>
      </w:r>
      <w:proofErr w:type="spellStart"/>
      <w:r w:rsidRPr="00220694">
        <w:rPr>
          <w:b/>
        </w:rPr>
        <w:t>FuoriLuogo</w:t>
      </w:r>
      <w:proofErr w:type="spellEnd"/>
    </w:p>
    <w:p w14:paraId="1F4E5582" w14:textId="77777777" w:rsidR="00A56A21" w:rsidRPr="00BE53BA" w:rsidRDefault="00A56A21" w:rsidP="00871799">
      <w:pPr>
        <w:spacing w:after="0"/>
        <w:rPr>
          <w:sz w:val="10"/>
          <w:szCs w:val="10"/>
        </w:rPr>
      </w:pPr>
    </w:p>
    <w:p w14:paraId="59F21CC3" w14:textId="2A0E5ECB" w:rsidR="00460912" w:rsidRPr="002B5686" w:rsidRDefault="002B5686" w:rsidP="00871799">
      <w:pPr>
        <w:widowControl w:val="0"/>
        <w:spacing w:after="0" w:line="240" w:lineRule="auto"/>
        <w:rPr>
          <w:rFonts w:cs="Arial"/>
          <w:b/>
          <w:szCs w:val="24"/>
        </w:rPr>
      </w:pPr>
      <w:r w:rsidRPr="002B5686">
        <w:rPr>
          <w:rFonts w:cs="Arial"/>
          <w:b/>
          <w:szCs w:val="24"/>
        </w:rPr>
        <w:t>Ufficio stampa</w:t>
      </w:r>
    </w:p>
    <w:p w14:paraId="38464460" w14:textId="77777777" w:rsidR="00460912" w:rsidRPr="00D72504" w:rsidRDefault="00460912" w:rsidP="00871799">
      <w:pPr>
        <w:widowControl w:val="0"/>
        <w:spacing w:after="0" w:line="240" w:lineRule="auto"/>
        <w:rPr>
          <w:rFonts w:cs="Arial"/>
          <w:b/>
          <w:sz w:val="10"/>
          <w:szCs w:val="10"/>
          <w:u w:val="single"/>
        </w:rPr>
      </w:pPr>
    </w:p>
    <w:p w14:paraId="7AB9E10D" w14:textId="77777777" w:rsidR="00460912" w:rsidRPr="00A13E56" w:rsidRDefault="00460912" w:rsidP="00871799">
      <w:pPr>
        <w:widowControl w:val="0"/>
        <w:spacing w:after="0" w:line="240" w:lineRule="auto"/>
        <w:rPr>
          <w:rFonts w:cs="Arial"/>
          <w:b/>
          <w:szCs w:val="24"/>
          <w:lang w:eastAsia="ar-SA"/>
        </w:rPr>
      </w:pPr>
      <w:r w:rsidRPr="00A13E56">
        <w:rPr>
          <w:rFonts w:cs="Arial"/>
          <w:b/>
          <w:szCs w:val="24"/>
          <w:lang w:eastAsia="ar-SA"/>
        </w:rPr>
        <w:t>IBC Irma Bianchi Communication</w:t>
      </w:r>
    </w:p>
    <w:p w14:paraId="47FBA92E" w14:textId="77777777" w:rsidR="00460912" w:rsidRPr="00A13E56" w:rsidRDefault="00460912" w:rsidP="00871799">
      <w:pPr>
        <w:suppressAutoHyphens/>
        <w:spacing w:after="0" w:line="240" w:lineRule="auto"/>
        <w:ind w:right="-426"/>
        <w:rPr>
          <w:rFonts w:cs="Arial"/>
          <w:szCs w:val="24"/>
          <w:lang w:eastAsia="ar-SA"/>
        </w:rPr>
      </w:pPr>
      <w:r w:rsidRPr="00A13E56">
        <w:rPr>
          <w:rFonts w:cs="Arial"/>
          <w:szCs w:val="24"/>
          <w:lang w:eastAsia="ar-SA"/>
        </w:rPr>
        <w:t xml:space="preserve">Tel. +39 02 8940 4694 - mob. + 39 328 5910857 - </w:t>
      </w:r>
      <w:hyperlink r:id="rId9" w:history="1">
        <w:r w:rsidRPr="00A13E56">
          <w:rPr>
            <w:rStyle w:val="Collegamentoipertestuale"/>
            <w:rFonts w:cs="Arial"/>
            <w:szCs w:val="24"/>
            <w:lang w:eastAsia="ar-SA"/>
          </w:rPr>
          <w:t>info@irmabianchi.it</w:t>
        </w:r>
      </w:hyperlink>
      <w:r w:rsidRPr="00A13E56">
        <w:rPr>
          <w:rFonts w:cs="Arial"/>
          <w:szCs w:val="24"/>
          <w:lang w:eastAsia="ar-SA"/>
        </w:rPr>
        <w:t xml:space="preserve"> </w:t>
      </w:r>
    </w:p>
    <w:p w14:paraId="1C96347C" w14:textId="68C96642" w:rsidR="00460912" w:rsidRPr="00460912" w:rsidRDefault="00460912" w:rsidP="00871799">
      <w:pPr>
        <w:widowControl w:val="0"/>
        <w:spacing w:after="0" w:line="240" w:lineRule="auto"/>
        <w:jc w:val="both"/>
        <w:rPr>
          <w:rFonts w:cs="Arial"/>
          <w:szCs w:val="24"/>
        </w:rPr>
      </w:pPr>
      <w:r w:rsidRPr="00A13E56">
        <w:rPr>
          <w:rFonts w:cs="Arial"/>
          <w:szCs w:val="24"/>
        </w:rPr>
        <w:t xml:space="preserve">testi e immagini scaricabili da </w:t>
      </w:r>
      <w:hyperlink r:id="rId10" w:history="1">
        <w:r w:rsidR="008F075B">
          <w:rPr>
            <w:rStyle w:val="Collegamentoipertestuale"/>
            <w:rFonts w:cs="Arial"/>
            <w:szCs w:val="24"/>
          </w:rPr>
          <w:t>www.irmabianchi.it</w:t>
        </w:r>
      </w:hyperlink>
    </w:p>
    <w:p w14:paraId="49684CAB" w14:textId="77777777" w:rsidR="00E23EBB" w:rsidRDefault="00E23EBB" w:rsidP="00871799">
      <w:pPr>
        <w:spacing w:after="0"/>
        <w:rPr>
          <w:rFonts w:cs="Arial"/>
          <w:szCs w:val="24"/>
        </w:rPr>
      </w:pPr>
    </w:p>
    <w:sectPr w:rsidR="00E23EBB" w:rsidSect="009860AE">
      <w:pgSz w:w="11906" w:h="16838"/>
      <w:pgMar w:top="851" w:right="85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64"/>
    <w:rsid w:val="00002746"/>
    <w:rsid w:val="000111FB"/>
    <w:rsid w:val="00021766"/>
    <w:rsid w:val="00022F1B"/>
    <w:rsid w:val="00026584"/>
    <w:rsid w:val="0003513F"/>
    <w:rsid w:val="000440C2"/>
    <w:rsid w:val="00052041"/>
    <w:rsid w:val="000573BD"/>
    <w:rsid w:val="00074FAA"/>
    <w:rsid w:val="00085F52"/>
    <w:rsid w:val="000B1EC3"/>
    <w:rsid w:val="000C09B8"/>
    <w:rsid w:val="000E3C88"/>
    <w:rsid w:val="000F562C"/>
    <w:rsid w:val="00100F91"/>
    <w:rsid w:val="00102E67"/>
    <w:rsid w:val="00104BB5"/>
    <w:rsid w:val="00121E89"/>
    <w:rsid w:val="00125CA7"/>
    <w:rsid w:val="00132745"/>
    <w:rsid w:val="00134F64"/>
    <w:rsid w:val="00136697"/>
    <w:rsid w:val="00173203"/>
    <w:rsid w:val="00195E7D"/>
    <w:rsid w:val="001B2B1D"/>
    <w:rsid w:val="001C0B87"/>
    <w:rsid w:val="001D0141"/>
    <w:rsid w:val="001D1C95"/>
    <w:rsid w:val="001E3285"/>
    <w:rsid w:val="001F5869"/>
    <w:rsid w:val="001F5B88"/>
    <w:rsid w:val="001F6733"/>
    <w:rsid w:val="00205430"/>
    <w:rsid w:val="002130B7"/>
    <w:rsid w:val="00214ED4"/>
    <w:rsid w:val="0021632B"/>
    <w:rsid w:val="00220694"/>
    <w:rsid w:val="00235809"/>
    <w:rsid w:val="00251445"/>
    <w:rsid w:val="00261883"/>
    <w:rsid w:val="00263891"/>
    <w:rsid w:val="0026406B"/>
    <w:rsid w:val="00266B3B"/>
    <w:rsid w:val="00274B26"/>
    <w:rsid w:val="00282C50"/>
    <w:rsid w:val="00292CE7"/>
    <w:rsid w:val="002934CC"/>
    <w:rsid w:val="00294454"/>
    <w:rsid w:val="002A7A04"/>
    <w:rsid w:val="002B1D82"/>
    <w:rsid w:val="002B5686"/>
    <w:rsid w:val="002B5F8B"/>
    <w:rsid w:val="002D54B9"/>
    <w:rsid w:val="002E7BE8"/>
    <w:rsid w:val="002F0C43"/>
    <w:rsid w:val="00304A09"/>
    <w:rsid w:val="0030567F"/>
    <w:rsid w:val="00310404"/>
    <w:rsid w:val="0037194D"/>
    <w:rsid w:val="0037386F"/>
    <w:rsid w:val="00377B93"/>
    <w:rsid w:val="00395057"/>
    <w:rsid w:val="003A2A35"/>
    <w:rsid w:val="003B05FF"/>
    <w:rsid w:val="003C0DA1"/>
    <w:rsid w:val="003C1924"/>
    <w:rsid w:val="003C6A9D"/>
    <w:rsid w:val="003D2136"/>
    <w:rsid w:val="003E51CB"/>
    <w:rsid w:val="003F740A"/>
    <w:rsid w:val="00401E5C"/>
    <w:rsid w:val="00411534"/>
    <w:rsid w:val="004159ED"/>
    <w:rsid w:val="0042611F"/>
    <w:rsid w:val="00426874"/>
    <w:rsid w:val="00430E43"/>
    <w:rsid w:val="00435F36"/>
    <w:rsid w:val="00440C6B"/>
    <w:rsid w:val="00442656"/>
    <w:rsid w:val="00444255"/>
    <w:rsid w:val="004513F9"/>
    <w:rsid w:val="004529A2"/>
    <w:rsid w:val="00460912"/>
    <w:rsid w:val="004672ED"/>
    <w:rsid w:val="00480434"/>
    <w:rsid w:val="00481150"/>
    <w:rsid w:val="004A259E"/>
    <w:rsid w:val="004A3081"/>
    <w:rsid w:val="004A7092"/>
    <w:rsid w:val="004B705A"/>
    <w:rsid w:val="004C4FB6"/>
    <w:rsid w:val="004E12FB"/>
    <w:rsid w:val="004E5FB7"/>
    <w:rsid w:val="004E768C"/>
    <w:rsid w:val="004F20E7"/>
    <w:rsid w:val="00513288"/>
    <w:rsid w:val="0051696A"/>
    <w:rsid w:val="0052755E"/>
    <w:rsid w:val="00554D57"/>
    <w:rsid w:val="00580528"/>
    <w:rsid w:val="005818BC"/>
    <w:rsid w:val="00584206"/>
    <w:rsid w:val="00587B12"/>
    <w:rsid w:val="005B6724"/>
    <w:rsid w:val="005C2E69"/>
    <w:rsid w:val="005D0E09"/>
    <w:rsid w:val="005D29D8"/>
    <w:rsid w:val="005E404C"/>
    <w:rsid w:val="006000DD"/>
    <w:rsid w:val="006136B1"/>
    <w:rsid w:val="00614DC8"/>
    <w:rsid w:val="00627412"/>
    <w:rsid w:val="00636064"/>
    <w:rsid w:val="00665530"/>
    <w:rsid w:val="006655FC"/>
    <w:rsid w:val="00665906"/>
    <w:rsid w:val="00666CD5"/>
    <w:rsid w:val="00675E17"/>
    <w:rsid w:val="00676C2B"/>
    <w:rsid w:val="0068596A"/>
    <w:rsid w:val="006A0F2B"/>
    <w:rsid w:val="006C6B6F"/>
    <w:rsid w:val="006E70AE"/>
    <w:rsid w:val="006F3002"/>
    <w:rsid w:val="00703700"/>
    <w:rsid w:val="0070665A"/>
    <w:rsid w:val="007109B9"/>
    <w:rsid w:val="00721A0F"/>
    <w:rsid w:val="00730C74"/>
    <w:rsid w:val="00733AC0"/>
    <w:rsid w:val="00744C8E"/>
    <w:rsid w:val="00752688"/>
    <w:rsid w:val="00753F0F"/>
    <w:rsid w:val="007713D9"/>
    <w:rsid w:val="00785EE7"/>
    <w:rsid w:val="007A0B73"/>
    <w:rsid w:val="007A1E23"/>
    <w:rsid w:val="007D4ACA"/>
    <w:rsid w:val="007E166F"/>
    <w:rsid w:val="007F081D"/>
    <w:rsid w:val="007F213F"/>
    <w:rsid w:val="007F3F05"/>
    <w:rsid w:val="00800602"/>
    <w:rsid w:val="008109E3"/>
    <w:rsid w:val="0081132A"/>
    <w:rsid w:val="0081783F"/>
    <w:rsid w:val="00822EEF"/>
    <w:rsid w:val="00831AE8"/>
    <w:rsid w:val="008368B5"/>
    <w:rsid w:val="008617D1"/>
    <w:rsid w:val="00863A76"/>
    <w:rsid w:val="00864654"/>
    <w:rsid w:val="00870556"/>
    <w:rsid w:val="00871799"/>
    <w:rsid w:val="0087368E"/>
    <w:rsid w:val="00874591"/>
    <w:rsid w:val="00894213"/>
    <w:rsid w:val="008D3CED"/>
    <w:rsid w:val="008E4168"/>
    <w:rsid w:val="008F075B"/>
    <w:rsid w:val="008F593F"/>
    <w:rsid w:val="008F5A13"/>
    <w:rsid w:val="00903DE1"/>
    <w:rsid w:val="009152F2"/>
    <w:rsid w:val="0092558B"/>
    <w:rsid w:val="00931966"/>
    <w:rsid w:val="00953DE7"/>
    <w:rsid w:val="009716CD"/>
    <w:rsid w:val="0097171B"/>
    <w:rsid w:val="00977FDA"/>
    <w:rsid w:val="009860AE"/>
    <w:rsid w:val="009A1736"/>
    <w:rsid w:val="009A3A2A"/>
    <w:rsid w:val="009A4AFA"/>
    <w:rsid w:val="009B1380"/>
    <w:rsid w:val="009B3893"/>
    <w:rsid w:val="009D3025"/>
    <w:rsid w:val="009E24C0"/>
    <w:rsid w:val="009E2F2B"/>
    <w:rsid w:val="00A06FB7"/>
    <w:rsid w:val="00A17A41"/>
    <w:rsid w:val="00A30CDD"/>
    <w:rsid w:val="00A36647"/>
    <w:rsid w:val="00A431EA"/>
    <w:rsid w:val="00A56A21"/>
    <w:rsid w:val="00A73B03"/>
    <w:rsid w:val="00A9249C"/>
    <w:rsid w:val="00AA6609"/>
    <w:rsid w:val="00AB20F8"/>
    <w:rsid w:val="00AC0D2A"/>
    <w:rsid w:val="00AC0E7A"/>
    <w:rsid w:val="00AD0959"/>
    <w:rsid w:val="00AE0E8D"/>
    <w:rsid w:val="00AE0F7B"/>
    <w:rsid w:val="00AE14C0"/>
    <w:rsid w:val="00B02676"/>
    <w:rsid w:val="00B23DDD"/>
    <w:rsid w:val="00B308A0"/>
    <w:rsid w:val="00B412D6"/>
    <w:rsid w:val="00B413EE"/>
    <w:rsid w:val="00B45BF7"/>
    <w:rsid w:val="00B80445"/>
    <w:rsid w:val="00B81390"/>
    <w:rsid w:val="00B828B0"/>
    <w:rsid w:val="00B84EAC"/>
    <w:rsid w:val="00B91EBB"/>
    <w:rsid w:val="00B92074"/>
    <w:rsid w:val="00B927BA"/>
    <w:rsid w:val="00B945B6"/>
    <w:rsid w:val="00B94EF8"/>
    <w:rsid w:val="00BA4821"/>
    <w:rsid w:val="00BB7F2D"/>
    <w:rsid w:val="00BE53BA"/>
    <w:rsid w:val="00BE63F9"/>
    <w:rsid w:val="00C043FC"/>
    <w:rsid w:val="00C24E4C"/>
    <w:rsid w:val="00C24ED2"/>
    <w:rsid w:val="00C33178"/>
    <w:rsid w:val="00C55E0F"/>
    <w:rsid w:val="00C55F41"/>
    <w:rsid w:val="00C723D0"/>
    <w:rsid w:val="00C72F3F"/>
    <w:rsid w:val="00C81229"/>
    <w:rsid w:val="00C85EF0"/>
    <w:rsid w:val="00CA0315"/>
    <w:rsid w:val="00CA34AE"/>
    <w:rsid w:val="00CB08F6"/>
    <w:rsid w:val="00CB431D"/>
    <w:rsid w:val="00CB5139"/>
    <w:rsid w:val="00CC12F4"/>
    <w:rsid w:val="00CE19D8"/>
    <w:rsid w:val="00CE3FC6"/>
    <w:rsid w:val="00CF0C52"/>
    <w:rsid w:val="00D03627"/>
    <w:rsid w:val="00D105A1"/>
    <w:rsid w:val="00D10B3A"/>
    <w:rsid w:val="00D2061D"/>
    <w:rsid w:val="00D31BD1"/>
    <w:rsid w:val="00D351A2"/>
    <w:rsid w:val="00D45D1D"/>
    <w:rsid w:val="00D4657D"/>
    <w:rsid w:val="00D51CBD"/>
    <w:rsid w:val="00D60D4C"/>
    <w:rsid w:val="00D70E32"/>
    <w:rsid w:val="00D71719"/>
    <w:rsid w:val="00D72065"/>
    <w:rsid w:val="00D74582"/>
    <w:rsid w:val="00D818A5"/>
    <w:rsid w:val="00DA3D25"/>
    <w:rsid w:val="00DA6E13"/>
    <w:rsid w:val="00DD54ED"/>
    <w:rsid w:val="00DE0C39"/>
    <w:rsid w:val="00DE4D2C"/>
    <w:rsid w:val="00DF3FDE"/>
    <w:rsid w:val="00E024F9"/>
    <w:rsid w:val="00E12FD9"/>
    <w:rsid w:val="00E15E2F"/>
    <w:rsid w:val="00E2145B"/>
    <w:rsid w:val="00E22212"/>
    <w:rsid w:val="00E23EBB"/>
    <w:rsid w:val="00E244C5"/>
    <w:rsid w:val="00E30EDE"/>
    <w:rsid w:val="00E3329F"/>
    <w:rsid w:val="00E4043B"/>
    <w:rsid w:val="00E558B7"/>
    <w:rsid w:val="00E57BD3"/>
    <w:rsid w:val="00E67106"/>
    <w:rsid w:val="00E67DD1"/>
    <w:rsid w:val="00E75677"/>
    <w:rsid w:val="00E8123E"/>
    <w:rsid w:val="00E873B8"/>
    <w:rsid w:val="00EC0A71"/>
    <w:rsid w:val="00EC6396"/>
    <w:rsid w:val="00EF7C86"/>
    <w:rsid w:val="00F0348F"/>
    <w:rsid w:val="00F051CA"/>
    <w:rsid w:val="00F07EA9"/>
    <w:rsid w:val="00F11C3A"/>
    <w:rsid w:val="00F270D9"/>
    <w:rsid w:val="00F27BB1"/>
    <w:rsid w:val="00F33BD3"/>
    <w:rsid w:val="00F34E15"/>
    <w:rsid w:val="00F53BC5"/>
    <w:rsid w:val="00F70311"/>
    <w:rsid w:val="00F72727"/>
    <w:rsid w:val="00F82317"/>
    <w:rsid w:val="00F829C9"/>
    <w:rsid w:val="00F8470D"/>
    <w:rsid w:val="00F851CF"/>
    <w:rsid w:val="00F852B9"/>
    <w:rsid w:val="00FA2F96"/>
    <w:rsid w:val="00FC3615"/>
    <w:rsid w:val="00FE2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0AE"/>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60912"/>
    <w:rPr>
      <w:rFonts w:cs="Times New Roman"/>
      <w:color w:val="0000FF"/>
      <w:u w:val="single"/>
    </w:rPr>
  </w:style>
  <w:style w:type="paragraph" w:customStyle="1" w:styleId="Default">
    <w:name w:val="Default"/>
    <w:rsid w:val="00D71719"/>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Carpredefinitoparagrafo"/>
    <w:uiPriority w:val="99"/>
    <w:rsid w:val="003F740A"/>
    <w:rPr>
      <w:color w:val="605E5C"/>
      <w:shd w:val="clear" w:color="auto" w:fill="E1DFDD"/>
    </w:rPr>
  </w:style>
  <w:style w:type="table" w:styleId="Grigliatabella">
    <w:name w:val="Table Grid"/>
    <w:basedOn w:val="Tabellanormale"/>
    <w:uiPriority w:val="59"/>
    <w:rsid w:val="00220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06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694"/>
    <w:rPr>
      <w:rFonts w:ascii="Tahoma" w:hAnsi="Tahoma" w:cs="Tahoma"/>
      <w:sz w:val="16"/>
      <w:szCs w:val="16"/>
    </w:rPr>
  </w:style>
  <w:style w:type="character" w:styleId="Enfasigrassetto">
    <w:name w:val="Strong"/>
    <w:basedOn w:val="Carpredefinitoparagrafo"/>
    <w:uiPriority w:val="22"/>
    <w:qFormat/>
    <w:rsid w:val="000027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0AE"/>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60912"/>
    <w:rPr>
      <w:rFonts w:cs="Times New Roman"/>
      <w:color w:val="0000FF"/>
      <w:u w:val="single"/>
    </w:rPr>
  </w:style>
  <w:style w:type="paragraph" w:customStyle="1" w:styleId="Default">
    <w:name w:val="Default"/>
    <w:rsid w:val="00D71719"/>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Carpredefinitoparagrafo"/>
    <w:uiPriority w:val="99"/>
    <w:rsid w:val="003F740A"/>
    <w:rPr>
      <w:color w:val="605E5C"/>
      <w:shd w:val="clear" w:color="auto" w:fill="E1DFDD"/>
    </w:rPr>
  </w:style>
  <w:style w:type="table" w:styleId="Grigliatabella">
    <w:name w:val="Table Grid"/>
    <w:basedOn w:val="Tabellanormale"/>
    <w:uiPriority w:val="59"/>
    <w:rsid w:val="00220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06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694"/>
    <w:rPr>
      <w:rFonts w:ascii="Tahoma" w:hAnsi="Tahoma" w:cs="Tahoma"/>
      <w:sz w:val="16"/>
      <w:szCs w:val="16"/>
    </w:rPr>
  </w:style>
  <w:style w:type="character" w:styleId="Enfasigrassetto">
    <w:name w:val="Strong"/>
    <w:basedOn w:val="Carpredefinitoparagrafo"/>
    <w:uiPriority w:val="22"/>
    <w:qFormat/>
    <w:rsid w:val="00002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86383">
      <w:bodyDiv w:val="1"/>
      <w:marLeft w:val="0"/>
      <w:marRight w:val="0"/>
      <w:marTop w:val="0"/>
      <w:marBottom w:val="0"/>
      <w:divBdr>
        <w:top w:val="none" w:sz="0" w:space="0" w:color="auto"/>
        <w:left w:val="none" w:sz="0" w:space="0" w:color="auto"/>
        <w:bottom w:val="none" w:sz="0" w:space="0" w:color="auto"/>
        <w:right w:val="none" w:sz="0" w:space="0" w:color="auto"/>
      </w:divBdr>
    </w:div>
    <w:div w:id="864947735">
      <w:bodyDiv w:val="1"/>
      <w:marLeft w:val="0"/>
      <w:marRight w:val="0"/>
      <w:marTop w:val="0"/>
      <w:marBottom w:val="0"/>
      <w:divBdr>
        <w:top w:val="none" w:sz="0" w:space="0" w:color="auto"/>
        <w:left w:val="none" w:sz="0" w:space="0" w:color="auto"/>
        <w:bottom w:val="none" w:sz="0" w:space="0" w:color="auto"/>
        <w:right w:val="none" w:sz="0" w:space="0" w:color="auto"/>
      </w:divBdr>
    </w:div>
    <w:div w:id="21151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e-sanlorenzo.it" TargetMode="External"/><Relationship Id="rId3" Type="http://schemas.microsoft.com/office/2007/relationships/stylesWithEffects" Target="stylesWithEffects.xml"/><Relationship Id="rId7" Type="http://schemas.openxmlformats.org/officeDocument/2006/relationships/hyperlink" Target="mailto:galleria@arte-sanlorenz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ianfrancomeggiat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rmabianchi.it/mostra/gianfranco-meggiato-il-respiro-della-forma" TargetMode="External"/><Relationship Id="rId4" Type="http://schemas.openxmlformats.org/officeDocument/2006/relationships/settings" Target="settings.xml"/><Relationship Id="rId9" Type="http://schemas.openxmlformats.org/officeDocument/2006/relationships/hyperlink" Target="mailto:info@irmabian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F58DA-00A9-42D1-A5B2-7CD0BBF9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3</Pages>
  <Words>1057</Words>
  <Characters>6025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2022-11-30T11:36:00Z</cp:lastPrinted>
  <dcterms:created xsi:type="dcterms:W3CDTF">2022-10-05T15:57:00Z</dcterms:created>
  <dcterms:modified xsi:type="dcterms:W3CDTF">2022-11-30T12:15:00Z</dcterms:modified>
</cp:coreProperties>
</file>