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388" w:rsidRPr="00853718" w:rsidRDefault="00953388" w:rsidP="00844E37">
      <w:pPr>
        <w:outlineLvl w:val="0"/>
        <w:rPr>
          <w:rFonts w:ascii="Arial" w:eastAsia="Arial Unicode MS" w:hAnsi="Arial Unicode MS"/>
          <w:b/>
          <w:color w:val="000000"/>
          <w:szCs w:val="24"/>
          <w:u w:color="000000"/>
        </w:rPr>
      </w:pPr>
      <w:r w:rsidRPr="00853718">
        <w:rPr>
          <w:rFonts w:ascii="Arial" w:eastAsia="Arial Unicode MS" w:hAnsi="Arial Unicode MS"/>
          <w:b/>
          <w:color w:val="000000"/>
          <w:szCs w:val="24"/>
          <w:u w:color="000000"/>
        </w:rPr>
        <w:t xml:space="preserve">Biografia </w:t>
      </w:r>
    </w:p>
    <w:p w:rsidR="009D503A" w:rsidRPr="00FF3834" w:rsidRDefault="009D503A" w:rsidP="00953388">
      <w:pPr>
        <w:jc w:val="both"/>
        <w:outlineLvl w:val="0"/>
        <w:rPr>
          <w:rFonts w:ascii="Arial" w:eastAsia="Arial Unicode MS" w:hAnsi="Arial"/>
          <w:color w:val="000000"/>
          <w:szCs w:val="24"/>
          <w:u w:color="000000"/>
        </w:rPr>
      </w:pPr>
    </w:p>
    <w:p w:rsidR="00D03010" w:rsidRDefault="00953388" w:rsidP="00953388">
      <w:pPr>
        <w:jc w:val="both"/>
        <w:outlineLvl w:val="0"/>
        <w:rPr>
          <w:rFonts w:ascii="Arial" w:eastAsia="Arial Unicode MS" w:hAnsi="Arial" w:cs="Arial"/>
          <w:color w:val="000000"/>
          <w:szCs w:val="24"/>
          <w:u w:color="000000"/>
        </w:rPr>
      </w:pPr>
      <w:r w:rsidRPr="00846260">
        <w:rPr>
          <w:rFonts w:ascii="Arial" w:eastAsia="Arial Unicode MS" w:hAnsi="Arial" w:cs="Arial"/>
          <w:color w:val="000000"/>
          <w:szCs w:val="24"/>
          <w:u w:color="000000"/>
        </w:rPr>
        <w:t>Il percorso della scultrice Maria Cristina Carlini ha inizio a Milano per proseguire nei primi anni</w:t>
      </w:r>
      <w:r w:rsidRPr="00853718">
        <w:rPr>
          <w:rFonts w:ascii="Arial" w:eastAsia="Arial Unicode MS" w:hAnsi="Arial" w:cs="Arial"/>
          <w:color w:val="000000"/>
          <w:szCs w:val="24"/>
          <w:u w:color="000000"/>
        </w:rPr>
        <w:t xml:space="preserve"> settanta a Palo Alto, in California, dove segue un corso specialistico di ceramica della durata di due anni. Rientrata in Europa, a Bruxelles, continua la sua attività artistica e contemporaneamente insegna a lavorare al tornio. In seguito torna a Milano, frequenta lo studio di ceramica del pittore Concetto Tamburello e apre un proprio laboratorio</w:t>
      </w:r>
      <w:r w:rsidR="00284718">
        <w:rPr>
          <w:rFonts w:ascii="Arial" w:eastAsia="Arial Unicode MS" w:hAnsi="Arial" w:cs="Arial"/>
          <w:color w:val="000000"/>
          <w:szCs w:val="24"/>
          <w:u w:color="000000"/>
        </w:rPr>
        <w:t xml:space="preserve"> nel quartiere Brera</w:t>
      </w:r>
      <w:r w:rsidRPr="00853718">
        <w:rPr>
          <w:rFonts w:ascii="Arial" w:eastAsia="Arial Unicode MS" w:hAnsi="Arial" w:cs="Arial"/>
          <w:color w:val="000000"/>
          <w:szCs w:val="24"/>
          <w:u w:color="000000"/>
        </w:rPr>
        <w:t>.</w:t>
      </w:r>
    </w:p>
    <w:p w:rsidR="00742BCD" w:rsidRPr="00742BCD" w:rsidRDefault="00742BCD" w:rsidP="00953388">
      <w:pPr>
        <w:jc w:val="both"/>
        <w:outlineLvl w:val="0"/>
        <w:rPr>
          <w:rFonts w:ascii="Arial" w:eastAsia="Arial Unicode MS" w:hAnsi="Arial" w:cs="Arial"/>
          <w:color w:val="000000"/>
          <w:sz w:val="10"/>
          <w:szCs w:val="10"/>
          <w:u w:color="000000"/>
        </w:rPr>
      </w:pPr>
    </w:p>
    <w:p w:rsidR="00D03010" w:rsidRDefault="00953388" w:rsidP="00742BCD">
      <w:pPr>
        <w:jc w:val="both"/>
        <w:outlineLvl w:val="0"/>
        <w:rPr>
          <w:rFonts w:ascii="Arial" w:eastAsia="Arial Unicode MS" w:hAnsi="Arial" w:cs="Arial"/>
          <w:color w:val="000000"/>
          <w:szCs w:val="24"/>
          <w:u w:color="000000"/>
        </w:rPr>
      </w:pPr>
      <w:r w:rsidRPr="00853718">
        <w:rPr>
          <w:rFonts w:ascii="Arial" w:eastAsia="Arial Unicode MS" w:hAnsi="Arial" w:cs="Arial"/>
          <w:color w:val="000000"/>
          <w:szCs w:val="24"/>
          <w:u w:color="000000"/>
        </w:rPr>
        <w:t xml:space="preserve">Nel </w:t>
      </w:r>
      <w:r w:rsidRPr="00D03010">
        <w:rPr>
          <w:rFonts w:ascii="Arial" w:eastAsia="Arial Unicode MS" w:hAnsi="Arial" w:cs="Arial"/>
          <w:color w:val="000000"/>
          <w:szCs w:val="24"/>
          <w:u w:color="000000"/>
        </w:rPr>
        <w:t>1983</w:t>
      </w:r>
      <w:r w:rsidRPr="00853718">
        <w:rPr>
          <w:rFonts w:ascii="Arial" w:eastAsia="Arial Unicode MS" w:hAnsi="Arial" w:cs="Arial"/>
          <w:color w:val="000000"/>
          <w:szCs w:val="24"/>
          <w:u w:color="000000"/>
        </w:rPr>
        <w:t xml:space="preserve"> inaugura la prima personale alla Rocca di Angera e dal 1984 segue corsi di perfezionamento presso il </w:t>
      </w:r>
      <w:proofErr w:type="spellStart"/>
      <w:r w:rsidRPr="00853718">
        <w:rPr>
          <w:rFonts w:ascii="Arial" w:eastAsia="Arial Unicode MS" w:hAnsi="Arial" w:cs="Arial"/>
          <w:color w:val="000000"/>
          <w:szCs w:val="24"/>
          <w:u w:color="000000"/>
        </w:rPr>
        <w:t>Californian</w:t>
      </w:r>
      <w:proofErr w:type="spellEnd"/>
      <w:r w:rsidRPr="00853718">
        <w:rPr>
          <w:rFonts w:ascii="Arial" w:eastAsia="Arial Unicode MS" w:hAnsi="Arial" w:cs="Arial"/>
          <w:color w:val="000000"/>
          <w:szCs w:val="24"/>
          <w:u w:color="000000"/>
        </w:rPr>
        <w:t xml:space="preserve"> College of Arts and </w:t>
      </w:r>
      <w:proofErr w:type="spellStart"/>
      <w:r w:rsidRPr="00853718">
        <w:rPr>
          <w:rFonts w:ascii="Arial" w:eastAsia="Arial Unicode MS" w:hAnsi="Arial" w:cs="Arial"/>
          <w:color w:val="000000"/>
          <w:szCs w:val="24"/>
          <w:u w:color="000000"/>
        </w:rPr>
        <w:t>Crafts</w:t>
      </w:r>
      <w:proofErr w:type="spellEnd"/>
      <w:r w:rsidRPr="00853718">
        <w:rPr>
          <w:rFonts w:ascii="Arial" w:eastAsia="Arial Unicode MS" w:hAnsi="Arial" w:cs="Arial"/>
          <w:color w:val="000000"/>
          <w:szCs w:val="24"/>
          <w:u w:color="000000"/>
        </w:rPr>
        <w:t xml:space="preserve"> di Oakland - San Francisco, dove si avvicina alla nuova corrente artistica New </w:t>
      </w:r>
      <w:proofErr w:type="spellStart"/>
      <w:r w:rsidRPr="00853718">
        <w:rPr>
          <w:rFonts w:ascii="Arial" w:eastAsia="Arial Unicode MS" w:hAnsi="Arial" w:cs="Arial"/>
          <w:color w:val="000000"/>
          <w:szCs w:val="24"/>
          <w:u w:color="000000"/>
        </w:rPr>
        <w:t>Ceramics</w:t>
      </w:r>
      <w:proofErr w:type="spellEnd"/>
      <w:r w:rsidRPr="00853718">
        <w:rPr>
          <w:rFonts w:ascii="Arial" w:eastAsia="Arial Unicode MS" w:hAnsi="Arial" w:cs="Arial"/>
          <w:color w:val="000000"/>
          <w:szCs w:val="24"/>
          <w:u w:color="000000"/>
        </w:rPr>
        <w:t xml:space="preserve">. In questi anni è presente, con mostre personali e collettive, in sedi pubbliche e private in Italia e in Europa. </w:t>
      </w:r>
    </w:p>
    <w:p w:rsidR="00D03010" w:rsidRDefault="00953388" w:rsidP="00953388">
      <w:pPr>
        <w:jc w:val="both"/>
        <w:outlineLvl w:val="0"/>
        <w:rPr>
          <w:rFonts w:ascii="Arial" w:eastAsia="Arial Unicode MS" w:hAnsi="Arial" w:cs="Arial"/>
          <w:color w:val="000000"/>
          <w:szCs w:val="24"/>
          <w:u w:color="000000"/>
        </w:rPr>
      </w:pPr>
      <w:r w:rsidRPr="00853718">
        <w:rPr>
          <w:rFonts w:ascii="Arial" w:eastAsia="Arial Unicode MS" w:hAnsi="Arial" w:cs="Arial"/>
          <w:color w:val="000000"/>
          <w:szCs w:val="24"/>
          <w:u w:color="000000"/>
        </w:rPr>
        <w:t xml:space="preserve">Nel </w:t>
      </w:r>
      <w:r w:rsidRPr="00D03010">
        <w:rPr>
          <w:rFonts w:ascii="Arial" w:eastAsia="Arial Unicode MS" w:hAnsi="Arial" w:cs="Arial"/>
          <w:color w:val="000000"/>
          <w:szCs w:val="24"/>
          <w:u w:color="000000"/>
        </w:rPr>
        <w:t>1986</w:t>
      </w:r>
      <w:r w:rsidRPr="00853718">
        <w:rPr>
          <w:rFonts w:ascii="Arial" w:eastAsia="Arial Unicode MS" w:hAnsi="Arial" w:cs="Arial"/>
          <w:color w:val="000000"/>
          <w:szCs w:val="24"/>
          <w:u w:color="000000"/>
        </w:rPr>
        <w:t xml:space="preserve"> espone alla </w:t>
      </w:r>
      <w:proofErr w:type="spellStart"/>
      <w:r w:rsidRPr="00853718">
        <w:rPr>
          <w:rFonts w:ascii="Arial" w:eastAsia="Arial Unicode MS" w:hAnsi="Arial" w:cs="Arial"/>
          <w:color w:val="000000"/>
          <w:szCs w:val="24"/>
          <w:u w:color="000000"/>
        </w:rPr>
        <w:t>Galerie</w:t>
      </w:r>
      <w:proofErr w:type="spellEnd"/>
      <w:r w:rsidRPr="00853718">
        <w:rPr>
          <w:rFonts w:ascii="Arial" w:eastAsia="Arial Unicode MS" w:hAnsi="Arial" w:cs="Arial"/>
          <w:color w:val="000000"/>
          <w:szCs w:val="24"/>
          <w:u w:color="000000"/>
        </w:rPr>
        <w:t xml:space="preserve"> </w:t>
      </w:r>
      <w:proofErr w:type="spellStart"/>
      <w:r w:rsidRPr="00853718">
        <w:rPr>
          <w:rFonts w:ascii="Arial" w:eastAsia="Arial Unicode MS" w:hAnsi="Arial" w:cs="Arial"/>
          <w:color w:val="000000"/>
          <w:szCs w:val="24"/>
          <w:u w:color="000000"/>
        </w:rPr>
        <w:t>Rencontre</w:t>
      </w:r>
      <w:proofErr w:type="spellEnd"/>
      <w:r w:rsidRPr="00853718">
        <w:rPr>
          <w:rFonts w:ascii="Arial" w:eastAsia="Arial Unicode MS" w:hAnsi="Arial" w:cs="Arial"/>
          <w:color w:val="000000"/>
          <w:szCs w:val="24"/>
          <w:u w:color="000000"/>
        </w:rPr>
        <w:t xml:space="preserve"> di Bruxelles, nel 1989 partecipa alla Fiera della Ceramica di Bologna e a una collettiva di scultura ai Musei Civici di Reggio Emilia. L’anno seguente tiene una mostra personale dal titolo “Il colore delle terre” alla Civica Raccolta della Terraglia di Cerro, presso Laveno Mombello, e nel 1991 partecipa a una collettiva alla Bottega dei Vasai di Milano. Nel 1992 si inserisce nell’ambiente parigino con la mostra “</w:t>
      </w:r>
      <w:proofErr w:type="spellStart"/>
      <w:r w:rsidRPr="00853718">
        <w:rPr>
          <w:rFonts w:ascii="Arial" w:eastAsia="Arial Unicode MS" w:hAnsi="Arial" w:cs="Arial"/>
          <w:color w:val="000000"/>
          <w:szCs w:val="24"/>
          <w:u w:color="000000"/>
        </w:rPr>
        <w:t>Découvertes</w:t>
      </w:r>
      <w:proofErr w:type="spellEnd"/>
      <w:r w:rsidRPr="00853718">
        <w:rPr>
          <w:rFonts w:ascii="Arial" w:eastAsia="Arial Unicode MS" w:hAnsi="Arial" w:cs="Arial"/>
          <w:color w:val="000000"/>
          <w:szCs w:val="24"/>
          <w:u w:color="000000"/>
        </w:rPr>
        <w:t xml:space="preserve"> ’92” al </w:t>
      </w:r>
      <w:proofErr w:type="spellStart"/>
      <w:r w:rsidRPr="00853718">
        <w:rPr>
          <w:rFonts w:ascii="Arial" w:eastAsia="Arial Unicode MS" w:hAnsi="Arial" w:cs="Arial"/>
          <w:color w:val="000000"/>
          <w:szCs w:val="24"/>
          <w:u w:color="000000"/>
        </w:rPr>
        <w:t>Grand</w:t>
      </w:r>
      <w:proofErr w:type="spellEnd"/>
      <w:r w:rsidRPr="00853718">
        <w:rPr>
          <w:rFonts w:ascii="Arial" w:eastAsia="Arial Unicode MS" w:hAnsi="Arial" w:cs="Arial"/>
          <w:color w:val="000000"/>
          <w:szCs w:val="24"/>
          <w:u w:color="000000"/>
        </w:rPr>
        <w:t xml:space="preserve"> </w:t>
      </w:r>
      <w:proofErr w:type="spellStart"/>
      <w:r w:rsidRPr="00853718">
        <w:rPr>
          <w:rFonts w:ascii="Arial" w:eastAsia="Arial Unicode MS" w:hAnsi="Arial" w:cs="Arial"/>
          <w:color w:val="000000"/>
          <w:szCs w:val="24"/>
          <w:u w:color="000000"/>
        </w:rPr>
        <w:t>Palais</w:t>
      </w:r>
      <w:proofErr w:type="spellEnd"/>
      <w:r w:rsidRPr="00853718">
        <w:rPr>
          <w:rFonts w:ascii="Arial" w:eastAsia="Arial Unicode MS" w:hAnsi="Arial" w:cs="Arial"/>
          <w:color w:val="000000"/>
          <w:szCs w:val="24"/>
          <w:u w:color="000000"/>
        </w:rPr>
        <w:t xml:space="preserve"> di Parigi, presentata da Elena Pontiggia; l’anno successivo la Christine </w:t>
      </w:r>
      <w:proofErr w:type="spellStart"/>
      <w:r w:rsidRPr="00853718">
        <w:rPr>
          <w:rFonts w:ascii="Arial" w:eastAsia="Arial Unicode MS" w:hAnsi="Arial" w:cs="Arial"/>
          <w:color w:val="000000"/>
          <w:szCs w:val="24"/>
          <w:u w:color="000000"/>
        </w:rPr>
        <w:t>Colmant</w:t>
      </w:r>
      <w:proofErr w:type="spellEnd"/>
      <w:r w:rsidRPr="00853718">
        <w:rPr>
          <w:rFonts w:ascii="Arial" w:eastAsia="Arial Unicode MS" w:hAnsi="Arial" w:cs="Arial"/>
          <w:color w:val="000000"/>
          <w:szCs w:val="24"/>
          <w:u w:color="000000"/>
        </w:rPr>
        <w:t xml:space="preserve"> Art Gallery di Bruxelles ospita le sue opere. Alla fine degli anni novanta espone alla Galleria Romeo Sozzi di Milano e partecipa al XXV Premio Sulmona. </w:t>
      </w:r>
    </w:p>
    <w:p w:rsidR="00742BCD" w:rsidRPr="00742BCD" w:rsidRDefault="00742BCD" w:rsidP="00953388">
      <w:pPr>
        <w:jc w:val="both"/>
        <w:outlineLvl w:val="0"/>
        <w:rPr>
          <w:rFonts w:ascii="Arial" w:eastAsia="Arial Unicode MS" w:hAnsi="Arial" w:cs="Arial"/>
          <w:color w:val="000000"/>
          <w:sz w:val="10"/>
          <w:szCs w:val="10"/>
          <w:u w:color="000000"/>
        </w:rPr>
      </w:pPr>
    </w:p>
    <w:p w:rsidR="00D03010" w:rsidRDefault="00953388" w:rsidP="00953388">
      <w:pPr>
        <w:jc w:val="both"/>
        <w:outlineLvl w:val="0"/>
        <w:rPr>
          <w:rFonts w:ascii="Arial" w:eastAsia="Arial Unicode MS" w:hAnsi="Arial" w:cs="Arial"/>
          <w:color w:val="000000"/>
          <w:szCs w:val="24"/>
          <w:u w:color="000000"/>
        </w:rPr>
      </w:pPr>
      <w:r w:rsidRPr="00853718">
        <w:rPr>
          <w:rFonts w:ascii="Arial" w:eastAsia="Arial Unicode MS" w:hAnsi="Arial" w:cs="Arial"/>
          <w:color w:val="000000"/>
          <w:szCs w:val="24"/>
          <w:u w:color="000000"/>
        </w:rPr>
        <w:t xml:space="preserve">Da questo momento, oltre al grès e alla terra lavica, entrano sempre più a far parte della sua espressività materiali come l’acciaio corten, il ferro, il legno, soprattutto per opere di dimensioni monumentali. L’imponenza dei suoi lavori assume carattere distintivo soprattutto nelle mostre realizzate durante l’ultimo decennio. </w:t>
      </w:r>
    </w:p>
    <w:p w:rsidR="00742BCD" w:rsidRPr="00742BCD" w:rsidRDefault="00742BCD" w:rsidP="00953388">
      <w:pPr>
        <w:jc w:val="both"/>
        <w:outlineLvl w:val="0"/>
        <w:rPr>
          <w:rFonts w:ascii="Arial" w:eastAsia="Arial Unicode MS" w:hAnsi="Arial" w:cs="Arial"/>
          <w:color w:val="000000"/>
          <w:sz w:val="10"/>
          <w:szCs w:val="10"/>
          <w:u w:color="000000"/>
        </w:rPr>
      </w:pPr>
    </w:p>
    <w:p w:rsidR="00D03010" w:rsidRDefault="00953388" w:rsidP="00953388">
      <w:pPr>
        <w:jc w:val="both"/>
        <w:outlineLvl w:val="0"/>
        <w:rPr>
          <w:rFonts w:ascii="Arial" w:eastAsia="Arial Unicode MS" w:hAnsi="Arial" w:cs="Arial"/>
          <w:color w:val="000000"/>
          <w:szCs w:val="24"/>
          <w:u w:color="000000"/>
        </w:rPr>
      </w:pPr>
      <w:r w:rsidRPr="00853718">
        <w:rPr>
          <w:rFonts w:ascii="Arial" w:eastAsia="Arial Unicode MS" w:hAnsi="Arial" w:cs="Arial"/>
          <w:color w:val="000000"/>
          <w:szCs w:val="24"/>
          <w:u w:color="000000"/>
        </w:rPr>
        <w:t xml:space="preserve">Nel </w:t>
      </w:r>
      <w:r w:rsidRPr="00D03010">
        <w:rPr>
          <w:rFonts w:ascii="Arial" w:eastAsia="Arial Unicode MS" w:hAnsi="Arial" w:cs="Arial"/>
          <w:color w:val="000000"/>
          <w:szCs w:val="24"/>
          <w:u w:color="000000"/>
        </w:rPr>
        <w:t>2003</w:t>
      </w:r>
      <w:r w:rsidRPr="00853718">
        <w:rPr>
          <w:rFonts w:ascii="Arial" w:eastAsia="Arial Unicode MS" w:hAnsi="Arial" w:cs="Arial"/>
          <w:color w:val="000000"/>
          <w:szCs w:val="24"/>
          <w:u w:color="000000"/>
        </w:rPr>
        <w:t xml:space="preserve"> espone alla Galleria Borgogna a Milano, presentata nel catalogo </w:t>
      </w:r>
      <w:proofErr w:type="spellStart"/>
      <w:r w:rsidRPr="00853718">
        <w:rPr>
          <w:rFonts w:ascii="Arial" w:eastAsia="Arial Unicode MS" w:hAnsi="Arial" w:cs="Arial"/>
          <w:color w:val="000000"/>
          <w:szCs w:val="24"/>
          <w:u w:color="000000"/>
        </w:rPr>
        <w:t>Skira</w:t>
      </w:r>
      <w:proofErr w:type="spellEnd"/>
      <w:r w:rsidRPr="00853718">
        <w:rPr>
          <w:rFonts w:ascii="Arial" w:eastAsia="Arial Unicode MS" w:hAnsi="Arial" w:cs="Arial"/>
          <w:color w:val="000000"/>
          <w:szCs w:val="24"/>
          <w:u w:color="000000"/>
        </w:rPr>
        <w:t xml:space="preserve"> da Luciano Caramel. Il 2004 la vede protagonista a Roma in Sant’Ivo alla Sapienza - Archivio di Stato con una personale promossa dal Ministero per i Beni e le Attività Culturali dal titolo “Tracce e Luoghi”, curata da Carlo </w:t>
      </w:r>
      <w:proofErr w:type="spellStart"/>
      <w:r w:rsidRPr="00853718">
        <w:rPr>
          <w:rFonts w:ascii="Arial" w:eastAsia="Arial Unicode MS" w:hAnsi="Arial" w:cs="Arial"/>
          <w:color w:val="000000"/>
          <w:szCs w:val="24"/>
          <w:u w:color="000000"/>
        </w:rPr>
        <w:t>Franza</w:t>
      </w:r>
      <w:proofErr w:type="spellEnd"/>
      <w:r w:rsidRPr="00853718">
        <w:rPr>
          <w:rFonts w:ascii="Arial" w:eastAsia="Arial Unicode MS" w:hAnsi="Arial" w:cs="Arial"/>
          <w:color w:val="000000"/>
          <w:szCs w:val="24"/>
          <w:u w:color="000000"/>
        </w:rPr>
        <w:t xml:space="preserve">. Nello stesso anno le viene assegnato il Premio delle Arti - Premio della Cultura, XVI edizione per la scultura, e l’anno successivo, nella XVII edizione, viene designata “Artista dell’anno”. </w:t>
      </w:r>
    </w:p>
    <w:p w:rsidR="00742BCD" w:rsidRPr="00742BCD" w:rsidRDefault="00742BCD" w:rsidP="00953388">
      <w:pPr>
        <w:jc w:val="both"/>
        <w:outlineLvl w:val="0"/>
        <w:rPr>
          <w:rFonts w:ascii="Arial" w:eastAsia="Arial Unicode MS" w:hAnsi="Arial" w:cs="Arial"/>
          <w:color w:val="000000"/>
          <w:sz w:val="10"/>
          <w:szCs w:val="10"/>
          <w:u w:color="000000"/>
        </w:rPr>
      </w:pPr>
    </w:p>
    <w:p w:rsidR="00D03010" w:rsidRDefault="00953388" w:rsidP="00953388">
      <w:pPr>
        <w:jc w:val="both"/>
        <w:outlineLvl w:val="0"/>
        <w:rPr>
          <w:rFonts w:ascii="Arial" w:eastAsia="Arial Unicode MS" w:hAnsi="Arial" w:cs="Arial"/>
          <w:color w:val="000000"/>
          <w:szCs w:val="24"/>
          <w:u w:color="000000"/>
        </w:rPr>
      </w:pPr>
      <w:r w:rsidRPr="00853718">
        <w:rPr>
          <w:rFonts w:ascii="Arial" w:eastAsia="Arial Unicode MS" w:hAnsi="Arial" w:cs="Arial"/>
          <w:color w:val="000000"/>
          <w:szCs w:val="24"/>
          <w:u w:color="000000"/>
        </w:rPr>
        <w:t xml:space="preserve">Tra il 2004 e il 2005 partecipa alla rassegna “Nutrirsi con l’arte” al Museo delle Antichità di Torino. Sempre a Torino, nel 2005, espone nel complesso monumentale di Palazzo Reale la personale dal titolo “Stanze” a cura di Carlo </w:t>
      </w:r>
      <w:proofErr w:type="spellStart"/>
      <w:r w:rsidRPr="00853718">
        <w:rPr>
          <w:rFonts w:ascii="Arial" w:eastAsia="Arial Unicode MS" w:hAnsi="Arial" w:cs="Arial"/>
          <w:color w:val="000000"/>
          <w:szCs w:val="24"/>
          <w:u w:color="000000"/>
        </w:rPr>
        <w:t>Franza</w:t>
      </w:r>
      <w:proofErr w:type="spellEnd"/>
      <w:r w:rsidRPr="00853718">
        <w:rPr>
          <w:rFonts w:ascii="Arial" w:eastAsia="Arial Unicode MS" w:hAnsi="Arial" w:cs="Arial"/>
          <w:color w:val="000000"/>
          <w:szCs w:val="24"/>
          <w:u w:color="000000"/>
        </w:rPr>
        <w:t xml:space="preserve">, promossa dal Ministero per i Beni e le Attività Culturali; nello stesso anno il Museo Nazionale di Villa Pisani a Strà-Venezia ospita la personale “Reperti”. </w:t>
      </w:r>
    </w:p>
    <w:p w:rsidR="00742BCD" w:rsidRPr="00742BCD" w:rsidRDefault="00742BCD" w:rsidP="00953388">
      <w:pPr>
        <w:jc w:val="both"/>
        <w:outlineLvl w:val="0"/>
        <w:rPr>
          <w:rFonts w:ascii="Arial" w:eastAsia="Arial Unicode MS" w:hAnsi="Arial" w:cs="Arial"/>
          <w:color w:val="000000"/>
          <w:sz w:val="10"/>
          <w:szCs w:val="10"/>
          <w:u w:color="000000"/>
        </w:rPr>
      </w:pPr>
    </w:p>
    <w:p w:rsidR="00742BCD" w:rsidRDefault="00953388" w:rsidP="00953388">
      <w:pPr>
        <w:jc w:val="both"/>
        <w:outlineLvl w:val="0"/>
        <w:rPr>
          <w:rFonts w:ascii="Arial" w:eastAsia="Arial Unicode MS" w:hAnsi="Arial" w:cs="Arial"/>
          <w:color w:val="000000"/>
          <w:szCs w:val="24"/>
          <w:u w:color="000000"/>
        </w:rPr>
      </w:pPr>
      <w:r w:rsidRPr="00853718">
        <w:rPr>
          <w:rFonts w:ascii="Arial" w:eastAsia="Arial Unicode MS" w:hAnsi="Arial" w:cs="Arial"/>
          <w:color w:val="000000"/>
          <w:szCs w:val="24"/>
          <w:u w:color="000000"/>
        </w:rPr>
        <w:t xml:space="preserve">Nel 2006 espone alla mostra dal titolo “Terre”, patrocinata dal Ministero per i Beni e le Attività Culturali, presso l’Archivio Centrale di Stato di Roma </w:t>
      </w:r>
      <w:proofErr w:type="spellStart"/>
      <w:r w:rsidRPr="00853718">
        <w:rPr>
          <w:rFonts w:ascii="Arial" w:eastAsia="Arial Unicode MS" w:hAnsi="Arial" w:cs="Arial"/>
          <w:color w:val="000000"/>
          <w:szCs w:val="24"/>
          <w:u w:color="000000"/>
        </w:rPr>
        <w:t>Eur</w:t>
      </w:r>
      <w:proofErr w:type="spellEnd"/>
      <w:r w:rsidRPr="00853718">
        <w:rPr>
          <w:rFonts w:ascii="Arial" w:eastAsia="Arial Unicode MS" w:hAnsi="Arial" w:cs="Arial"/>
          <w:color w:val="000000"/>
          <w:szCs w:val="24"/>
          <w:u w:color="000000"/>
        </w:rPr>
        <w:t xml:space="preserve">, a cura di Carlo </w:t>
      </w:r>
      <w:proofErr w:type="spellStart"/>
      <w:r w:rsidRPr="00853718">
        <w:rPr>
          <w:rFonts w:ascii="Arial" w:eastAsia="Arial Unicode MS" w:hAnsi="Arial" w:cs="Arial"/>
          <w:color w:val="000000"/>
          <w:szCs w:val="24"/>
          <w:u w:color="000000"/>
        </w:rPr>
        <w:t>Franza</w:t>
      </w:r>
      <w:proofErr w:type="spellEnd"/>
      <w:r w:rsidRPr="00853718">
        <w:rPr>
          <w:rFonts w:ascii="Arial" w:eastAsia="Arial Unicode MS" w:hAnsi="Arial" w:cs="Arial"/>
          <w:color w:val="000000"/>
          <w:szCs w:val="24"/>
          <w:u w:color="000000"/>
        </w:rPr>
        <w:t xml:space="preserve">; in questa occasione viene collocata permanentemente, nel piazzale antistante, la grande scultura dal titolo </w:t>
      </w:r>
      <w:r w:rsidRPr="00853718">
        <w:rPr>
          <w:rFonts w:ascii="Arial" w:eastAsia="Arial Unicode MS" w:hAnsi="Arial" w:cs="Arial"/>
          <w:i/>
          <w:color w:val="000000"/>
          <w:szCs w:val="24"/>
          <w:u w:color="000000"/>
        </w:rPr>
        <w:t>Fortezza</w:t>
      </w:r>
      <w:r w:rsidRPr="00853718">
        <w:rPr>
          <w:rFonts w:ascii="Arial" w:eastAsia="Arial Unicode MS" w:hAnsi="Arial" w:cs="Arial"/>
          <w:color w:val="000000"/>
          <w:szCs w:val="24"/>
          <w:u w:color="000000"/>
        </w:rPr>
        <w:t xml:space="preserve">. </w:t>
      </w:r>
    </w:p>
    <w:p w:rsidR="00742BCD" w:rsidRPr="00742BCD" w:rsidRDefault="00742BCD" w:rsidP="00953388">
      <w:pPr>
        <w:jc w:val="both"/>
        <w:outlineLvl w:val="0"/>
        <w:rPr>
          <w:rFonts w:ascii="Arial" w:eastAsia="Arial Unicode MS" w:hAnsi="Arial" w:cs="Arial"/>
          <w:color w:val="000000"/>
          <w:sz w:val="10"/>
          <w:szCs w:val="10"/>
          <w:u w:color="000000"/>
        </w:rPr>
      </w:pPr>
    </w:p>
    <w:p w:rsidR="00D03010" w:rsidRDefault="00953388" w:rsidP="00953388">
      <w:pPr>
        <w:jc w:val="both"/>
        <w:outlineLvl w:val="0"/>
        <w:rPr>
          <w:rFonts w:ascii="Arial" w:eastAsia="Arial Unicode MS" w:hAnsi="Arial" w:cs="Arial"/>
          <w:color w:val="000000"/>
          <w:szCs w:val="24"/>
          <w:u w:color="000000"/>
        </w:rPr>
      </w:pPr>
      <w:r w:rsidRPr="00853718">
        <w:rPr>
          <w:rFonts w:ascii="Arial" w:eastAsia="Arial Unicode MS" w:hAnsi="Arial" w:cs="Arial"/>
          <w:color w:val="000000"/>
          <w:szCs w:val="24"/>
          <w:u w:color="000000"/>
        </w:rPr>
        <w:t xml:space="preserve">Partecipa a “Stemperando 2007”, presso la Galleria Civica d’Arte Moderna di Spoleto, Palazzo Collicola, e inaugura a Milano la scultura monumentale </w:t>
      </w:r>
      <w:r w:rsidRPr="00853718">
        <w:rPr>
          <w:rFonts w:ascii="Arial" w:eastAsia="Arial Unicode MS" w:hAnsi="Arial" w:cs="Arial"/>
          <w:i/>
          <w:color w:val="000000"/>
          <w:szCs w:val="24"/>
          <w:u w:color="000000"/>
        </w:rPr>
        <w:t>La Porta della Giustizia</w:t>
      </w:r>
      <w:r w:rsidR="00094D42" w:rsidRPr="00853718">
        <w:rPr>
          <w:rFonts w:ascii="Arial" w:eastAsia="Arial Unicode MS" w:hAnsi="Arial" w:cs="Arial"/>
          <w:color w:val="000000"/>
          <w:szCs w:val="24"/>
          <w:u w:color="000000"/>
        </w:rPr>
        <w:t xml:space="preserve">, </w:t>
      </w:r>
      <w:r w:rsidRPr="00853718">
        <w:rPr>
          <w:rFonts w:ascii="Arial" w:eastAsia="Arial Unicode MS" w:hAnsi="Arial" w:cs="Arial"/>
          <w:color w:val="000000"/>
          <w:szCs w:val="24"/>
          <w:u w:color="000000"/>
        </w:rPr>
        <w:t xml:space="preserve">collocata nel piazzale della Corte dei Conti. L’anno seguente inaugura due sculture monumentali situate in permanenza: </w:t>
      </w:r>
      <w:r w:rsidRPr="00853718">
        <w:rPr>
          <w:rFonts w:ascii="Arial" w:eastAsia="Arial Unicode MS" w:hAnsi="Arial" w:cs="Arial"/>
          <w:i/>
          <w:color w:val="000000"/>
          <w:szCs w:val="24"/>
          <w:u w:color="000000"/>
        </w:rPr>
        <w:t>La città che sale</w:t>
      </w:r>
      <w:r w:rsidRPr="00853718">
        <w:rPr>
          <w:rFonts w:ascii="Arial" w:eastAsia="Arial Unicode MS" w:hAnsi="Arial" w:cs="Arial"/>
          <w:color w:val="000000"/>
          <w:szCs w:val="24"/>
          <w:u w:color="000000"/>
        </w:rPr>
        <w:t xml:space="preserve">, presso la Nuova Fiera di Milano-Rho, e </w:t>
      </w:r>
      <w:r w:rsidRPr="00853718">
        <w:rPr>
          <w:rFonts w:ascii="Arial" w:eastAsia="Arial Unicode MS" w:hAnsi="Arial" w:cs="Arial"/>
          <w:i/>
          <w:color w:val="000000"/>
          <w:szCs w:val="24"/>
          <w:u w:color="000000"/>
        </w:rPr>
        <w:t>La vittoria di Samotracia</w:t>
      </w:r>
      <w:r w:rsidR="00094D42" w:rsidRPr="00853718">
        <w:rPr>
          <w:rFonts w:ascii="Arial" w:eastAsia="Arial Unicode MS" w:hAnsi="Arial" w:cs="Arial"/>
          <w:color w:val="000000"/>
          <w:szCs w:val="24"/>
          <w:u w:color="000000"/>
        </w:rPr>
        <w:t xml:space="preserve"> </w:t>
      </w:r>
      <w:r w:rsidRPr="00853718">
        <w:rPr>
          <w:rFonts w:ascii="Arial" w:eastAsia="Arial Unicode MS" w:hAnsi="Arial" w:cs="Arial"/>
          <w:color w:val="000000"/>
          <w:szCs w:val="24"/>
          <w:u w:color="000000"/>
        </w:rPr>
        <w:t xml:space="preserve">a Cosenza in piazza dei Valdesi, in concomitanza con la personale nella Biblioteca Nazionale della città calabrese. </w:t>
      </w:r>
    </w:p>
    <w:p w:rsidR="00742BCD" w:rsidRPr="00742BCD" w:rsidRDefault="00742BCD" w:rsidP="00953388">
      <w:pPr>
        <w:jc w:val="both"/>
        <w:outlineLvl w:val="0"/>
        <w:rPr>
          <w:rFonts w:ascii="Arial" w:eastAsia="Arial Unicode MS" w:hAnsi="Arial" w:cs="Arial"/>
          <w:color w:val="000000"/>
          <w:sz w:val="10"/>
          <w:szCs w:val="10"/>
          <w:u w:color="000000"/>
        </w:rPr>
      </w:pPr>
    </w:p>
    <w:p w:rsidR="00D03010" w:rsidRDefault="00953388" w:rsidP="00953388">
      <w:pPr>
        <w:jc w:val="both"/>
        <w:outlineLvl w:val="0"/>
        <w:rPr>
          <w:rFonts w:ascii="Arial" w:eastAsia="Arial Unicode MS" w:hAnsi="Arial" w:cs="Arial"/>
          <w:color w:val="000000"/>
          <w:szCs w:val="24"/>
          <w:u w:color="000000"/>
        </w:rPr>
      </w:pPr>
      <w:r w:rsidRPr="00853718">
        <w:rPr>
          <w:rFonts w:ascii="Arial" w:eastAsia="Arial Unicode MS" w:hAnsi="Arial" w:cs="Arial"/>
          <w:color w:val="000000"/>
          <w:szCs w:val="24"/>
          <w:u w:color="000000"/>
        </w:rPr>
        <w:t xml:space="preserve">Nel 2008 l’Istituto Italiano di Cultura di Praga ospita una personale di Maria Cristina Carlini; contemporaneamente l’artista esegue la scenografia per l’opera </w:t>
      </w:r>
      <w:r w:rsidR="00932C76" w:rsidRPr="00853718">
        <w:rPr>
          <w:rFonts w:ascii="Arial" w:eastAsia="Arial Unicode MS" w:hAnsi="Arial" w:cs="Arial"/>
          <w:color w:val="000000"/>
          <w:szCs w:val="24"/>
          <w:u w:color="000000"/>
        </w:rPr>
        <w:t>“</w:t>
      </w:r>
      <w:r w:rsidRPr="00853718">
        <w:rPr>
          <w:rFonts w:ascii="Arial" w:eastAsia="Arial Unicode MS" w:hAnsi="Arial" w:cs="Arial"/>
          <w:color w:val="000000"/>
          <w:szCs w:val="24"/>
          <w:u w:color="000000"/>
        </w:rPr>
        <w:t>Ecco la mia bell’Orsa</w:t>
      </w:r>
      <w:r w:rsidR="00932C76" w:rsidRPr="00853718">
        <w:rPr>
          <w:rFonts w:ascii="Arial" w:eastAsia="Arial Unicode MS" w:hAnsi="Arial" w:cs="Arial"/>
          <w:color w:val="000000"/>
          <w:szCs w:val="24"/>
          <w:u w:color="000000"/>
        </w:rPr>
        <w:t>”</w:t>
      </w:r>
      <w:r w:rsidRPr="00853718">
        <w:rPr>
          <w:rFonts w:ascii="Arial" w:eastAsia="Arial Unicode MS" w:hAnsi="Arial" w:cs="Arial"/>
          <w:color w:val="000000"/>
          <w:szCs w:val="24"/>
          <w:u w:color="000000"/>
        </w:rPr>
        <w:t xml:space="preserve"> – musiche di Federico </w:t>
      </w:r>
      <w:proofErr w:type="spellStart"/>
      <w:r w:rsidRPr="00853718">
        <w:rPr>
          <w:rFonts w:ascii="Arial" w:eastAsia="Arial Unicode MS" w:hAnsi="Arial" w:cs="Arial"/>
          <w:color w:val="000000"/>
          <w:szCs w:val="24"/>
          <w:u w:color="000000"/>
        </w:rPr>
        <w:t>Gozzellino</w:t>
      </w:r>
      <w:proofErr w:type="spellEnd"/>
      <w:r w:rsidRPr="00853718">
        <w:rPr>
          <w:rFonts w:ascii="Arial" w:eastAsia="Arial Unicode MS" w:hAnsi="Arial" w:cs="Arial"/>
          <w:color w:val="000000"/>
          <w:szCs w:val="24"/>
          <w:u w:color="000000"/>
        </w:rPr>
        <w:t xml:space="preserve"> – in scena al Teatro Nazionale di Praga. In seguito l’artista espone all’Archivio di Stato di Milano con una personale a cura di Gillo </w:t>
      </w:r>
      <w:proofErr w:type="spellStart"/>
      <w:r w:rsidRPr="00853718">
        <w:rPr>
          <w:rFonts w:ascii="Arial" w:eastAsia="Arial Unicode MS" w:hAnsi="Arial" w:cs="Arial"/>
          <w:color w:val="000000"/>
          <w:szCs w:val="24"/>
          <w:u w:color="000000"/>
        </w:rPr>
        <w:t>Dorfles</w:t>
      </w:r>
      <w:proofErr w:type="spellEnd"/>
      <w:r w:rsidRPr="00853718">
        <w:rPr>
          <w:rFonts w:ascii="Arial" w:eastAsia="Arial Unicode MS" w:hAnsi="Arial" w:cs="Arial"/>
          <w:color w:val="000000"/>
          <w:szCs w:val="24"/>
          <w:u w:color="000000"/>
        </w:rPr>
        <w:t xml:space="preserve">. </w:t>
      </w:r>
    </w:p>
    <w:p w:rsidR="00742BCD" w:rsidRPr="00742BCD" w:rsidRDefault="00742BCD" w:rsidP="00953388">
      <w:pPr>
        <w:jc w:val="both"/>
        <w:outlineLvl w:val="0"/>
        <w:rPr>
          <w:rFonts w:ascii="Arial" w:eastAsia="Arial Unicode MS" w:hAnsi="Arial" w:cs="Arial"/>
          <w:color w:val="000000"/>
          <w:sz w:val="10"/>
          <w:szCs w:val="10"/>
          <w:u w:color="000000"/>
        </w:rPr>
      </w:pPr>
    </w:p>
    <w:p w:rsidR="00D03010" w:rsidRDefault="00953388" w:rsidP="00953388">
      <w:pPr>
        <w:jc w:val="both"/>
        <w:outlineLvl w:val="0"/>
        <w:rPr>
          <w:rFonts w:ascii="Arial" w:eastAsia="Arial Unicode MS" w:hAnsi="Arial" w:cs="Arial"/>
          <w:color w:val="000000"/>
          <w:szCs w:val="24"/>
          <w:u w:color="000000"/>
        </w:rPr>
      </w:pPr>
      <w:r w:rsidRPr="00853718">
        <w:rPr>
          <w:rFonts w:ascii="Arial" w:eastAsia="Arial Unicode MS" w:hAnsi="Arial" w:cs="Arial"/>
          <w:color w:val="000000"/>
          <w:szCs w:val="24"/>
          <w:u w:color="000000"/>
        </w:rPr>
        <w:t xml:space="preserve">Di grande rilievo internazionale sono le mostre di Maria Cristina Carlini nel corso del 2009. </w:t>
      </w:r>
    </w:p>
    <w:p w:rsidR="00D03010" w:rsidRDefault="00953388" w:rsidP="00953388">
      <w:pPr>
        <w:jc w:val="both"/>
        <w:outlineLvl w:val="0"/>
        <w:rPr>
          <w:rFonts w:ascii="Arial" w:eastAsia="Arial Unicode MS" w:hAnsi="Arial" w:cs="Arial"/>
          <w:color w:val="000000"/>
          <w:szCs w:val="24"/>
          <w:u w:color="000000"/>
        </w:rPr>
      </w:pPr>
      <w:r w:rsidRPr="00853718">
        <w:rPr>
          <w:rFonts w:ascii="Arial" w:eastAsia="Arial Unicode MS" w:hAnsi="Arial" w:cs="Arial"/>
          <w:color w:val="000000"/>
          <w:szCs w:val="24"/>
          <w:u w:color="000000"/>
        </w:rPr>
        <w:t xml:space="preserve">La città di Parigi ospita, nella </w:t>
      </w:r>
      <w:proofErr w:type="spellStart"/>
      <w:r w:rsidRPr="00853718">
        <w:rPr>
          <w:rFonts w:ascii="Arial" w:eastAsia="Arial Unicode MS" w:hAnsi="Arial" w:cs="Arial"/>
          <w:color w:val="000000"/>
          <w:szCs w:val="24"/>
          <w:u w:color="000000"/>
        </w:rPr>
        <w:t>Mairie</w:t>
      </w:r>
      <w:proofErr w:type="spellEnd"/>
      <w:r w:rsidRPr="00853718">
        <w:rPr>
          <w:rFonts w:ascii="Arial" w:eastAsia="Arial Unicode MS" w:hAnsi="Arial" w:cs="Arial"/>
          <w:color w:val="000000"/>
          <w:szCs w:val="24"/>
          <w:u w:color="000000"/>
        </w:rPr>
        <w:t xml:space="preserve"> del V arrondissement e nelle vie del centro storico, in </w:t>
      </w:r>
      <w:proofErr w:type="spellStart"/>
      <w:r w:rsidRPr="00853718">
        <w:rPr>
          <w:rFonts w:ascii="Arial" w:eastAsia="Arial Unicode MS" w:hAnsi="Arial" w:cs="Arial"/>
          <w:color w:val="000000"/>
          <w:szCs w:val="24"/>
          <w:u w:color="000000"/>
        </w:rPr>
        <w:t>place</w:t>
      </w:r>
      <w:proofErr w:type="spellEnd"/>
      <w:r w:rsidRPr="00853718">
        <w:rPr>
          <w:rFonts w:ascii="Arial" w:eastAsia="Arial Unicode MS" w:hAnsi="Arial" w:cs="Arial"/>
          <w:color w:val="000000"/>
          <w:szCs w:val="24"/>
          <w:u w:color="000000"/>
        </w:rPr>
        <w:t xml:space="preserve"> </w:t>
      </w:r>
      <w:proofErr w:type="spellStart"/>
      <w:r w:rsidRPr="00853718">
        <w:rPr>
          <w:rFonts w:ascii="Arial" w:eastAsia="Arial Unicode MS" w:hAnsi="Arial" w:cs="Arial"/>
          <w:color w:val="000000"/>
          <w:szCs w:val="24"/>
          <w:u w:color="000000"/>
        </w:rPr>
        <w:t>du</w:t>
      </w:r>
      <w:proofErr w:type="spellEnd"/>
      <w:r w:rsidRPr="00853718">
        <w:rPr>
          <w:rFonts w:ascii="Arial" w:eastAsia="Arial Unicode MS" w:hAnsi="Arial" w:cs="Arial"/>
          <w:color w:val="000000"/>
          <w:szCs w:val="24"/>
          <w:u w:color="000000"/>
        </w:rPr>
        <w:t xml:space="preserve"> </w:t>
      </w:r>
      <w:proofErr w:type="spellStart"/>
      <w:r w:rsidRPr="00853718">
        <w:rPr>
          <w:rFonts w:ascii="Arial" w:eastAsia="Arial Unicode MS" w:hAnsi="Arial" w:cs="Arial"/>
          <w:color w:val="000000"/>
          <w:szCs w:val="24"/>
          <w:u w:color="000000"/>
        </w:rPr>
        <w:t>Panthéon</w:t>
      </w:r>
      <w:proofErr w:type="spellEnd"/>
      <w:r w:rsidRPr="00853718">
        <w:rPr>
          <w:rFonts w:ascii="Arial" w:eastAsia="Arial Unicode MS" w:hAnsi="Arial" w:cs="Arial"/>
          <w:color w:val="000000"/>
          <w:szCs w:val="24"/>
          <w:u w:color="000000"/>
        </w:rPr>
        <w:t xml:space="preserve">, </w:t>
      </w:r>
      <w:proofErr w:type="spellStart"/>
      <w:r w:rsidRPr="00853718">
        <w:rPr>
          <w:rFonts w:ascii="Arial" w:eastAsia="Arial Unicode MS" w:hAnsi="Arial" w:cs="Arial"/>
          <w:color w:val="000000"/>
          <w:szCs w:val="24"/>
          <w:u w:color="000000"/>
        </w:rPr>
        <w:t>place</w:t>
      </w:r>
      <w:proofErr w:type="spellEnd"/>
      <w:r w:rsidRPr="00853718">
        <w:rPr>
          <w:rFonts w:ascii="Arial" w:eastAsia="Arial Unicode MS" w:hAnsi="Arial" w:cs="Arial"/>
          <w:color w:val="000000"/>
          <w:szCs w:val="24"/>
          <w:u w:color="000000"/>
        </w:rPr>
        <w:t xml:space="preserve"> de la </w:t>
      </w:r>
      <w:proofErr w:type="spellStart"/>
      <w:r w:rsidRPr="00853718">
        <w:rPr>
          <w:rFonts w:ascii="Arial" w:eastAsia="Arial Unicode MS" w:hAnsi="Arial" w:cs="Arial"/>
          <w:color w:val="000000"/>
          <w:szCs w:val="24"/>
          <w:u w:color="000000"/>
        </w:rPr>
        <w:t>Sorbonne</w:t>
      </w:r>
      <w:proofErr w:type="spellEnd"/>
      <w:r w:rsidRPr="00853718">
        <w:rPr>
          <w:rFonts w:ascii="Arial" w:eastAsia="Arial Unicode MS" w:hAnsi="Arial" w:cs="Arial"/>
          <w:color w:val="000000"/>
          <w:szCs w:val="24"/>
          <w:u w:color="000000"/>
        </w:rPr>
        <w:t xml:space="preserve">, rue </w:t>
      </w:r>
      <w:proofErr w:type="spellStart"/>
      <w:r w:rsidRPr="00853718">
        <w:rPr>
          <w:rFonts w:ascii="Arial" w:eastAsia="Arial Unicode MS" w:hAnsi="Arial" w:cs="Arial"/>
          <w:color w:val="000000"/>
          <w:szCs w:val="24"/>
          <w:u w:color="000000"/>
        </w:rPr>
        <w:t>Soufflot</w:t>
      </w:r>
      <w:proofErr w:type="spellEnd"/>
      <w:r w:rsidRPr="00853718">
        <w:rPr>
          <w:rFonts w:ascii="Arial" w:eastAsia="Arial Unicode MS" w:hAnsi="Arial" w:cs="Arial"/>
          <w:color w:val="000000"/>
          <w:szCs w:val="24"/>
          <w:u w:color="000000"/>
        </w:rPr>
        <w:t xml:space="preserve"> e boulevard Saint-Michel, le sue sculture </w:t>
      </w:r>
      <w:r w:rsidRPr="00853718">
        <w:rPr>
          <w:rFonts w:ascii="Arial" w:eastAsia="Arial Unicode MS" w:hAnsi="Arial" w:cs="Arial"/>
          <w:color w:val="000000"/>
          <w:szCs w:val="24"/>
          <w:u w:color="000000"/>
        </w:rPr>
        <w:lastRenderedPageBreak/>
        <w:t xml:space="preserve">monumentali nella mostra “Maria Cristina Carlini. Sculture nella città”, a cura di Luciano Caramel. Da maggio a luglio le sue grandi opere arrivano a Madrid, in Calle Mayor, </w:t>
      </w:r>
      <w:proofErr w:type="spellStart"/>
      <w:r w:rsidRPr="00853718">
        <w:rPr>
          <w:rFonts w:ascii="Arial" w:eastAsia="Arial Unicode MS" w:hAnsi="Arial" w:cs="Arial"/>
          <w:color w:val="000000"/>
          <w:szCs w:val="24"/>
          <w:u w:color="000000"/>
        </w:rPr>
        <w:t>Paseo</w:t>
      </w:r>
      <w:proofErr w:type="spellEnd"/>
      <w:r w:rsidRPr="00853718">
        <w:rPr>
          <w:rFonts w:ascii="Arial" w:eastAsia="Arial Unicode MS" w:hAnsi="Arial" w:cs="Arial"/>
          <w:color w:val="000000"/>
          <w:szCs w:val="24"/>
          <w:u w:color="000000"/>
        </w:rPr>
        <w:t xml:space="preserve"> de la Castellana, Calle de Juan Bravo, </w:t>
      </w:r>
      <w:proofErr w:type="spellStart"/>
      <w:r w:rsidRPr="00853718">
        <w:rPr>
          <w:rFonts w:ascii="Arial" w:eastAsia="Arial Unicode MS" w:hAnsi="Arial" w:cs="Arial"/>
          <w:color w:val="000000"/>
          <w:szCs w:val="24"/>
          <w:u w:color="000000"/>
        </w:rPr>
        <w:t>Plaza</w:t>
      </w:r>
      <w:proofErr w:type="spellEnd"/>
      <w:r w:rsidRPr="00853718">
        <w:rPr>
          <w:rFonts w:ascii="Arial" w:eastAsia="Arial Unicode MS" w:hAnsi="Arial" w:cs="Arial"/>
          <w:color w:val="000000"/>
          <w:szCs w:val="24"/>
          <w:u w:color="000000"/>
        </w:rPr>
        <w:t xml:space="preserve"> Alfredo </w:t>
      </w:r>
      <w:proofErr w:type="spellStart"/>
      <w:r w:rsidRPr="00853718">
        <w:rPr>
          <w:rFonts w:ascii="Arial" w:eastAsia="Arial Unicode MS" w:hAnsi="Arial" w:cs="Arial"/>
          <w:color w:val="000000"/>
          <w:szCs w:val="24"/>
          <w:u w:color="000000"/>
        </w:rPr>
        <w:t>Mahou</w:t>
      </w:r>
      <w:proofErr w:type="spellEnd"/>
      <w:r w:rsidRPr="00853718">
        <w:rPr>
          <w:rFonts w:ascii="Arial" w:eastAsia="Arial Unicode MS" w:hAnsi="Arial" w:cs="Arial"/>
          <w:color w:val="000000"/>
          <w:szCs w:val="24"/>
          <w:u w:color="000000"/>
        </w:rPr>
        <w:t xml:space="preserve"> e presso l’Istituto Italiano di Cultura con una esposizione a cura di Gillo </w:t>
      </w:r>
      <w:proofErr w:type="spellStart"/>
      <w:r w:rsidRPr="00853718">
        <w:rPr>
          <w:rFonts w:ascii="Arial" w:eastAsia="Arial Unicode MS" w:hAnsi="Arial" w:cs="Arial"/>
          <w:color w:val="000000"/>
          <w:szCs w:val="24"/>
          <w:u w:color="000000"/>
        </w:rPr>
        <w:t>Dorfles</w:t>
      </w:r>
      <w:proofErr w:type="spellEnd"/>
      <w:r w:rsidRPr="00853718">
        <w:rPr>
          <w:rFonts w:ascii="Arial" w:eastAsia="Arial Unicode MS" w:hAnsi="Arial" w:cs="Arial"/>
          <w:color w:val="000000"/>
          <w:szCs w:val="24"/>
          <w:u w:color="000000"/>
        </w:rPr>
        <w:t xml:space="preserve">. </w:t>
      </w:r>
    </w:p>
    <w:p w:rsidR="00D03010" w:rsidRDefault="00953388" w:rsidP="00953388">
      <w:pPr>
        <w:jc w:val="both"/>
        <w:outlineLvl w:val="0"/>
        <w:rPr>
          <w:rFonts w:ascii="Arial" w:eastAsia="Arial Unicode MS" w:hAnsi="Arial" w:cs="Arial"/>
          <w:color w:val="000000"/>
          <w:szCs w:val="24"/>
          <w:u w:color="000000"/>
        </w:rPr>
      </w:pPr>
      <w:r w:rsidRPr="00853718">
        <w:rPr>
          <w:rFonts w:ascii="Arial" w:eastAsia="Arial Unicode MS" w:hAnsi="Arial" w:cs="Arial"/>
          <w:color w:val="000000"/>
          <w:szCs w:val="24"/>
          <w:u w:color="000000"/>
        </w:rPr>
        <w:t xml:space="preserve">A Loreto alcune opere sono protagoniste di una significativa mostra, dal titolo “Maria Cristina Carlini. Inventario Contemporaneo”, nelle cantine del Bramante; l’imponente scultura </w:t>
      </w:r>
      <w:r w:rsidRPr="00853718">
        <w:rPr>
          <w:rFonts w:ascii="Arial" w:eastAsia="Arial Unicode MS" w:hAnsi="Arial" w:cs="Arial"/>
          <w:i/>
          <w:color w:val="000000"/>
          <w:szCs w:val="24"/>
          <w:u w:color="000000"/>
        </w:rPr>
        <w:t>Pellegrini</w:t>
      </w:r>
      <w:r w:rsidRPr="00853718">
        <w:rPr>
          <w:rFonts w:ascii="Arial" w:eastAsia="Arial Unicode MS" w:hAnsi="Arial" w:cs="Arial"/>
          <w:color w:val="000000"/>
          <w:szCs w:val="24"/>
          <w:u w:color="000000"/>
        </w:rPr>
        <w:t xml:space="preserve"> rimane in esposizione permanente nei</w:t>
      </w:r>
      <w:r w:rsidR="00C334DB" w:rsidRPr="00853718">
        <w:rPr>
          <w:rFonts w:ascii="Arial" w:eastAsia="Arial Unicode MS" w:hAnsi="Arial" w:cs="Arial"/>
          <w:color w:val="000000"/>
          <w:szCs w:val="24"/>
          <w:u w:color="000000"/>
        </w:rPr>
        <w:t xml:space="preserve"> </w:t>
      </w:r>
      <w:r w:rsidRPr="00853718">
        <w:rPr>
          <w:rFonts w:ascii="Arial" w:eastAsia="Arial Unicode MS" w:hAnsi="Arial" w:cs="Arial"/>
          <w:color w:val="000000"/>
          <w:szCs w:val="24"/>
          <w:u w:color="000000"/>
        </w:rPr>
        <w:t xml:space="preserve">Giardini di Porta Marina. In seguito Maria Cristina Carlini è insignita a Roma, in Campidoglio, del Premio Ignazio Silone per la Cultura, a conferma del suo importante contributo culturale innovativo al mondo delle arti visive. Il 2009 si conclude con un’importante presentazione alla Collezione Guggenheim di Venezia, dove viene presentato il volume Maria </w:t>
      </w:r>
      <w:r w:rsidR="00A04157">
        <w:rPr>
          <w:rFonts w:ascii="Arial" w:eastAsia="Arial Unicode MS" w:hAnsi="Arial" w:cs="Arial"/>
          <w:color w:val="000000"/>
          <w:szCs w:val="24"/>
          <w:u w:color="000000"/>
        </w:rPr>
        <w:t xml:space="preserve">Cristina Carlini – a cura di </w:t>
      </w:r>
      <w:proofErr w:type="spellStart"/>
      <w:r w:rsidR="00A04157">
        <w:rPr>
          <w:rFonts w:ascii="Arial" w:eastAsia="Arial Unicode MS" w:hAnsi="Arial" w:cs="Arial"/>
          <w:color w:val="000000"/>
          <w:szCs w:val="24"/>
          <w:u w:color="000000"/>
        </w:rPr>
        <w:t>Yac</w:t>
      </w:r>
      <w:r w:rsidRPr="00853718">
        <w:rPr>
          <w:rFonts w:ascii="Arial" w:eastAsia="Arial Unicode MS" w:hAnsi="Arial" w:cs="Arial"/>
          <w:color w:val="000000"/>
          <w:szCs w:val="24"/>
          <w:u w:color="000000"/>
        </w:rPr>
        <w:t>ouba</w:t>
      </w:r>
      <w:proofErr w:type="spellEnd"/>
      <w:r w:rsidRPr="00853718">
        <w:rPr>
          <w:rFonts w:ascii="Arial" w:eastAsia="Arial Unicode MS" w:hAnsi="Arial" w:cs="Arial"/>
          <w:color w:val="000000"/>
          <w:szCs w:val="24"/>
          <w:u w:color="000000"/>
        </w:rPr>
        <w:t xml:space="preserve"> </w:t>
      </w:r>
      <w:proofErr w:type="spellStart"/>
      <w:r w:rsidRPr="00853718">
        <w:rPr>
          <w:rFonts w:ascii="Arial" w:eastAsia="Arial Unicode MS" w:hAnsi="Arial" w:cs="Arial"/>
          <w:color w:val="000000"/>
          <w:szCs w:val="24"/>
          <w:u w:color="000000"/>
        </w:rPr>
        <w:t>Konaté</w:t>
      </w:r>
      <w:proofErr w:type="spellEnd"/>
      <w:r w:rsidRPr="00853718">
        <w:rPr>
          <w:rFonts w:ascii="Arial" w:eastAsia="Arial Unicode MS" w:hAnsi="Arial" w:cs="Arial"/>
          <w:color w:val="000000"/>
          <w:szCs w:val="24"/>
          <w:u w:color="000000"/>
        </w:rPr>
        <w:t xml:space="preserve"> – che ripercorre le principali tappe artistiche della scultrice attraverso i testi di sedici critici internazionali. Per questa occasione l’artista realizza alcuni esclusivi libri-scultura in esemplari unici. </w:t>
      </w:r>
    </w:p>
    <w:p w:rsidR="00742BCD" w:rsidRPr="00742BCD" w:rsidRDefault="00742BCD" w:rsidP="00953388">
      <w:pPr>
        <w:jc w:val="both"/>
        <w:outlineLvl w:val="0"/>
        <w:rPr>
          <w:rFonts w:ascii="Arial" w:eastAsia="Arial Unicode MS" w:hAnsi="Arial" w:cs="Arial"/>
          <w:color w:val="000000"/>
          <w:sz w:val="10"/>
          <w:szCs w:val="10"/>
          <w:u w:color="000000"/>
        </w:rPr>
      </w:pPr>
    </w:p>
    <w:p w:rsidR="00D03010" w:rsidRDefault="00953388" w:rsidP="00953388">
      <w:pPr>
        <w:jc w:val="both"/>
        <w:outlineLvl w:val="0"/>
        <w:rPr>
          <w:rFonts w:ascii="Arial" w:eastAsia="Arial Unicode MS" w:hAnsi="Arial" w:cs="Arial"/>
          <w:color w:val="000000"/>
          <w:szCs w:val="24"/>
          <w:u w:color="000000"/>
        </w:rPr>
      </w:pPr>
      <w:r w:rsidRPr="00853718">
        <w:rPr>
          <w:rFonts w:ascii="Arial" w:eastAsia="Arial Unicode MS" w:hAnsi="Arial" w:cs="Arial"/>
          <w:color w:val="000000"/>
          <w:szCs w:val="24"/>
          <w:u w:color="000000"/>
        </w:rPr>
        <w:t>Nel corso dell’anno successivo</w:t>
      </w:r>
      <w:r w:rsidR="00742BCD">
        <w:rPr>
          <w:rFonts w:ascii="Arial" w:eastAsia="Arial Unicode MS" w:hAnsi="Arial" w:cs="Arial"/>
          <w:color w:val="000000"/>
          <w:szCs w:val="24"/>
          <w:u w:color="000000"/>
        </w:rPr>
        <w:t xml:space="preserve"> </w:t>
      </w:r>
      <w:r w:rsidRPr="00853718">
        <w:rPr>
          <w:rFonts w:ascii="Arial" w:eastAsia="Arial Unicode MS" w:hAnsi="Arial" w:cs="Arial"/>
          <w:color w:val="000000"/>
          <w:szCs w:val="24"/>
          <w:u w:color="000000"/>
        </w:rPr>
        <w:t xml:space="preserve">proseguono le esposizioni: a Reggio Calabria il Castello Aragonese ospita una personale e sul Lungomare </w:t>
      </w:r>
      <w:proofErr w:type="spellStart"/>
      <w:r w:rsidRPr="00853718">
        <w:rPr>
          <w:rFonts w:ascii="Arial" w:eastAsia="Arial Unicode MS" w:hAnsi="Arial" w:cs="Arial"/>
          <w:color w:val="000000"/>
          <w:szCs w:val="24"/>
          <w:u w:color="000000"/>
        </w:rPr>
        <w:t>Falcomatà</w:t>
      </w:r>
      <w:proofErr w:type="spellEnd"/>
      <w:r w:rsidRPr="00853718">
        <w:rPr>
          <w:rFonts w:ascii="Arial" w:eastAsia="Arial Unicode MS" w:hAnsi="Arial" w:cs="Arial"/>
          <w:color w:val="000000"/>
          <w:szCs w:val="24"/>
          <w:u w:color="000000"/>
        </w:rPr>
        <w:t xml:space="preserve"> viene esposta in permanenza la scultura </w:t>
      </w:r>
      <w:r w:rsidRPr="00853718">
        <w:rPr>
          <w:rFonts w:ascii="Arial" w:eastAsia="Arial Unicode MS" w:hAnsi="Arial" w:cs="Arial"/>
          <w:i/>
          <w:color w:val="000000"/>
          <w:szCs w:val="24"/>
          <w:u w:color="000000"/>
        </w:rPr>
        <w:t>Monumento al Mediterraneo</w:t>
      </w:r>
      <w:r w:rsidRPr="00853718">
        <w:rPr>
          <w:rFonts w:ascii="Arial" w:eastAsia="Arial Unicode MS" w:hAnsi="Arial" w:cs="Arial"/>
          <w:color w:val="000000"/>
          <w:szCs w:val="24"/>
          <w:u w:color="000000"/>
        </w:rPr>
        <w:t xml:space="preserve">. </w:t>
      </w:r>
    </w:p>
    <w:p w:rsidR="00D03010" w:rsidRDefault="00953388" w:rsidP="00953388">
      <w:pPr>
        <w:jc w:val="both"/>
        <w:outlineLvl w:val="0"/>
        <w:rPr>
          <w:rFonts w:ascii="Arial" w:eastAsia="Arial Unicode MS" w:hAnsi="Arial" w:cs="Arial"/>
          <w:color w:val="000000"/>
          <w:szCs w:val="24"/>
          <w:u w:color="000000"/>
        </w:rPr>
      </w:pPr>
      <w:r w:rsidRPr="00853718">
        <w:rPr>
          <w:rFonts w:ascii="Arial" w:eastAsia="Arial Unicode MS" w:hAnsi="Arial" w:cs="Arial"/>
          <w:color w:val="000000"/>
          <w:szCs w:val="24"/>
          <w:u w:color="000000"/>
        </w:rPr>
        <w:t xml:space="preserve">In occasione delle celebrazioni per il quarantesimo anniversario delle relazioni diplomatiche tra Italia e Cina la sua opera monumentale </w:t>
      </w:r>
      <w:r w:rsidRPr="00853718">
        <w:rPr>
          <w:rFonts w:ascii="Arial" w:eastAsia="Arial Unicode MS" w:hAnsi="Arial" w:cs="Arial"/>
          <w:i/>
          <w:color w:val="000000"/>
          <w:szCs w:val="24"/>
          <w:u w:color="000000"/>
        </w:rPr>
        <w:t>Viandanti II</w:t>
      </w:r>
      <w:r w:rsidRPr="00853718">
        <w:rPr>
          <w:rFonts w:ascii="Arial" w:eastAsia="Arial Unicode MS" w:hAnsi="Arial" w:cs="Arial"/>
          <w:color w:val="000000"/>
          <w:szCs w:val="24"/>
          <w:u w:color="000000"/>
        </w:rPr>
        <w:t xml:space="preserve"> viene collocata in modo permanente davanti all’Ambasciata italiana a Pechino; nella storica Città Proibita</w:t>
      </w:r>
      <w:r w:rsidR="00932C76" w:rsidRPr="00853718">
        <w:rPr>
          <w:rFonts w:ascii="Arial" w:eastAsia="Arial Unicode MS" w:hAnsi="Arial" w:cs="Arial"/>
          <w:color w:val="000000"/>
          <w:szCs w:val="24"/>
          <w:u w:color="000000"/>
        </w:rPr>
        <w:t>,</w:t>
      </w:r>
      <w:r w:rsidRPr="00853718">
        <w:rPr>
          <w:rFonts w:ascii="Arial" w:eastAsia="Arial Unicode MS" w:hAnsi="Arial" w:cs="Arial"/>
          <w:color w:val="000000"/>
          <w:szCs w:val="24"/>
          <w:u w:color="000000"/>
        </w:rPr>
        <w:t xml:space="preserve"> Maria Cristina Carlini inaugura la personale </w:t>
      </w:r>
      <w:r w:rsidR="00932C76" w:rsidRPr="00853718">
        <w:rPr>
          <w:rFonts w:ascii="Arial" w:eastAsia="Arial Unicode MS" w:hAnsi="Arial" w:cs="Arial"/>
          <w:color w:val="000000"/>
          <w:szCs w:val="24"/>
          <w:u w:color="000000"/>
        </w:rPr>
        <w:t>“</w:t>
      </w:r>
      <w:r w:rsidRPr="00853718">
        <w:rPr>
          <w:rFonts w:ascii="Arial" w:eastAsia="Arial Unicode MS" w:hAnsi="Arial" w:cs="Arial"/>
          <w:color w:val="000000"/>
          <w:szCs w:val="24"/>
          <w:u w:color="000000"/>
        </w:rPr>
        <w:t>Colloquio tra giganti</w:t>
      </w:r>
      <w:r w:rsidR="00932C76" w:rsidRPr="00853718">
        <w:rPr>
          <w:rFonts w:ascii="Arial" w:eastAsia="Arial Unicode MS" w:hAnsi="Arial" w:cs="Arial"/>
          <w:color w:val="000000"/>
          <w:szCs w:val="24"/>
          <w:u w:color="000000"/>
        </w:rPr>
        <w:t>”</w:t>
      </w:r>
      <w:r w:rsidRPr="00853718">
        <w:rPr>
          <w:rFonts w:ascii="Arial" w:eastAsia="Arial Unicode MS" w:hAnsi="Arial" w:cs="Arial"/>
          <w:color w:val="000000"/>
          <w:szCs w:val="24"/>
          <w:u w:color="000000"/>
        </w:rPr>
        <w:t xml:space="preserve">. </w:t>
      </w:r>
    </w:p>
    <w:p w:rsidR="00D03010" w:rsidRDefault="00953388" w:rsidP="00953388">
      <w:pPr>
        <w:jc w:val="both"/>
        <w:outlineLvl w:val="0"/>
        <w:rPr>
          <w:rFonts w:ascii="Arial" w:eastAsia="Arial Unicode MS" w:hAnsi="Arial" w:cs="Arial"/>
          <w:color w:val="000000"/>
          <w:szCs w:val="24"/>
          <w:u w:color="000000"/>
        </w:rPr>
      </w:pPr>
      <w:r w:rsidRPr="00853718">
        <w:rPr>
          <w:rFonts w:ascii="Arial" w:eastAsia="Arial Unicode MS" w:hAnsi="Arial" w:cs="Arial"/>
          <w:color w:val="000000"/>
          <w:szCs w:val="24"/>
          <w:u w:color="000000"/>
        </w:rPr>
        <w:t xml:space="preserve">Partecipa con l’installazione </w:t>
      </w:r>
      <w:r w:rsidRPr="00853718">
        <w:rPr>
          <w:rFonts w:ascii="Arial" w:eastAsia="Arial Unicode MS" w:hAnsi="Arial" w:cs="Arial"/>
          <w:i/>
          <w:color w:val="000000"/>
          <w:szCs w:val="24"/>
          <w:u w:color="000000"/>
        </w:rPr>
        <w:t>Labirinto</w:t>
      </w:r>
      <w:r w:rsidRPr="00853718">
        <w:rPr>
          <w:rFonts w:ascii="Arial" w:eastAsia="Arial Unicode MS" w:hAnsi="Arial" w:cs="Arial"/>
          <w:color w:val="000000"/>
          <w:szCs w:val="24"/>
          <w:u w:color="000000"/>
        </w:rPr>
        <w:t xml:space="preserve"> alla Biennale Internazionale di Scultura dal titolo “Scultura Internazionale a Racconigi, 201</w:t>
      </w:r>
      <w:r w:rsidR="00932C76" w:rsidRPr="00853718">
        <w:rPr>
          <w:rFonts w:ascii="Arial" w:eastAsia="Arial Unicode MS" w:hAnsi="Arial" w:cs="Arial"/>
          <w:color w:val="000000"/>
          <w:szCs w:val="24"/>
          <w:u w:color="000000"/>
        </w:rPr>
        <w:t xml:space="preserve">0”, curata da Luciano Caramel. </w:t>
      </w:r>
    </w:p>
    <w:p w:rsidR="00D03010" w:rsidRDefault="00953388" w:rsidP="00953388">
      <w:pPr>
        <w:jc w:val="both"/>
        <w:outlineLvl w:val="0"/>
        <w:rPr>
          <w:rFonts w:ascii="Arial" w:eastAsia="Arial Unicode MS" w:hAnsi="Arial" w:cs="Arial"/>
          <w:color w:val="000000"/>
          <w:szCs w:val="24"/>
          <w:u w:color="000000"/>
        </w:rPr>
      </w:pPr>
      <w:r w:rsidRPr="00853718">
        <w:rPr>
          <w:rFonts w:ascii="Arial" w:eastAsia="Arial Unicode MS" w:hAnsi="Arial" w:cs="Arial"/>
          <w:color w:val="000000"/>
          <w:szCs w:val="24"/>
          <w:u w:color="000000"/>
        </w:rPr>
        <w:t xml:space="preserve">A Jinan, capitale della provincia di </w:t>
      </w:r>
      <w:proofErr w:type="spellStart"/>
      <w:r w:rsidRPr="00853718">
        <w:rPr>
          <w:rFonts w:ascii="Arial" w:eastAsia="Arial Unicode MS" w:hAnsi="Arial" w:cs="Arial"/>
          <w:color w:val="000000"/>
          <w:szCs w:val="24"/>
          <w:u w:color="000000"/>
        </w:rPr>
        <w:t>Shandong</w:t>
      </w:r>
      <w:proofErr w:type="spellEnd"/>
      <w:r w:rsidRPr="00853718">
        <w:rPr>
          <w:rFonts w:ascii="Arial" w:eastAsia="Arial Unicode MS" w:hAnsi="Arial" w:cs="Arial"/>
          <w:color w:val="000000"/>
          <w:szCs w:val="24"/>
          <w:u w:color="000000"/>
        </w:rPr>
        <w:t xml:space="preserve">, in Cina, espone una personale presso la </w:t>
      </w:r>
      <w:proofErr w:type="spellStart"/>
      <w:r w:rsidRPr="00853718">
        <w:rPr>
          <w:rFonts w:ascii="Arial" w:eastAsia="Arial Unicode MS" w:hAnsi="Arial" w:cs="Arial"/>
          <w:color w:val="000000"/>
          <w:szCs w:val="24"/>
          <w:u w:color="000000"/>
        </w:rPr>
        <w:t>Shandong</w:t>
      </w:r>
      <w:proofErr w:type="spellEnd"/>
      <w:r w:rsidRPr="00853718">
        <w:rPr>
          <w:rFonts w:ascii="Arial" w:eastAsia="Arial Unicode MS" w:hAnsi="Arial" w:cs="Arial"/>
          <w:color w:val="000000"/>
          <w:szCs w:val="24"/>
          <w:u w:color="000000"/>
        </w:rPr>
        <w:t xml:space="preserve"> </w:t>
      </w:r>
      <w:proofErr w:type="spellStart"/>
      <w:r w:rsidRPr="00853718">
        <w:rPr>
          <w:rFonts w:ascii="Arial" w:eastAsia="Arial Unicode MS" w:hAnsi="Arial" w:cs="Arial"/>
          <w:color w:val="000000"/>
          <w:szCs w:val="24"/>
          <w:u w:color="000000"/>
        </w:rPr>
        <w:t>University</w:t>
      </w:r>
      <w:proofErr w:type="spellEnd"/>
      <w:r w:rsidRPr="00853718">
        <w:rPr>
          <w:rFonts w:ascii="Arial" w:eastAsia="Arial Unicode MS" w:hAnsi="Arial" w:cs="Arial"/>
          <w:color w:val="000000"/>
          <w:szCs w:val="24"/>
          <w:u w:color="000000"/>
        </w:rPr>
        <w:t xml:space="preserve"> of Art and Design; in occasione dell’apertura della mostra, l’università conferisce alla scultrice l’onorificenza per la sua attività artistica e di promozione della cultura italiana contemporanea in Cina. </w:t>
      </w:r>
    </w:p>
    <w:p w:rsidR="00D03010" w:rsidRDefault="00953388" w:rsidP="00953388">
      <w:pPr>
        <w:jc w:val="both"/>
        <w:outlineLvl w:val="0"/>
        <w:rPr>
          <w:rFonts w:ascii="Arial" w:eastAsia="Arial Unicode MS" w:hAnsi="Arial" w:cs="Arial"/>
          <w:color w:val="000000"/>
          <w:szCs w:val="24"/>
          <w:u w:color="000000"/>
        </w:rPr>
      </w:pPr>
      <w:r w:rsidRPr="00853718">
        <w:rPr>
          <w:rFonts w:ascii="Arial" w:eastAsia="Arial Unicode MS" w:hAnsi="Arial" w:cs="Arial"/>
          <w:color w:val="000000"/>
          <w:szCs w:val="24"/>
          <w:u w:color="000000"/>
        </w:rPr>
        <w:t xml:space="preserve">Sempre nel 2010 viene ufficialmente inaugurata a Tianjin – gemellata con la Lombardia – la scultura monumentale </w:t>
      </w:r>
      <w:r w:rsidRPr="00853718">
        <w:rPr>
          <w:rFonts w:ascii="Arial" w:eastAsia="Arial Unicode MS" w:hAnsi="Arial" w:cs="Arial"/>
          <w:i/>
          <w:color w:val="000000"/>
          <w:szCs w:val="24"/>
          <w:u w:color="000000"/>
        </w:rPr>
        <w:t>Letteratura II</w:t>
      </w:r>
      <w:r w:rsidRPr="00853718">
        <w:rPr>
          <w:rFonts w:ascii="Arial" w:eastAsia="Arial Unicode MS" w:hAnsi="Arial" w:cs="Arial"/>
          <w:color w:val="000000"/>
          <w:szCs w:val="24"/>
          <w:u w:color="000000"/>
        </w:rPr>
        <w:t xml:space="preserve">, collocata in permanenza all’interno del quartiere italiano. Di nuovo a Pechino, in occasione della IV Biennale d’Arte, Carlini è presente con l’opera inedita </w:t>
      </w:r>
      <w:r w:rsidRPr="00853718">
        <w:rPr>
          <w:rFonts w:ascii="Arial" w:eastAsia="Arial Unicode MS" w:hAnsi="Arial" w:cs="Arial"/>
          <w:i/>
          <w:color w:val="000000"/>
          <w:szCs w:val="24"/>
          <w:u w:color="000000"/>
        </w:rPr>
        <w:t>Le Danzatrici</w:t>
      </w:r>
      <w:r w:rsidRPr="00853718">
        <w:rPr>
          <w:rFonts w:ascii="Arial" w:eastAsia="Arial Unicode MS" w:hAnsi="Arial" w:cs="Arial"/>
          <w:color w:val="000000"/>
          <w:szCs w:val="24"/>
          <w:u w:color="000000"/>
        </w:rPr>
        <w:t xml:space="preserve">, al NAMOC, National Art </w:t>
      </w:r>
      <w:proofErr w:type="spellStart"/>
      <w:r w:rsidRPr="00853718">
        <w:rPr>
          <w:rFonts w:ascii="Arial" w:eastAsia="Arial Unicode MS" w:hAnsi="Arial" w:cs="Arial"/>
          <w:color w:val="000000"/>
          <w:szCs w:val="24"/>
          <w:u w:color="000000"/>
        </w:rPr>
        <w:t>Museum</w:t>
      </w:r>
      <w:proofErr w:type="spellEnd"/>
      <w:r w:rsidRPr="00853718">
        <w:rPr>
          <w:rFonts w:ascii="Arial" w:eastAsia="Arial Unicode MS" w:hAnsi="Arial" w:cs="Arial"/>
          <w:color w:val="000000"/>
          <w:szCs w:val="24"/>
          <w:u w:color="000000"/>
        </w:rPr>
        <w:t xml:space="preserve"> of China. Poco dopo, in concomitanza con la World Expo 2010, Shanghai la accoglie con un’esposizione di opere monumentali in Piazza del Popolo e la scultura </w:t>
      </w:r>
      <w:r w:rsidRPr="00853718">
        <w:rPr>
          <w:rFonts w:ascii="Arial" w:eastAsia="Arial Unicode MS" w:hAnsi="Arial" w:cs="Arial"/>
          <w:i/>
          <w:color w:val="000000"/>
          <w:szCs w:val="24"/>
          <w:u w:color="000000"/>
        </w:rPr>
        <w:t>Legami II</w:t>
      </w:r>
      <w:r w:rsidRPr="00853718">
        <w:rPr>
          <w:rFonts w:ascii="Arial" w:eastAsia="Arial Unicode MS" w:hAnsi="Arial" w:cs="Arial"/>
          <w:color w:val="000000"/>
          <w:szCs w:val="24"/>
          <w:u w:color="000000"/>
        </w:rPr>
        <w:t xml:space="preserve"> rimane in permanenza presso lo </w:t>
      </w:r>
      <w:proofErr w:type="spellStart"/>
      <w:r w:rsidRPr="00853718">
        <w:rPr>
          <w:rFonts w:ascii="Arial" w:eastAsia="Arial Unicode MS" w:hAnsi="Arial" w:cs="Arial"/>
          <w:color w:val="000000"/>
          <w:szCs w:val="24"/>
          <w:u w:color="000000"/>
        </w:rPr>
        <w:t>Sculpture</w:t>
      </w:r>
      <w:proofErr w:type="spellEnd"/>
      <w:r w:rsidRPr="00853718">
        <w:rPr>
          <w:rFonts w:ascii="Arial" w:eastAsia="Arial Unicode MS" w:hAnsi="Arial" w:cs="Arial"/>
          <w:color w:val="000000"/>
          <w:szCs w:val="24"/>
          <w:u w:color="000000"/>
        </w:rPr>
        <w:t xml:space="preserve"> Park. </w:t>
      </w:r>
    </w:p>
    <w:p w:rsidR="000E60C5" w:rsidRDefault="00742BCD" w:rsidP="00953388">
      <w:pPr>
        <w:jc w:val="both"/>
        <w:outlineLvl w:val="0"/>
        <w:rPr>
          <w:rFonts w:ascii="Arial" w:eastAsia="Arial Unicode MS" w:hAnsi="Arial" w:cs="Arial"/>
          <w:color w:val="000000"/>
          <w:szCs w:val="24"/>
          <w:u w:color="000000"/>
        </w:rPr>
      </w:pPr>
      <w:r>
        <w:rPr>
          <w:rFonts w:ascii="Arial" w:eastAsia="Arial Unicode MS" w:hAnsi="Arial" w:cs="Arial"/>
          <w:color w:val="000000"/>
          <w:szCs w:val="24"/>
          <w:u w:color="000000"/>
        </w:rPr>
        <w:t>Ancora nel</w:t>
      </w:r>
      <w:r w:rsidR="00953388" w:rsidRPr="00853718">
        <w:rPr>
          <w:rFonts w:ascii="Arial" w:eastAsia="Arial Unicode MS" w:hAnsi="Arial" w:cs="Arial"/>
          <w:color w:val="000000"/>
          <w:szCs w:val="24"/>
          <w:u w:color="000000"/>
        </w:rPr>
        <w:t xml:space="preserve"> 2010 espone a Denver nei campus universitari di </w:t>
      </w:r>
      <w:proofErr w:type="spellStart"/>
      <w:r w:rsidR="00953388" w:rsidRPr="00853718">
        <w:rPr>
          <w:rFonts w:ascii="Arial" w:eastAsia="Arial Unicode MS" w:hAnsi="Arial" w:cs="Arial"/>
          <w:color w:val="000000"/>
          <w:szCs w:val="24"/>
          <w:u w:color="000000"/>
        </w:rPr>
        <w:t>Auraria</w:t>
      </w:r>
      <w:proofErr w:type="spellEnd"/>
      <w:r w:rsidR="00953388" w:rsidRPr="00853718">
        <w:rPr>
          <w:rFonts w:ascii="Arial" w:eastAsia="Arial Unicode MS" w:hAnsi="Arial" w:cs="Arial"/>
          <w:color w:val="000000"/>
          <w:szCs w:val="24"/>
          <w:u w:color="000000"/>
        </w:rPr>
        <w:t xml:space="preserve"> e del Rocky Mountain College of </w:t>
      </w:r>
      <w:proofErr w:type="spellStart"/>
      <w:r w:rsidR="00953388" w:rsidRPr="00853718">
        <w:rPr>
          <w:rFonts w:ascii="Arial" w:eastAsia="Arial Unicode MS" w:hAnsi="Arial" w:cs="Arial"/>
          <w:color w:val="000000"/>
          <w:szCs w:val="24"/>
          <w:u w:color="000000"/>
        </w:rPr>
        <w:t>Art+Design</w:t>
      </w:r>
      <w:proofErr w:type="spellEnd"/>
      <w:r w:rsidR="00953388" w:rsidRPr="00853718">
        <w:rPr>
          <w:rFonts w:ascii="Arial" w:eastAsia="Arial Unicode MS" w:hAnsi="Arial" w:cs="Arial"/>
          <w:color w:val="000000"/>
          <w:szCs w:val="24"/>
          <w:u w:color="000000"/>
        </w:rPr>
        <w:t xml:space="preserve"> e in Francia sul lungomare di Cap d’Agde. </w:t>
      </w:r>
    </w:p>
    <w:p w:rsidR="00742BCD" w:rsidRPr="00742BCD" w:rsidRDefault="00742BCD" w:rsidP="00953388">
      <w:pPr>
        <w:jc w:val="both"/>
        <w:outlineLvl w:val="0"/>
        <w:rPr>
          <w:rFonts w:ascii="Arial" w:eastAsia="Arial Unicode MS" w:hAnsi="Arial" w:cs="Arial"/>
          <w:color w:val="000000"/>
          <w:sz w:val="10"/>
          <w:szCs w:val="10"/>
          <w:u w:color="000000"/>
        </w:rPr>
      </w:pPr>
    </w:p>
    <w:p w:rsidR="000E60C5" w:rsidRDefault="00953388" w:rsidP="00953388">
      <w:pPr>
        <w:jc w:val="both"/>
        <w:outlineLvl w:val="0"/>
        <w:rPr>
          <w:rFonts w:ascii="Arial" w:eastAsia="Arial Unicode MS" w:hAnsi="Arial" w:cs="Arial"/>
          <w:color w:val="000000"/>
          <w:szCs w:val="24"/>
          <w:u w:color="000000"/>
        </w:rPr>
      </w:pPr>
      <w:r w:rsidRPr="00853718">
        <w:rPr>
          <w:rFonts w:ascii="Arial" w:eastAsia="Arial Unicode MS" w:hAnsi="Arial" w:cs="Arial"/>
          <w:color w:val="000000"/>
          <w:szCs w:val="24"/>
          <w:u w:color="000000"/>
        </w:rPr>
        <w:t xml:space="preserve">Nel 2011 Maria Cristina Carlini partecipa come ospite d’onore alla quarta edizione della Fiera di Arte Contemporanea AAM–Arte Accessibile Milano, nella sede del Gruppo 24 ORE e al </w:t>
      </w:r>
      <w:proofErr w:type="spellStart"/>
      <w:r w:rsidRPr="00853718">
        <w:rPr>
          <w:rFonts w:ascii="Arial" w:eastAsia="Arial Unicode MS" w:hAnsi="Arial" w:cs="Arial"/>
          <w:color w:val="000000"/>
          <w:szCs w:val="24"/>
          <w:u w:color="000000"/>
        </w:rPr>
        <w:t>Fuorisalone</w:t>
      </w:r>
      <w:proofErr w:type="spellEnd"/>
      <w:r w:rsidRPr="00853718">
        <w:rPr>
          <w:rFonts w:ascii="Arial" w:eastAsia="Arial Unicode MS" w:hAnsi="Arial" w:cs="Arial"/>
          <w:color w:val="000000"/>
          <w:szCs w:val="24"/>
          <w:u w:color="000000"/>
        </w:rPr>
        <w:t xml:space="preserve"> 2011 di Milano nella rassegna “Merci </w:t>
      </w:r>
      <w:proofErr w:type="spellStart"/>
      <w:r w:rsidRPr="00853718">
        <w:rPr>
          <w:rFonts w:ascii="Arial" w:eastAsia="Arial Unicode MS" w:hAnsi="Arial" w:cs="Arial"/>
          <w:color w:val="000000"/>
          <w:szCs w:val="24"/>
          <w:u w:color="000000"/>
        </w:rPr>
        <w:t>Beaucoup</w:t>
      </w:r>
      <w:proofErr w:type="spellEnd"/>
      <w:r w:rsidRPr="00853718">
        <w:rPr>
          <w:rFonts w:ascii="Arial" w:eastAsia="Arial Unicode MS" w:hAnsi="Arial" w:cs="Arial"/>
          <w:color w:val="000000"/>
          <w:szCs w:val="24"/>
          <w:u w:color="000000"/>
        </w:rPr>
        <w:t xml:space="preserve">!”, su progetto di Superstudio Più nello Spazio Ex Ansaldo. </w:t>
      </w:r>
    </w:p>
    <w:p w:rsidR="000E60C5" w:rsidRDefault="00953388" w:rsidP="00953388">
      <w:pPr>
        <w:jc w:val="both"/>
        <w:outlineLvl w:val="0"/>
        <w:rPr>
          <w:rFonts w:ascii="Arial" w:eastAsia="Arial Unicode MS" w:hAnsi="Arial" w:cs="Arial"/>
          <w:color w:val="000000"/>
          <w:szCs w:val="24"/>
          <w:u w:color="000000"/>
        </w:rPr>
      </w:pPr>
      <w:r w:rsidRPr="00853718">
        <w:rPr>
          <w:rFonts w:ascii="Arial" w:eastAsia="Arial Unicode MS" w:hAnsi="Arial" w:cs="Arial"/>
          <w:color w:val="000000"/>
          <w:szCs w:val="24"/>
          <w:u w:color="000000"/>
        </w:rPr>
        <w:t xml:space="preserve">In ottobre torna a </w:t>
      </w:r>
      <w:bookmarkStart w:id="0" w:name="_GoBack"/>
      <w:r w:rsidRPr="00853718">
        <w:rPr>
          <w:rFonts w:ascii="Arial" w:eastAsia="Arial Unicode MS" w:hAnsi="Arial" w:cs="Arial"/>
          <w:color w:val="000000"/>
          <w:szCs w:val="24"/>
          <w:u w:color="000000"/>
        </w:rPr>
        <w:t>Miami</w:t>
      </w:r>
      <w:bookmarkEnd w:id="0"/>
      <w:r w:rsidRPr="00853718">
        <w:rPr>
          <w:rFonts w:ascii="Arial" w:eastAsia="Arial Unicode MS" w:hAnsi="Arial" w:cs="Arial"/>
          <w:color w:val="000000"/>
          <w:szCs w:val="24"/>
          <w:u w:color="000000"/>
        </w:rPr>
        <w:t xml:space="preserve"> per la cerimonia di inaugurazione di una delle sue maggiori opere monumentali, </w:t>
      </w:r>
      <w:r w:rsidRPr="00853718">
        <w:rPr>
          <w:rFonts w:ascii="Arial" w:eastAsia="Arial Unicode MS" w:hAnsi="Arial" w:cs="Arial"/>
          <w:i/>
          <w:color w:val="000000"/>
          <w:szCs w:val="24"/>
          <w:u w:color="000000"/>
        </w:rPr>
        <w:t>Icaro</w:t>
      </w:r>
      <w:r w:rsidRPr="00853718">
        <w:rPr>
          <w:rFonts w:ascii="Arial" w:eastAsia="Arial Unicode MS" w:hAnsi="Arial" w:cs="Arial"/>
          <w:color w:val="000000"/>
          <w:szCs w:val="24"/>
          <w:u w:color="000000"/>
        </w:rPr>
        <w:t xml:space="preserve">, con la quale si apre il nuovo Parco della scultura annesso alla chiesa del Corpus </w:t>
      </w:r>
      <w:proofErr w:type="spellStart"/>
      <w:r w:rsidRPr="00853718">
        <w:rPr>
          <w:rFonts w:ascii="Arial" w:eastAsia="Arial Unicode MS" w:hAnsi="Arial" w:cs="Arial"/>
          <w:color w:val="000000"/>
          <w:szCs w:val="24"/>
          <w:u w:color="000000"/>
        </w:rPr>
        <w:t>Christi</w:t>
      </w:r>
      <w:proofErr w:type="spellEnd"/>
      <w:r w:rsidRPr="00853718">
        <w:rPr>
          <w:rFonts w:ascii="Arial" w:eastAsia="Arial Unicode MS" w:hAnsi="Arial" w:cs="Arial"/>
          <w:color w:val="000000"/>
          <w:szCs w:val="24"/>
          <w:u w:color="000000"/>
        </w:rPr>
        <w:t xml:space="preserve">. Nel 2011 viene collocata davanti all’ingresso del </w:t>
      </w:r>
      <w:proofErr w:type="spellStart"/>
      <w:r w:rsidRPr="00853718">
        <w:rPr>
          <w:rFonts w:ascii="Arial" w:eastAsia="Arial Unicode MS" w:hAnsi="Arial" w:cs="Arial"/>
          <w:color w:val="000000"/>
          <w:szCs w:val="24"/>
          <w:u w:color="000000"/>
        </w:rPr>
        <w:t>Dade</w:t>
      </w:r>
      <w:proofErr w:type="spellEnd"/>
      <w:r w:rsidRPr="00853718">
        <w:rPr>
          <w:rFonts w:ascii="Arial" w:eastAsia="Arial Unicode MS" w:hAnsi="Arial" w:cs="Arial"/>
          <w:color w:val="000000"/>
          <w:szCs w:val="24"/>
          <w:u w:color="000000"/>
        </w:rPr>
        <w:t xml:space="preserve"> College, sempre a Miami, l’imponente </w:t>
      </w:r>
      <w:r w:rsidRPr="00853718">
        <w:rPr>
          <w:rFonts w:ascii="Arial" w:eastAsia="Arial Unicode MS" w:hAnsi="Arial" w:cs="Arial"/>
          <w:i/>
          <w:color w:val="000000"/>
          <w:szCs w:val="24"/>
          <w:u w:color="000000"/>
        </w:rPr>
        <w:t>Vittoria di Samotracia</w:t>
      </w:r>
      <w:r w:rsidRPr="00853718">
        <w:rPr>
          <w:rFonts w:ascii="Arial" w:eastAsia="Arial Unicode MS" w:hAnsi="Arial" w:cs="Arial"/>
          <w:color w:val="000000"/>
          <w:szCs w:val="24"/>
          <w:u w:color="000000"/>
        </w:rPr>
        <w:t xml:space="preserve">. A dicembre l’artista è a Roma per la collettiva “Lo scultore, la terra. Artisti e ricerche 1920-2011”, curata da Flaminio Gualdoni, che vede la partecipazione dei maggiori artisti del Novecento e contemporanei dedicatisi alla scultura in ceramica. </w:t>
      </w:r>
    </w:p>
    <w:p w:rsidR="00742BCD" w:rsidRPr="00742BCD" w:rsidRDefault="00742BCD" w:rsidP="00953388">
      <w:pPr>
        <w:jc w:val="both"/>
        <w:outlineLvl w:val="0"/>
        <w:rPr>
          <w:rFonts w:ascii="Arial" w:eastAsia="Arial Unicode MS" w:hAnsi="Arial" w:cs="Arial"/>
          <w:color w:val="000000"/>
          <w:sz w:val="10"/>
          <w:szCs w:val="10"/>
          <w:u w:color="000000"/>
        </w:rPr>
      </w:pPr>
    </w:p>
    <w:p w:rsidR="000E60C5" w:rsidRDefault="00953388" w:rsidP="00953388">
      <w:pPr>
        <w:jc w:val="both"/>
        <w:outlineLvl w:val="0"/>
        <w:rPr>
          <w:rFonts w:ascii="Arial" w:eastAsia="Arial Unicode MS" w:hAnsi="Arial" w:cs="Arial"/>
          <w:color w:val="000000"/>
          <w:szCs w:val="24"/>
          <w:u w:color="000000"/>
        </w:rPr>
      </w:pPr>
      <w:r w:rsidRPr="00853718">
        <w:rPr>
          <w:rFonts w:ascii="Arial" w:eastAsia="Arial Unicode MS" w:hAnsi="Arial" w:cs="Arial"/>
          <w:color w:val="000000"/>
          <w:szCs w:val="24"/>
          <w:u w:color="000000"/>
        </w:rPr>
        <w:t xml:space="preserve">Nel 2012 viene invitata a esporre alcune sue opere alla IV edizione di AAM-Arte Accessibile Milano ed è presente alla fiera “AD </w:t>
      </w:r>
      <w:proofErr w:type="spellStart"/>
      <w:r w:rsidRPr="00853718">
        <w:rPr>
          <w:rFonts w:ascii="Arial" w:eastAsia="Arial Unicode MS" w:hAnsi="Arial" w:cs="Arial"/>
          <w:color w:val="000000"/>
          <w:szCs w:val="24"/>
          <w:u w:color="000000"/>
        </w:rPr>
        <w:t>Interiors</w:t>
      </w:r>
      <w:proofErr w:type="spellEnd"/>
      <w:r w:rsidRPr="00853718">
        <w:rPr>
          <w:rFonts w:ascii="Arial" w:eastAsia="Arial Unicode MS" w:hAnsi="Arial" w:cs="Arial"/>
          <w:color w:val="000000"/>
          <w:szCs w:val="24"/>
          <w:u w:color="000000"/>
        </w:rPr>
        <w:t xml:space="preserve"> 2012” all’</w:t>
      </w:r>
      <w:proofErr w:type="spellStart"/>
      <w:r w:rsidRPr="00853718">
        <w:rPr>
          <w:rFonts w:ascii="Arial" w:eastAsia="Arial Unicode MS" w:hAnsi="Arial" w:cs="Arial"/>
          <w:color w:val="000000"/>
          <w:szCs w:val="24"/>
          <w:u w:color="000000"/>
        </w:rPr>
        <w:t>Artcurial</w:t>
      </w:r>
      <w:proofErr w:type="spellEnd"/>
      <w:r w:rsidRPr="00853718">
        <w:rPr>
          <w:rFonts w:ascii="Arial" w:eastAsia="Arial Unicode MS" w:hAnsi="Arial" w:cs="Arial"/>
          <w:color w:val="000000"/>
          <w:szCs w:val="24"/>
          <w:u w:color="000000"/>
        </w:rPr>
        <w:t xml:space="preserve"> di Parigi. </w:t>
      </w:r>
    </w:p>
    <w:p w:rsidR="00742BCD" w:rsidRDefault="00953388" w:rsidP="00953388">
      <w:pPr>
        <w:jc w:val="both"/>
        <w:outlineLvl w:val="0"/>
        <w:rPr>
          <w:rFonts w:ascii="Arial" w:eastAsia="Arial Unicode MS" w:hAnsi="Arial" w:cs="Arial"/>
          <w:color w:val="000000"/>
          <w:szCs w:val="24"/>
          <w:u w:color="000000"/>
        </w:rPr>
      </w:pPr>
      <w:r w:rsidRPr="00853718">
        <w:rPr>
          <w:rFonts w:ascii="Arial" w:eastAsia="Arial Unicode MS" w:hAnsi="Arial" w:cs="Arial"/>
          <w:color w:val="000000"/>
          <w:szCs w:val="24"/>
          <w:u w:color="000000"/>
        </w:rPr>
        <w:t xml:space="preserve">Nello stesso anno le opere di Maria Cristina Carlini sono in mostra nella sede della Provincia di Varese in occasione della rassegna “Scultori a Villa </w:t>
      </w:r>
      <w:proofErr w:type="spellStart"/>
      <w:r w:rsidRPr="00853718">
        <w:rPr>
          <w:rFonts w:ascii="Arial" w:eastAsia="Arial Unicode MS" w:hAnsi="Arial" w:cs="Arial"/>
          <w:color w:val="000000"/>
          <w:szCs w:val="24"/>
          <w:u w:color="000000"/>
        </w:rPr>
        <w:t>Recalcati</w:t>
      </w:r>
      <w:proofErr w:type="spellEnd"/>
      <w:r w:rsidRPr="00853718">
        <w:rPr>
          <w:rFonts w:ascii="Arial" w:eastAsia="Arial Unicode MS" w:hAnsi="Arial" w:cs="Arial"/>
          <w:color w:val="000000"/>
          <w:szCs w:val="24"/>
          <w:u w:color="000000"/>
        </w:rPr>
        <w:t xml:space="preserve">”, a cura di Flaminio Gualdoni, e l’opera </w:t>
      </w:r>
      <w:r w:rsidRPr="00853718">
        <w:rPr>
          <w:rFonts w:ascii="Arial" w:eastAsia="Arial Unicode MS" w:hAnsi="Arial" w:cs="Arial"/>
          <w:i/>
          <w:color w:val="000000"/>
          <w:szCs w:val="24"/>
          <w:u w:color="000000"/>
        </w:rPr>
        <w:t>Bosco</w:t>
      </w:r>
      <w:r w:rsidRPr="00853718">
        <w:rPr>
          <w:rFonts w:ascii="Arial" w:eastAsia="Arial Unicode MS" w:hAnsi="Arial" w:cs="Arial"/>
          <w:color w:val="000000"/>
          <w:szCs w:val="24"/>
          <w:u w:color="000000"/>
        </w:rPr>
        <w:t xml:space="preserve">, esposta nel parco, entra a far parte della collezione permanente della villa. </w:t>
      </w:r>
    </w:p>
    <w:p w:rsidR="00742BCD" w:rsidRDefault="00953388" w:rsidP="00953388">
      <w:pPr>
        <w:jc w:val="both"/>
        <w:outlineLvl w:val="0"/>
        <w:rPr>
          <w:rFonts w:ascii="Arial" w:eastAsia="Arial Unicode MS" w:hAnsi="Arial" w:cs="Arial"/>
          <w:color w:val="000000"/>
          <w:szCs w:val="24"/>
          <w:u w:color="000000"/>
        </w:rPr>
      </w:pPr>
      <w:r w:rsidRPr="00853718">
        <w:rPr>
          <w:rFonts w:ascii="Arial" w:eastAsia="Arial Unicode MS" w:hAnsi="Arial" w:cs="Arial"/>
          <w:color w:val="000000"/>
          <w:szCs w:val="24"/>
          <w:u w:color="000000"/>
        </w:rPr>
        <w:t xml:space="preserve">Tra novembre 2012 e gennaio 2013 espone a Milano alla Fondazione Mudima e alla Fondazione Stelline, con una importante personale in occasione della quale viene presentata la monografia dell’artista a cura di Flaminio Gualdoni. </w:t>
      </w:r>
    </w:p>
    <w:p w:rsidR="00742BCD" w:rsidRPr="00742BCD" w:rsidRDefault="00742BCD" w:rsidP="00953388">
      <w:pPr>
        <w:jc w:val="both"/>
        <w:outlineLvl w:val="0"/>
        <w:rPr>
          <w:rFonts w:ascii="Arial" w:eastAsia="Arial Unicode MS" w:hAnsi="Arial" w:cs="Arial"/>
          <w:color w:val="000000"/>
          <w:sz w:val="10"/>
          <w:szCs w:val="10"/>
          <w:u w:color="000000"/>
        </w:rPr>
      </w:pPr>
    </w:p>
    <w:p w:rsidR="000E60C5" w:rsidRDefault="00953388" w:rsidP="00953388">
      <w:pPr>
        <w:jc w:val="both"/>
        <w:outlineLvl w:val="0"/>
        <w:rPr>
          <w:rFonts w:ascii="Arial" w:eastAsia="Arial Unicode MS" w:hAnsi="Arial" w:cs="Arial"/>
          <w:color w:val="000000"/>
          <w:szCs w:val="24"/>
          <w:u w:color="000000"/>
        </w:rPr>
      </w:pPr>
      <w:r w:rsidRPr="00853718">
        <w:rPr>
          <w:rFonts w:ascii="Arial" w:eastAsia="Arial Unicode MS" w:hAnsi="Arial" w:cs="Arial"/>
          <w:color w:val="000000"/>
          <w:szCs w:val="24"/>
          <w:u w:color="000000"/>
        </w:rPr>
        <w:lastRenderedPageBreak/>
        <w:t>Nel 2013 espone all’Università Bocconi e partecipa a “Link Art Fair Hong Kong”, evento contemporaneo a “Hong Kong Miami Basel” oltre che al Consolato Italiano Gene</w:t>
      </w:r>
      <w:r w:rsidR="00932C76" w:rsidRPr="00853718">
        <w:rPr>
          <w:rFonts w:ascii="Arial" w:eastAsia="Arial Unicode MS" w:hAnsi="Arial" w:cs="Arial"/>
          <w:color w:val="000000"/>
          <w:szCs w:val="24"/>
          <w:u w:color="000000"/>
        </w:rPr>
        <w:t xml:space="preserve">rale a Hong Kong. </w:t>
      </w:r>
    </w:p>
    <w:p w:rsidR="00953388" w:rsidRPr="00853718" w:rsidRDefault="00932C76" w:rsidP="00953388">
      <w:pPr>
        <w:jc w:val="both"/>
        <w:outlineLvl w:val="0"/>
        <w:rPr>
          <w:rFonts w:ascii="Arial" w:eastAsia="Arial Unicode MS" w:hAnsi="Arial" w:cs="Arial"/>
          <w:color w:val="000000"/>
          <w:szCs w:val="24"/>
          <w:u w:color="000000"/>
        </w:rPr>
      </w:pPr>
      <w:r w:rsidRPr="00853718">
        <w:rPr>
          <w:rFonts w:ascii="Arial" w:eastAsia="Arial Unicode MS" w:hAnsi="Arial" w:cs="Arial"/>
          <w:color w:val="000000"/>
          <w:szCs w:val="24"/>
          <w:u w:color="000000"/>
        </w:rPr>
        <w:t xml:space="preserve">La sua opera </w:t>
      </w:r>
      <w:r w:rsidRPr="00853718">
        <w:rPr>
          <w:rFonts w:ascii="Arial" w:eastAsia="Arial Unicode MS" w:hAnsi="Arial" w:cs="Arial"/>
          <w:i/>
          <w:color w:val="000000"/>
          <w:szCs w:val="24"/>
          <w:u w:color="000000"/>
        </w:rPr>
        <w:t>Bosco</w:t>
      </w:r>
      <w:r w:rsidR="00953388" w:rsidRPr="00853718">
        <w:rPr>
          <w:rFonts w:ascii="Arial" w:eastAsia="Arial Unicode MS" w:hAnsi="Arial" w:cs="Arial"/>
          <w:color w:val="000000"/>
          <w:szCs w:val="24"/>
          <w:u w:color="000000"/>
        </w:rPr>
        <w:t xml:space="preserve"> viene accolta in permanenza presso Villa </w:t>
      </w:r>
      <w:proofErr w:type="spellStart"/>
      <w:r w:rsidR="00953388" w:rsidRPr="00853718">
        <w:rPr>
          <w:rFonts w:ascii="Arial" w:eastAsia="Arial Unicode MS" w:hAnsi="Arial" w:cs="Arial"/>
          <w:color w:val="000000"/>
          <w:szCs w:val="24"/>
          <w:u w:color="000000"/>
        </w:rPr>
        <w:t>Recalcati</w:t>
      </w:r>
      <w:proofErr w:type="spellEnd"/>
      <w:r w:rsidR="00953388" w:rsidRPr="00853718">
        <w:rPr>
          <w:rFonts w:ascii="Arial" w:eastAsia="Arial Unicode MS" w:hAnsi="Arial" w:cs="Arial"/>
          <w:color w:val="000000"/>
          <w:szCs w:val="24"/>
          <w:u w:color="000000"/>
        </w:rPr>
        <w:t xml:space="preserve"> a Varese. Successivamente il Castello Reale di Govone (Cuneo), l’accoglie con l’antologica </w:t>
      </w:r>
      <w:r w:rsidRPr="00853718">
        <w:rPr>
          <w:rFonts w:ascii="Arial" w:eastAsia="Arial Unicode MS" w:hAnsi="Arial" w:cs="Arial"/>
          <w:color w:val="000000"/>
          <w:szCs w:val="24"/>
          <w:u w:color="000000"/>
        </w:rPr>
        <w:t>“</w:t>
      </w:r>
      <w:r w:rsidR="00953388" w:rsidRPr="00853718">
        <w:rPr>
          <w:rFonts w:ascii="Arial" w:eastAsia="Arial Unicode MS" w:hAnsi="Arial" w:cs="Arial"/>
          <w:color w:val="000000"/>
          <w:szCs w:val="24"/>
          <w:u w:color="000000"/>
        </w:rPr>
        <w:t>Maria Cristina Carlini. Fare secondo natura</w:t>
      </w:r>
      <w:r w:rsidRPr="00853718">
        <w:rPr>
          <w:rFonts w:ascii="Arial" w:eastAsia="Arial Unicode MS" w:hAnsi="Arial" w:cs="Arial"/>
          <w:color w:val="000000"/>
          <w:szCs w:val="24"/>
          <w:u w:color="000000"/>
        </w:rPr>
        <w:t>”</w:t>
      </w:r>
      <w:r w:rsidR="00953388" w:rsidRPr="00853718">
        <w:rPr>
          <w:rFonts w:ascii="Arial" w:eastAsia="Arial Unicode MS" w:hAnsi="Arial" w:cs="Arial"/>
          <w:color w:val="000000"/>
          <w:szCs w:val="24"/>
          <w:u w:color="000000"/>
        </w:rPr>
        <w:t xml:space="preserve"> a cura di Martina Corgnati e partecipa alla collettiva “Futuro Anteriore. Le Arti della Ceramica”, curata da Mara Ruzza presso Ex-Macello di Padova.</w:t>
      </w:r>
    </w:p>
    <w:p w:rsidR="00953388" w:rsidRDefault="00953388" w:rsidP="00953388">
      <w:pPr>
        <w:jc w:val="both"/>
        <w:outlineLvl w:val="0"/>
        <w:rPr>
          <w:rFonts w:ascii="Arial" w:eastAsia="Arial Unicode MS" w:hAnsi="Arial" w:cs="Arial"/>
          <w:color w:val="000000"/>
          <w:szCs w:val="24"/>
          <w:u w:color="000000"/>
        </w:rPr>
      </w:pPr>
      <w:r w:rsidRPr="00853718">
        <w:rPr>
          <w:rFonts w:ascii="Arial" w:eastAsia="Arial Unicode MS" w:hAnsi="Arial" w:cs="Arial"/>
          <w:color w:val="000000"/>
          <w:szCs w:val="24"/>
          <w:u w:color="000000"/>
        </w:rPr>
        <w:t>Tra il 2013 e il</w:t>
      </w:r>
      <w:r w:rsidR="00C0576A">
        <w:rPr>
          <w:rFonts w:ascii="Arial" w:eastAsia="Arial Unicode MS" w:hAnsi="Arial" w:cs="Arial"/>
          <w:color w:val="000000"/>
          <w:szCs w:val="24"/>
          <w:u w:color="000000"/>
        </w:rPr>
        <w:t xml:space="preserve"> 2014 partecipa alla collettiva </w:t>
      </w:r>
      <w:r w:rsidR="001B770F" w:rsidRPr="00853718">
        <w:rPr>
          <w:rFonts w:ascii="Arial" w:eastAsia="Arial Unicode MS" w:hAnsi="Arial" w:cs="Arial"/>
          <w:color w:val="000000"/>
          <w:szCs w:val="24"/>
          <w:u w:color="000000"/>
        </w:rPr>
        <w:t>“</w:t>
      </w:r>
      <w:proofErr w:type="spellStart"/>
      <w:r w:rsidRPr="00853718">
        <w:rPr>
          <w:rFonts w:ascii="Arial" w:eastAsia="Arial Unicode MS" w:hAnsi="Arial" w:cs="Arial"/>
          <w:color w:val="000000"/>
          <w:szCs w:val="24"/>
          <w:u w:color="000000"/>
        </w:rPr>
        <w:t>Wunderkammer</w:t>
      </w:r>
      <w:proofErr w:type="spellEnd"/>
      <w:r w:rsidRPr="00853718">
        <w:rPr>
          <w:rFonts w:ascii="Arial" w:eastAsia="Arial Unicode MS" w:hAnsi="Arial" w:cs="Arial"/>
          <w:color w:val="000000"/>
          <w:szCs w:val="24"/>
          <w:u w:color="000000"/>
        </w:rPr>
        <w:t>. Arte, Natura, Meraviglia ieri e oggi</w:t>
      </w:r>
      <w:r w:rsidR="001B770F" w:rsidRPr="00853718">
        <w:rPr>
          <w:rFonts w:ascii="Arial" w:eastAsia="Arial Unicode MS" w:hAnsi="Arial" w:cs="Arial"/>
          <w:color w:val="000000"/>
          <w:szCs w:val="24"/>
          <w:u w:color="000000"/>
        </w:rPr>
        <w:t>”</w:t>
      </w:r>
      <w:r w:rsidRPr="00853718">
        <w:rPr>
          <w:rFonts w:ascii="Arial" w:eastAsia="Arial Unicode MS" w:hAnsi="Arial" w:cs="Arial"/>
          <w:color w:val="000000"/>
          <w:szCs w:val="24"/>
          <w:u w:color="000000"/>
        </w:rPr>
        <w:t xml:space="preserve"> a cura di Lavinia Galli e Martina Mazzotta al </w:t>
      </w:r>
      <w:proofErr w:type="spellStart"/>
      <w:r w:rsidRPr="00853718">
        <w:rPr>
          <w:rFonts w:ascii="Arial" w:eastAsia="Arial Unicode MS" w:hAnsi="Arial" w:cs="Arial"/>
          <w:color w:val="000000"/>
          <w:szCs w:val="24"/>
          <w:u w:color="000000"/>
        </w:rPr>
        <w:t>Poldi</w:t>
      </w:r>
      <w:proofErr w:type="spellEnd"/>
      <w:r w:rsidRPr="00853718">
        <w:rPr>
          <w:rFonts w:ascii="Arial" w:eastAsia="Arial Unicode MS" w:hAnsi="Arial" w:cs="Arial"/>
          <w:color w:val="000000"/>
          <w:szCs w:val="24"/>
          <w:u w:color="000000"/>
        </w:rPr>
        <w:t xml:space="preserve"> Pezzoli e alla Gallerie d’Italia – piazza della Scala. </w:t>
      </w:r>
    </w:p>
    <w:p w:rsidR="00742BCD" w:rsidRPr="00742BCD" w:rsidRDefault="00742BCD" w:rsidP="00953388">
      <w:pPr>
        <w:jc w:val="both"/>
        <w:outlineLvl w:val="0"/>
        <w:rPr>
          <w:rFonts w:ascii="Arial" w:eastAsia="Arial Unicode MS" w:hAnsi="Arial" w:cs="Arial"/>
          <w:color w:val="000000"/>
          <w:sz w:val="10"/>
          <w:szCs w:val="10"/>
          <w:u w:color="000000"/>
        </w:rPr>
      </w:pPr>
    </w:p>
    <w:p w:rsidR="00CD26BA" w:rsidRDefault="00953388" w:rsidP="00953388">
      <w:pPr>
        <w:jc w:val="both"/>
        <w:outlineLvl w:val="0"/>
        <w:rPr>
          <w:rFonts w:ascii="Arial" w:eastAsia="Arial Unicode MS" w:hAnsi="Arial" w:cs="Arial"/>
          <w:color w:val="000000"/>
          <w:szCs w:val="24"/>
          <w:u w:color="000000"/>
        </w:rPr>
      </w:pPr>
      <w:r w:rsidRPr="00853718">
        <w:rPr>
          <w:rFonts w:ascii="Arial" w:eastAsia="Arial Unicode MS" w:hAnsi="Arial" w:cs="Arial"/>
          <w:color w:val="000000"/>
          <w:szCs w:val="24"/>
          <w:u w:color="000000"/>
        </w:rPr>
        <w:t xml:space="preserve">Nel corso del 2014 in occasione del semestre italiano di Presidenza europea, la personale “Terra, fuoco, ferro, legno. Maria Cristina Carlini” a cura di Martina Corgnati è esposta presso gli Istituti Italiani di Cultura di Colonia, Strasburgo e Zagabria. Nello stesso anno partecipa alla collettiva “Derive. Espressione dell’Es” a cura di Lucio Forte presso la </w:t>
      </w:r>
      <w:proofErr w:type="spellStart"/>
      <w:r w:rsidRPr="00853718">
        <w:rPr>
          <w:rFonts w:ascii="Arial" w:eastAsia="Arial Unicode MS" w:hAnsi="Arial" w:cs="Arial"/>
          <w:color w:val="000000"/>
          <w:szCs w:val="24"/>
          <w:u w:color="000000"/>
        </w:rPr>
        <w:t>Plaumann</w:t>
      </w:r>
      <w:proofErr w:type="spellEnd"/>
      <w:r w:rsidRPr="00853718">
        <w:rPr>
          <w:rFonts w:ascii="Arial" w:eastAsia="Arial Unicode MS" w:hAnsi="Arial" w:cs="Arial"/>
          <w:color w:val="000000"/>
          <w:szCs w:val="24"/>
          <w:u w:color="000000"/>
        </w:rPr>
        <w:t xml:space="preserve"> Art Gallery di Milano.</w:t>
      </w:r>
      <w:r w:rsidR="00CD26BA">
        <w:rPr>
          <w:rFonts w:ascii="Arial" w:eastAsia="Arial Unicode MS" w:hAnsi="Arial" w:cs="Arial"/>
          <w:color w:val="000000"/>
          <w:szCs w:val="24"/>
          <w:u w:color="000000"/>
        </w:rPr>
        <w:t xml:space="preserve"> </w:t>
      </w:r>
    </w:p>
    <w:p w:rsidR="00953388" w:rsidRDefault="00CD26BA" w:rsidP="00953388">
      <w:pPr>
        <w:jc w:val="both"/>
        <w:outlineLvl w:val="0"/>
        <w:rPr>
          <w:szCs w:val="24"/>
        </w:rPr>
      </w:pPr>
      <w:r w:rsidRPr="00853718">
        <w:rPr>
          <w:rFonts w:ascii="Arial" w:eastAsia="Arial Unicode MS" w:hAnsi="Arial" w:cs="Arial"/>
          <w:color w:val="000000"/>
          <w:szCs w:val="24"/>
          <w:u w:color="000000"/>
        </w:rPr>
        <w:t xml:space="preserve">In occasione di EXPO 2015, presso </w:t>
      </w:r>
      <w:proofErr w:type="spellStart"/>
      <w:r>
        <w:rPr>
          <w:rFonts w:ascii="Arial" w:eastAsia="Arial Unicode MS" w:hAnsi="Arial" w:cs="Arial"/>
          <w:color w:val="000000"/>
          <w:szCs w:val="24"/>
          <w:u w:color="000000"/>
        </w:rPr>
        <w:t>fieram</w:t>
      </w:r>
      <w:r w:rsidRPr="00853718">
        <w:rPr>
          <w:rFonts w:ascii="Arial" w:eastAsia="Arial Unicode MS" w:hAnsi="Arial" w:cs="Arial"/>
          <w:color w:val="000000"/>
          <w:szCs w:val="24"/>
          <w:u w:color="000000"/>
        </w:rPr>
        <w:t>ilano</w:t>
      </w:r>
      <w:proofErr w:type="spellEnd"/>
      <w:r w:rsidRPr="00853718">
        <w:rPr>
          <w:rFonts w:ascii="Arial" w:eastAsia="Arial Unicode MS" w:hAnsi="Arial" w:cs="Arial"/>
          <w:color w:val="000000"/>
          <w:szCs w:val="24"/>
          <w:u w:color="000000"/>
        </w:rPr>
        <w:t xml:space="preserve"> </w:t>
      </w:r>
      <w:r>
        <w:rPr>
          <w:rFonts w:ascii="Arial" w:eastAsia="Arial Unicode MS" w:hAnsi="Arial" w:cs="Arial"/>
          <w:color w:val="000000"/>
          <w:szCs w:val="24"/>
          <w:u w:color="000000"/>
        </w:rPr>
        <w:t xml:space="preserve">a </w:t>
      </w:r>
      <w:r w:rsidRPr="00853718">
        <w:rPr>
          <w:rFonts w:ascii="Arial" w:eastAsia="Arial Unicode MS" w:hAnsi="Arial" w:cs="Arial"/>
          <w:color w:val="000000"/>
          <w:szCs w:val="24"/>
          <w:u w:color="000000"/>
        </w:rPr>
        <w:t>Rho, Porta S</w:t>
      </w:r>
      <w:r>
        <w:rPr>
          <w:rFonts w:ascii="Arial" w:eastAsia="Arial Unicode MS" w:hAnsi="Arial" w:cs="Arial"/>
          <w:color w:val="000000"/>
          <w:szCs w:val="24"/>
          <w:u w:color="000000"/>
        </w:rPr>
        <w:t xml:space="preserve">ud, è collocata in permanenza </w:t>
      </w:r>
      <w:r w:rsidRPr="00853718">
        <w:rPr>
          <w:rFonts w:ascii="Arial" w:eastAsia="Arial Unicode MS" w:hAnsi="Arial" w:cs="Arial"/>
          <w:color w:val="000000"/>
          <w:szCs w:val="24"/>
          <w:u w:color="000000"/>
        </w:rPr>
        <w:t xml:space="preserve">la scultura monumentale </w:t>
      </w:r>
      <w:r w:rsidRPr="00853718">
        <w:rPr>
          <w:rFonts w:ascii="Arial" w:eastAsia="Arial Unicode MS" w:hAnsi="Arial" w:cs="Arial"/>
          <w:i/>
          <w:color w:val="000000"/>
          <w:szCs w:val="24"/>
          <w:u w:color="000000"/>
        </w:rPr>
        <w:t>La nuova città che sale</w:t>
      </w:r>
      <w:r w:rsidRPr="00853718">
        <w:rPr>
          <w:rFonts w:ascii="Arial" w:eastAsia="Arial Unicode MS" w:hAnsi="Arial" w:cs="Arial"/>
          <w:color w:val="000000"/>
          <w:szCs w:val="24"/>
          <w:u w:color="000000"/>
        </w:rPr>
        <w:t>, alta 10 metri,</w:t>
      </w:r>
      <w:r>
        <w:rPr>
          <w:rFonts w:ascii="Arial" w:eastAsia="Arial Unicode MS" w:hAnsi="Arial" w:cs="Arial"/>
          <w:color w:val="000000"/>
          <w:szCs w:val="24"/>
          <w:u w:color="000000"/>
        </w:rPr>
        <w:t xml:space="preserve"> in</w:t>
      </w:r>
      <w:r w:rsidRPr="00853718">
        <w:rPr>
          <w:rFonts w:ascii="Arial" w:eastAsia="Arial Unicode MS" w:hAnsi="Arial" w:cs="Arial"/>
          <w:color w:val="000000"/>
          <w:szCs w:val="24"/>
          <w:u w:color="000000"/>
        </w:rPr>
        <w:t xml:space="preserve"> acciaio </w:t>
      </w:r>
      <w:proofErr w:type="spellStart"/>
      <w:r w:rsidRPr="00853718">
        <w:rPr>
          <w:rFonts w:ascii="Arial" w:eastAsia="Arial Unicode MS" w:hAnsi="Arial" w:cs="Arial"/>
          <w:color w:val="000000"/>
          <w:szCs w:val="24"/>
          <w:u w:color="000000"/>
        </w:rPr>
        <w:t>corten</w:t>
      </w:r>
      <w:proofErr w:type="spellEnd"/>
      <w:r w:rsidRPr="00853718">
        <w:rPr>
          <w:rFonts w:ascii="Arial" w:eastAsia="Arial Unicode MS" w:hAnsi="Arial" w:cs="Arial"/>
          <w:color w:val="000000"/>
          <w:szCs w:val="24"/>
          <w:u w:color="000000"/>
        </w:rPr>
        <w:t xml:space="preserve"> e legno di recupero, presentata </w:t>
      </w:r>
      <w:r>
        <w:rPr>
          <w:rFonts w:ascii="Arial" w:eastAsia="Arial Unicode MS" w:hAnsi="Arial" w:cs="Arial"/>
          <w:color w:val="000000"/>
          <w:szCs w:val="24"/>
          <w:u w:color="000000"/>
        </w:rPr>
        <w:t>al</w:t>
      </w:r>
      <w:r w:rsidRPr="00853718">
        <w:rPr>
          <w:rFonts w:ascii="Arial" w:eastAsia="Arial Unicode MS" w:hAnsi="Arial" w:cs="Arial"/>
          <w:color w:val="000000"/>
          <w:szCs w:val="24"/>
          <w:u w:color="000000"/>
        </w:rPr>
        <w:t>la Triennale di Milano da Philippe Daverio</w:t>
      </w:r>
      <w:r>
        <w:rPr>
          <w:rFonts w:ascii="Arial" w:eastAsia="Arial Unicode MS" w:hAnsi="Arial" w:cs="Arial"/>
          <w:color w:val="000000"/>
          <w:szCs w:val="24"/>
          <w:u w:color="000000"/>
        </w:rPr>
        <w:t>.</w:t>
      </w:r>
    </w:p>
    <w:p w:rsidR="00742BCD" w:rsidRPr="00742BCD" w:rsidRDefault="00742BCD" w:rsidP="00953388">
      <w:pPr>
        <w:jc w:val="both"/>
        <w:outlineLvl w:val="0"/>
        <w:rPr>
          <w:rFonts w:ascii="Arial" w:eastAsia="Arial Unicode MS" w:hAnsi="Arial" w:cs="Arial"/>
          <w:color w:val="000000"/>
          <w:sz w:val="10"/>
          <w:szCs w:val="10"/>
          <w:u w:color="000000"/>
        </w:rPr>
      </w:pPr>
    </w:p>
    <w:p w:rsidR="00953388" w:rsidRDefault="00953388" w:rsidP="00953388">
      <w:pPr>
        <w:jc w:val="both"/>
        <w:outlineLvl w:val="0"/>
        <w:rPr>
          <w:rFonts w:ascii="Arial" w:eastAsia="Arial Unicode MS" w:hAnsi="Arial" w:cs="Arial"/>
          <w:color w:val="000000"/>
          <w:szCs w:val="24"/>
          <w:u w:color="000000"/>
        </w:rPr>
      </w:pPr>
      <w:r w:rsidRPr="00853718">
        <w:rPr>
          <w:rFonts w:ascii="Arial" w:eastAsia="Arial Unicode MS" w:hAnsi="Arial" w:cs="Arial"/>
          <w:color w:val="000000"/>
          <w:szCs w:val="24"/>
          <w:u w:color="000000"/>
        </w:rPr>
        <w:t>Nel 2015 prende</w:t>
      </w:r>
      <w:r w:rsidR="00CD26BA">
        <w:rPr>
          <w:rFonts w:ascii="Arial" w:eastAsia="Arial Unicode MS" w:hAnsi="Arial" w:cs="Arial"/>
          <w:color w:val="000000"/>
          <w:szCs w:val="24"/>
          <w:u w:color="000000"/>
        </w:rPr>
        <w:t>,</w:t>
      </w:r>
      <w:r w:rsidRPr="00853718">
        <w:rPr>
          <w:rFonts w:ascii="Arial" w:eastAsia="Arial Unicode MS" w:hAnsi="Arial" w:cs="Arial"/>
          <w:color w:val="000000"/>
          <w:szCs w:val="24"/>
          <w:u w:color="000000"/>
        </w:rPr>
        <w:t xml:space="preserve"> </w:t>
      </w:r>
      <w:r w:rsidR="00CD26BA">
        <w:rPr>
          <w:rFonts w:ascii="Arial" w:eastAsia="Arial Unicode MS" w:hAnsi="Arial" w:cs="Arial"/>
          <w:color w:val="000000"/>
          <w:szCs w:val="24"/>
          <w:u w:color="000000"/>
        </w:rPr>
        <w:t xml:space="preserve">poi, </w:t>
      </w:r>
      <w:r w:rsidRPr="00853718">
        <w:rPr>
          <w:rFonts w:ascii="Arial" w:eastAsia="Arial Unicode MS" w:hAnsi="Arial" w:cs="Arial"/>
          <w:color w:val="000000"/>
          <w:szCs w:val="24"/>
          <w:u w:color="000000"/>
        </w:rPr>
        <w:t xml:space="preserve">parte alla collettiva “Teresa de Ávila - </w:t>
      </w:r>
      <w:proofErr w:type="spellStart"/>
      <w:r w:rsidRPr="00853718">
        <w:rPr>
          <w:rFonts w:ascii="Arial" w:eastAsia="Arial Unicode MS" w:hAnsi="Arial" w:cs="Arial"/>
          <w:color w:val="000000"/>
          <w:szCs w:val="24"/>
          <w:u w:color="000000"/>
        </w:rPr>
        <w:t>mística</w:t>
      </w:r>
      <w:proofErr w:type="spellEnd"/>
      <w:r w:rsidRPr="00853718">
        <w:rPr>
          <w:rFonts w:ascii="Arial" w:eastAsia="Arial Unicode MS" w:hAnsi="Arial" w:cs="Arial"/>
          <w:color w:val="000000"/>
          <w:szCs w:val="24"/>
          <w:u w:color="000000"/>
        </w:rPr>
        <w:t xml:space="preserve"> y </w:t>
      </w:r>
      <w:proofErr w:type="spellStart"/>
      <w:r w:rsidRPr="00853718">
        <w:rPr>
          <w:rFonts w:ascii="Arial" w:eastAsia="Arial Unicode MS" w:hAnsi="Arial" w:cs="Arial"/>
          <w:color w:val="000000"/>
          <w:szCs w:val="24"/>
          <w:u w:color="000000"/>
        </w:rPr>
        <w:t>transgresora</w:t>
      </w:r>
      <w:proofErr w:type="spellEnd"/>
      <w:r w:rsidRPr="00853718">
        <w:rPr>
          <w:rFonts w:ascii="Arial" w:eastAsia="Arial Unicode MS" w:hAnsi="Arial" w:cs="Arial"/>
          <w:color w:val="000000"/>
          <w:szCs w:val="24"/>
          <w:u w:color="000000"/>
        </w:rPr>
        <w:t>”</w:t>
      </w:r>
      <w:r w:rsidR="00CD26BA">
        <w:rPr>
          <w:rFonts w:ascii="Arial" w:eastAsia="Arial Unicode MS" w:hAnsi="Arial" w:cs="Arial"/>
          <w:color w:val="000000"/>
          <w:szCs w:val="24"/>
          <w:u w:color="000000"/>
        </w:rPr>
        <w:t>,</w:t>
      </w:r>
      <w:r w:rsidRPr="00853718">
        <w:rPr>
          <w:rFonts w:ascii="Arial" w:eastAsia="Arial Unicode MS" w:hAnsi="Arial" w:cs="Arial"/>
          <w:color w:val="000000"/>
          <w:szCs w:val="24"/>
          <w:u w:color="000000"/>
        </w:rPr>
        <w:t xml:space="preserve"> a cura</w:t>
      </w:r>
      <w:r w:rsidR="00CD26BA">
        <w:rPr>
          <w:rFonts w:ascii="Arial" w:eastAsia="Arial Unicode MS" w:hAnsi="Arial" w:cs="Arial"/>
          <w:color w:val="000000"/>
          <w:szCs w:val="24"/>
          <w:u w:color="000000"/>
        </w:rPr>
        <w:t xml:space="preserve"> di</w:t>
      </w:r>
      <w:r w:rsidRPr="00853718">
        <w:rPr>
          <w:rFonts w:ascii="Arial" w:eastAsia="Arial Unicode MS" w:hAnsi="Arial" w:cs="Arial"/>
          <w:color w:val="000000"/>
          <w:szCs w:val="24"/>
          <w:u w:color="000000"/>
        </w:rPr>
        <w:t xml:space="preserve"> Guadalupe </w:t>
      </w:r>
      <w:proofErr w:type="spellStart"/>
      <w:r w:rsidRPr="00853718">
        <w:rPr>
          <w:rFonts w:ascii="Arial" w:eastAsia="Arial Unicode MS" w:hAnsi="Arial" w:cs="Arial"/>
          <w:color w:val="000000"/>
          <w:szCs w:val="24"/>
          <w:u w:color="000000"/>
        </w:rPr>
        <w:t>Luceño</w:t>
      </w:r>
      <w:proofErr w:type="spellEnd"/>
      <w:r w:rsidRPr="00853718">
        <w:rPr>
          <w:rFonts w:ascii="Arial" w:eastAsia="Arial Unicode MS" w:hAnsi="Arial" w:cs="Arial"/>
          <w:color w:val="000000"/>
          <w:szCs w:val="24"/>
          <w:u w:color="000000"/>
        </w:rPr>
        <w:t xml:space="preserve"> e </w:t>
      </w:r>
      <w:proofErr w:type="spellStart"/>
      <w:r w:rsidRPr="00853718">
        <w:rPr>
          <w:rFonts w:ascii="Arial" w:eastAsia="Arial Unicode MS" w:hAnsi="Arial" w:cs="Arial"/>
          <w:color w:val="000000"/>
          <w:szCs w:val="24"/>
          <w:u w:color="000000"/>
        </w:rPr>
        <w:t>Ilse</w:t>
      </w:r>
      <w:proofErr w:type="spellEnd"/>
      <w:r w:rsidRPr="00853718">
        <w:rPr>
          <w:rFonts w:ascii="Arial" w:eastAsia="Arial Unicode MS" w:hAnsi="Arial" w:cs="Arial"/>
          <w:color w:val="000000"/>
          <w:szCs w:val="24"/>
          <w:u w:color="000000"/>
        </w:rPr>
        <w:t xml:space="preserve">-Maria </w:t>
      </w:r>
      <w:proofErr w:type="spellStart"/>
      <w:r w:rsidRPr="00853718">
        <w:rPr>
          <w:rFonts w:ascii="Arial" w:eastAsia="Arial Unicode MS" w:hAnsi="Arial" w:cs="Arial"/>
          <w:color w:val="000000"/>
          <w:szCs w:val="24"/>
          <w:u w:color="000000"/>
        </w:rPr>
        <w:t>Dorfstecher</w:t>
      </w:r>
      <w:proofErr w:type="spellEnd"/>
      <w:r w:rsidRPr="00853718">
        <w:rPr>
          <w:rFonts w:ascii="Arial" w:eastAsia="Arial Unicode MS" w:hAnsi="Arial" w:cs="Arial"/>
          <w:color w:val="000000"/>
          <w:szCs w:val="24"/>
          <w:u w:color="000000"/>
        </w:rPr>
        <w:t xml:space="preserve"> presso </w:t>
      </w:r>
      <w:r w:rsidR="00CD26BA">
        <w:rPr>
          <w:rFonts w:ascii="Arial" w:eastAsia="Arial Unicode MS" w:hAnsi="Arial" w:cs="Arial"/>
          <w:color w:val="000000"/>
          <w:szCs w:val="24"/>
          <w:u w:color="000000"/>
        </w:rPr>
        <w:t>il</w:t>
      </w:r>
      <w:r w:rsidRPr="00853718">
        <w:rPr>
          <w:rFonts w:ascii="Arial" w:eastAsia="Arial Unicode MS" w:hAnsi="Arial" w:cs="Arial"/>
          <w:color w:val="000000"/>
          <w:szCs w:val="24"/>
          <w:u w:color="000000"/>
        </w:rPr>
        <w:t xml:space="preserve"> </w:t>
      </w:r>
      <w:proofErr w:type="spellStart"/>
      <w:r w:rsidRPr="00853718">
        <w:rPr>
          <w:rFonts w:ascii="Arial" w:eastAsia="Arial Unicode MS" w:hAnsi="Arial" w:cs="Arial"/>
          <w:color w:val="000000"/>
          <w:szCs w:val="24"/>
          <w:u w:color="000000"/>
        </w:rPr>
        <w:t>Palacio</w:t>
      </w:r>
      <w:proofErr w:type="spellEnd"/>
      <w:r w:rsidRPr="00853718">
        <w:rPr>
          <w:rFonts w:ascii="Arial" w:eastAsia="Arial Unicode MS" w:hAnsi="Arial" w:cs="Arial"/>
          <w:color w:val="000000"/>
          <w:szCs w:val="24"/>
          <w:u w:color="000000"/>
        </w:rPr>
        <w:t xml:space="preserve"> de Pimentel di Valladolid e </w:t>
      </w:r>
      <w:r w:rsidR="00CD26BA">
        <w:rPr>
          <w:rFonts w:ascii="Arial" w:eastAsia="Arial Unicode MS" w:hAnsi="Arial" w:cs="Arial"/>
          <w:color w:val="000000"/>
          <w:szCs w:val="24"/>
          <w:u w:color="000000"/>
        </w:rPr>
        <w:t>la</w:t>
      </w:r>
      <w:r w:rsidRPr="00853718">
        <w:rPr>
          <w:rFonts w:ascii="Arial" w:eastAsia="Arial Unicode MS" w:hAnsi="Arial" w:cs="Arial"/>
          <w:color w:val="000000"/>
          <w:szCs w:val="24"/>
          <w:u w:color="000000"/>
        </w:rPr>
        <w:t xml:space="preserve"> </w:t>
      </w:r>
      <w:proofErr w:type="spellStart"/>
      <w:r w:rsidRPr="00853718">
        <w:rPr>
          <w:rFonts w:ascii="Arial" w:eastAsia="Arial Unicode MS" w:hAnsi="Arial" w:cs="Arial"/>
          <w:color w:val="000000"/>
          <w:szCs w:val="24"/>
          <w:u w:color="000000"/>
        </w:rPr>
        <w:t>Inselgalerie</w:t>
      </w:r>
      <w:proofErr w:type="spellEnd"/>
      <w:r w:rsidRPr="00853718">
        <w:rPr>
          <w:rFonts w:ascii="Arial" w:eastAsia="Arial Unicode MS" w:hAnsi="Arial" w:cs="Arial"/>
          <w:color w:val="000000"/>
          <w:szCs w:val="24"/>
          <w:u w:color="000000"/>
        </w:rPr>
        <w:t xml:space="preserve"> di Berlin</w:t>
      </w:r>
      <w:r w:rsidR="00CD26BA">
        <w:rPr>
          <w:rFonts w:ascii="Arial" w:eastAsia="Arial Unicode MS" w:hAnsi="Arial" w:cs="Arial"/>
          <w:color w:val="000000"/>
          <w:szCs w:val="24"/>
          <w:u w:color="000000"/>
        </w:rPr>
        <w:t xml:space="preserve">o, </w:t>
      </w:r>
      <w:r w:rsidRPr="00853718">
        <w:rPr>
          <w:rFonts w:ascii="Arial" w:eastAsia="Arial Unicode MS" w:hAnsi="Arial" w:cs="Arial"/>
          <w:color w:val="000000"/>
          <w:szCs w:val="24"/>
          <w:u w:color="000000"/>
        </w:rPr>
        <w:t xml:space="preserve">e </w:t>
      </w:r>
      <w:r w:rsidR="00CD26BA">
        <w:rPr>
          <w:rFonts w:ascii="Arial" w:eastAsia="Arial Unicode MS" w:hAnsi="Arial" w:cs="Arial"/>
          <w:color w:val="000000"/>
          <w:szCs w:val="24"/>
          <w:u w:color="000000"/>
        </w:rPr>
        <w:t>per EXPO 2015, su proposta di Martina Corgnati,</w:t>
      </w:r>
      <w:r w:rsidRPr="00853718">
        <w:rPr>
          <w:rFonts w:ascii="Arial" w:eastAsia="Arial Unicode MS" w:hAnsi="Arial" w:cs="Arial"/>
          <w:color w:val="000000"/>
          <w:szCs w:val="24"/>
          <w:u w:color="000000"/>
        </w:rPr>
        <w:t xml:space="preserve"> la grande scultura </w:t>
      </w:r>
      <w:r w:rsidRPr="00853718">
        <w:rPr>
          <w:rFonts w:ascii="Arial" w:eastAsia="Arial Unicode MS" w:hAnsi="Arial" w:cs="Arial"/>
          <w:i/>
          <w:color w:val="000000"/>
          <w:szCs w:val="24"/>
          <w:u w:color="000000"/>
        </w:rPr>
        <w:t>Vento</w:t>
      </w:r>
      <w:r w:rsidRPr="00853718">
        <w:rPr>
          <w:rFonts w:ascii="Arial" w:eastAsia="Arial Unicode MS" w:hAnsi="Arial" w:cs="Arial"/>
          <w:color w:val="000000"/>
          <w:szCs w:val="24"/>
          <w:u w:color="000000"/>
        </w:rPr>
        <w:t xml:space="preserve"> è installata in permanenza presso il Parco dell’Arte all’Idroscalo</w:t>
      </w:r>
      <w:r w:rsidR="00CD26BA">
        <w:rPr>
          <w:rFonts w:ascii="Arial" w:eastAsia="Arial Unicode MS" w:hAnsi="Arial" w:cs="Arial"/>
          <w:color w:val="000000"/>
          <w:szCs w:val="24"/>
          <w:u w:color="000000"/>
        </w:rPr>
        <w:t xml:space="preserve"> di Milano</w:t>
      </w:r>
      <w:r w:rsidRPr="00853718">
        <w:rPr>
          <w:rFonts w:ascii="Arial" w:eastAsia="Arial Unicode MS" w:hAnsi="Arial" w:cs="Arial"/>
          <w:color w:val="000000"/>
          <w:szCs w:val="24"/>
          <w:u w:color="000000"/>
        </w:rPr>
        <w:t xml:space="preserve">. </w:t>
      </w:r>
    </w:p>
    <w:p w:rsidR="00742BCD" w:rsidRPr="00742BCD" w:rsidRDefault="00742BCD" w:rsidP="00953388">
      <w:pPr>
        <w:jc w:val="both"/>
        <w:outlineLvl w:val="0"/>
        <w:rPr>
          <w:rFonts w:ascii="Arial" w:eastAsia="Arial Unicode MS" w:hAnsi="Arial" w:cs="Arial"/>
          <w:color w:val="000000"/>
          <w:sz w:val="10"/>
          <w:szCs w:val="10"/>
          <w:u w:color="000000"/>
        </w:rPr>
      </w:pPr>
    </w:p>
    <w:p w:rsidR="00853718" w:rsidRDefault="00953388" w:rsidP="00953388">
      <w:pPr>
        <w:jc w:val="both"/>
        <w:outlineLvl w:val="0"/>
        <w:rPr>
          <w:rFonts w:ascii="Arial" w:eastAsia="Arial Unicode MS" w:hAnsi="Arial" w:cs="Arial"/>
          <w:color w:val="000000"/>
          <w:szCs w:val="24"/>
          <w:u w:color="000000"/>
        </w:rPr>
      </w:pPr>
      <w:r w:rsidRPr="00853718">
        <w:rPr>
          <w:rFonts w:ascii="Arial" w:eastAsia="Arial Unicode MS" w:hAnsi="Arial" w:cs="Arial"/>
          <w:color w:val="000000"/>
          <w:szCs w:val="24"/>
          <w:u w:color="000000"/>
        </w:rPr>
        <w:t xml:space="preserve">Partecipa alla Milano Design Week 2016 presso Superstudio Più con l’esposizione della scultura monumentale inedita </w:t>
      </w:r>
      <w:r w:rsidRPr="00853718">
        <w:rPr>
          <w:rFonts w:ascii="Arial" w:eastAsia="Arial Unicode MS" w:hAnsi="Arial" w:cs="Arial"/>
          <w:i/>
          <w:color w:val="000000"/>
          <w:szCs w:val="24"/>
          <w:u w:color="000000"/>
        </w:rPr>
        <w:t>Obelisco</w:t>
      </w:r>
      <w:r w:rsidRPr="00853718">
        <w:rPr>
          <w:rFonts w:ascii="Arial" w:eastAsia="Arial Unicode MS" w:hAnsi="Arial" w:cs="Arial"/>
          <w:color w:val="000000"/>
          <w:szCs w:val="24"/>
          <w:u w:color="000000"/>
        </w:rPr>
        <w:t xml:space="preserve">, </w:t>
      </w:r>
      <w:r w:rsidRPr="00853718">
        <w:rPr>
          <w:rFonts w:ascii="Arial" w:hAnsi="Arial" w:cs="Arial"/>
          <w:szCs w:val="24"/>
        </w:rPr>
        <w:t>in acciaio corten e legno di recupero,</w:t>
      </w:r>
      <w:r w:rsidRPr="00853718">
        <w:rPr>
          <w:rFonts w:ascii="Arial" w:eastAsia="Arial Unicode MS" w:hAnsi="Arial" w:cs="Arial"/>
          <w:color w:val="000000"/>
          <w:szCs w:val="24"/>
          <w:u w:color="000000"/>
        </w:rPr>
        <w:t xml:space="preserve"> collocata all’esterno e di opere di medie e piccole dimensioni </w:t>
      </w:r>
      <w:r w:rsidRPr="00853718">
        <w:rPr>
          <w:rFonts w:ascii="Arial" w:eastAsia="Arial Unicode MS" w:hAnsi="Arial" w:cs="Arial"/>
          <w:i/>
          <w:color w:val="000000"/>
          <w:szCs w:val="24"/>
          <w:u w:color="000000"/>
        </w:rPr>
        <w:t>Libri</w:t>
      </w:r>
      <w:r w:rsidRPr="00853718">
        <w:rPr>
          <w:rFonts w:ascii="Arial" w:eastAsia="Arial Unicode MS" w:hAnsi="Arial" w:cs="Arial"/>
          <w:color w:val="000000"/>
          <w:szCs w:val="24"/>
          <w:u w:color="000000"/>
        </w:rPr>
        <w:t xml:space="preserve">, all’ingresso del Padiglione Centrale. Nello stesso anno espone la personale “Maria Cristina Carlini. Le ragioni del luogo” curata da Flaminio Gualdoni presso la </w:t>
      </w:r>
      <w:proofErr w:type="spellStart"/>
      <w:r w:rsidRPr="00853718">
        <w:rPr>
          <w:rFonts w:ascii="Arial" w:eastAsia="Arial Unicode MS" w:hAnsi="Arial" w:cs="Arial"/>
          <w:color w:val="000000"/>
          <w:szCs w:val="24"/>
          <w:u w:color="000000"/>
        </w:rPr>
        <w:t>MyOwnGallery</w:t>
      </w:r>
      <w:proofErr w:type="spellEnd"/>
      <w:r w:rsidRPr="00853718">
        <w:rPr>
          <w:rFonts w:ascii="Arial" w:eastAsia="Arial Unicode MS" w:hAnsi="Arial" w:cs="Arial"/>
          <w:color w:val="000000"/>
          <w:szCs w:val="24"/>
          <w:u w:color="000000"/>
        </w:rPr>
        <w:t xml:space="preserve"> di Superstudio Più.</w:t>
      </w:r>
    </w:p>
    <w:p w:rsidR="00742BCD" w:rsidRPr="00742BCD" w:rsidRDefault="00742BCD" w:rsidP="00953388">
      <w:pPr>
        <w:jc w:val="both"/>
        <w:outlineLvl w:val="0"/>
        <w:rPr>
          <w:rFonts w:ascii="Arial" w:eastAsia="Arial Unicode MS" w:hAnsi="Arial" w:cs="Arial"/>
          <w:color w:val="000000"/>
          <w:sz w:val="10"/>
          <w:szCs w:val="10"/>
          <w:u w:color="000000"/>
        </w:rPr>
      </w:pPr>
    </w:p>
    <w:p w:rsidR="00953388" w:rsidRDefault="00953388" w:rsidP="00953388">
      <w:pPr>
        <w:jc w:val="both"/>
        <w:outlineLvl w:val="0"/>
        <w:rPr>
          <w:rFonts w:ascii="Arial" w:eastAsia="Arial Unicode MS" w:hAnsi="Arial" w:cs="Arial"/>
          <w:color w:val="000000"/>
          <w:szCs w:val="24"/>
          <w:u w:color="000000"/>
        </w:rPr>
      </w:pPr>
      <w:r w:rsidRPr="00853718">
        <w:rPr>
          <w:rFonts w:ascii="Arial" w:eastAsia="Arial Unicode MS" w:hAnsi="Arial" w:cs="Arial"/>
          <w:color w:val="000000"/>
          <w:szCs w:val="24"/>
          <w:u w:color="000000"/>
        </w:rPr>
        <w:t xml:space="preserve">Il 2017 la vede partecipare alla collettiva “Sequela” a cura di Leonardo Regano, ospitata presso </w:t>
      </w:r>
      <w:r w:rsidRPr="00893D85">
        <w:rPr>
          <w:rFonts w:ascii="Arial" w:eastAsia="Arial Unicode MS" w:hAnsi="Arial" w:cs="Arial"/>
          <w:color w:val="000000"/>
          <w:szCs w:val="24"/>
          <w:u w:color="000000"/>
        </w:rPr>
        <w:t>la Ex Chiesa di San Mattia a Bologna, inaugurata in concomitanza con Arte Fiera.</w:t>
      </w:r>
      <w:r w:rsidR="00B41BC0" w:rsidRPr="00893D85">
        <w:rPr>
          <w:rFonts w:ascii="Arial" w:eastAsia="Arial Unicode MS" w:hAnsi="Arial" w:cs="Arial"/>
          <w:color w:val="000000"/>
          <w:szCs w:val="24"/>
          <w:u w:color="000000"/>
        </w:rPr>
        <w:t xml:space="preserve"> </w:t>
      </w:r>
    </w:p>
    <w:p w:rsidR="00742BCD" w:rsidRPr="00742BCD" w:rsidRDefault="00742BCD" w:rsidP="00953388">
      <w:pPr>
        <w:jc w:val="both"/>
        <w:outlineLvl w:val="0"/>
        <w:rPr>
          <w:rFonts w:ascii="Arial" w:eastAsia="Arial Unicode MS" w:hAnsi="Arial" w:cs="Arial"/>
          <w:color w:val="000000"/>
          <w:sz w:val="10"/>
          <w:szCs w:val="10"/>
          <w:u w:color="000000"/>
        </w:rPr>
      </w:pPr>
    </w:p>
    <w:p w:rsidR="007202D9" w:rsidRDefault="00FD4AC2" w:rsidP="00953388">
      <w:pPr>
        <w:jc w:val="both"/>
        <w:outlineLvl w:val="0"/>
        <w:rPr>
          <w:rFonts w:ascii="Arial" w:eastAsia="Arial Unicode MS" w:hAnsi="Arial" w:cs="Arial"/>
          <w:color w:val="000000"/>
          <w:szCs w:val="24"/>
          <w:u w:color="000000"/>
        </w:rPr>
      </w:pPr>
      <w:r w:rsidRPr="00893D85">
        <w:rPr>
          <w:rFonts w:ascii="Arial" w:eastAsia="Arial Unicode MS" w:hAnsi="Arial" w:cs="Arial"/>
          <w:color w:val="000000"/>
          <w:szCs w:val="24"/>
          <w:u w:color="000000"/>
        </w:rPr>
        <w:t xml:space="preserve">Nel 2019 </w:t>
      </w:r>
      <w:r w:rsidR="0096675C" w:rsidRPr="00893D85">
        <w:rPr>
          <w:rFonts w:ascii="Arial" w:eastAsia="Arial Unicode MS" w:hAnsi="Arial" w:cs="Arial"/>
          <w:color w:val="000000"/>
          <w:szCs w:val="24"/>
          <w:u w:color="000000"/>
        </w:rPr>
        <w:t xml:space="preserve">l’imponente </w:t>
      </w:r>
      <w:r w:rsidR="009B3494">
        <w:rPr>
          <w:rFonts w:ascii="Arial" w:eastAsia="Arial Unicode MS" w:hAnsi="Arial" w:cs="Arial"/>
          <w:color w:val="000000"/>
          <w:szCs w:val="24"/>
          <w:u w:color="000000"/>
        </w:rPr>
        <w:t>scultura</w:t>
      </w:r>
      <w:r w:rsidR="0096675C" w:rsidRPr="00893D85">
        <w:rPr>
          <w:rFonts w:ascii="Arial" w:eastAsia="Arial Unicode MS" w:hAnsi="Arial" w:cs="Arial"/>
          <w:color w:val="000000"/>
          <w:szCs w:val="24"/>
          <w:u w:color="000000"/>
        </w:rPr>
        <w:t xml:space="preserve"> </w:t>
      </w:r>
      <w:r w:rsidR="0096675C" w:rsidRPr="00893D85">
        <w:rPr>
          <w:rFonts w:ascii="Arial" w:eastAsia="Arial Unicode MS" w:hAnsi="Arial" w:cs="Arial"/>
          <w:i/>
          <w:color w:val="000000"/>
          <w:szCs w:val="24"/>
          <w:u w:color="000000"/>
        </w:rPr>
        <w:t>Origine</w:t>
      </w:r>
      <w:r w:rsidR="0096675C" w:rsidRPr="00893D85">
        <w:rPr>
          <w:rFonts w:ascii="Arial" w:eastAsia="Arial Unicode MS" w:hAnsi="Arial" w:cs="Arial"/>
          <w:color w:val="000000"/>
          <w:szCs w:val="24"/>
          <w:u w:color="000000"/>
        </w:rPr>
        <w:t xml:space="preserve"> è esposta a</w:t>
      </w:r>
      <w:r w:rsidRPr="00893D85">
        <w:rPr>
          <w:rFonts w:ascii="Arial" w:eastAsia="Arial Unicode MS" w:hAnsi="Arial" w:cs="Arial"/>
          <w:color w:val="000000"/>
          <w:szCs w:val="24"/>
          <w:u w:color="000000"/>
        </w:rPr>
        <w:t xml:space="preserve"> Parigi presso la</w:t>
      </w:r>
      <w:r w:rsidR="00C37388">
        <w:rPr>
          <w:rFonts w:ascii="Arial" w:eastAsia="Arial Unicode MS" w:hAnsi="Arial" w:cs="Arial"/>
          <w:color w:val="000000"/>
          <w:szCs w:val="24"/>
          <w:u w:color="000000"/>
        </w:rPr>
        <w:t xml:space="preserve"> suggestiva</w:t>
      </w:r>
      <w:r w:rsidRPr="00893D85">
        <w:rPr>
          <w:rFonts w:ascii="Arial" w:eastAsia="Arial Unicode MS" w:hAnsi="Arial" w:cs="Arial"/>
          <w:color w:val="000000"/>
          <w:szCs w:val="24"/>
          <w:u w:color="000000"/>
        </w:rPr>
        <w:t xml:space="preserve"> </w:t>
      </w:r>
      <w:proofErr w:type="spellStart"/>
      <w:r w:rsidRPr="00893D85">
        <w:rPr>
          <w:rFonts w:ascii="Arial" w:eastAsia="Arial Unicode MS" w:hAnsi="Arial" w:cs="Arial"/>
          <w:color w:val="000000"/>
          <w:szCs w:val="24"/>
          <w:u w:color="000000"/>
        </w:rPr>
        <w:t>Beffroi</w:t>
      </w:r>
      <w:proofErr w:type="spellEnd"/>
      <w:r w:rsidRPr="00893D85">
        <w:rPr>
          <w:rFonts w:ascii="Arial" w:eastAsia="Arial Unicode MS" w:hAnsi="Arial" w:cs="Arial"/>
          <w:color w:val="000000"/>
          <w:szCs w:val="24"/>
          <w:u w:color="000000"/>
        </w:rPr>
        <w:t xml:space="preserve"> </w:t>
      </w:r>
      <w:r w:rsidR="007202D9">
        <w:rPr>
          <w:rFonts w:ascii="Arial" w:eastAsia="Arial Unicode MS" w:hAnsi="Arial" w:cs="Arial"/>
          <w:color w:val="000000"/>
          <w:szCs w:val="24"/>
          <w:u w:color="000000"/>
        </w:rPr>
        <w:t>in</w:t>
      </w:r>
      <w:r w:rsidRPr="00893D85">
        <w:rPr>
          <w:rFonts w:ascii="Arial" w:eastAsia="Arial Unicode MS" w:hAnsi="Arial" w:cs="Arial"/>
          <w:color w:val="000000"/>
          <w:szCs w:val="24"/>
          <w:u w:color="000000"/>
        </w:rPr>
        <w:t xml:space="preserve"> </w:t>
      </w:r>
      <w:proofErr w:type="spellStart"/>
      <w:r w:rsidR="00DE5310">
        <w:rPr>
          <w:rFonts w:ascii="Arial" w:eastAsia="Arial Unicode MS" w:hAnsi="Arial" w:cs="Arial"/>
          <w:color w:val="000000"/>
          <w:szCs w:val="24"/>
          <w:u w:color="000000"/>
        </w:rPr>
        <w:t>Place</w:t>
      </w:r>
      <w:proofErr w:type="spellEnd"/>
      <w:r w:rsidR="00DE5310">
        <w:rPr>
          <w:rFonts w:ascii="Arial" w:eastAsia="Arial Unicode MS" w:hAnsi="Arial" w:cs="Arial"/>
          <w:color w:val="000000"/>
          <w:szCs w:val="24"/>
          <w:u w:color="000000"/>
        </w:rPr>
        <w:t xml:space="preserve"> </w:t>
      </w:r>
      <w:proofErr w:type="spellStart"/>
      <w:r w:rsidR="00DE5310">
        <w:rPr>
          <w:rFonts w:ascii="Arial" w:eastAsia="Arial Unicode MS" w:hAnsi="Arial" w:cs="Arial"/>
          <w:color w:val="000000"/>
          <w:szCs w:val="24"/>
          <w:u w:color="000000"/>
        </w:rPr>
        <w:t>du</w:t>
      </w:r>
      <w:proofErr w:type="spellEnd"/>
      <w:r w:rsidR="00DE5310">
        <w:rPr>
          <w:rFonts w:ascii="Arial" w:eastAsia="Arial Unicode MS" w:hAnsi="Arial" w:cs="Arial"/>
          <w:color w:val="000000"/>
          <w:szCs w:val="24"/>
          <w:u w:color="000000"/>
        </w:rPr>
        <w:t xml:space="preserve"> Louvre, mentre</w:t>
      </w:r>
      <w:r w:rsidR="00541FDF">
        <w:rPr>
          <w:rFonts w:ascii="Arial" w:eastAsia="Arial Unicode MS" w:hAnsi="Arial" w:cs="Arial"/>
          <w:color w:val="000000"/>
          <w:szCs w:val="24"/>
          <w:u w:color="000000"/>
        </w:rPr>
        <w:t xml:space="preserve"> tre opere della serie </w:t>
      </w:r>
      <w:r w:rsidR="00541FDF" w:rsidRPr="007202D9">
        <w:rPr>
          <w:rFonts w:ascii="Arial" w:eastAsia="Arial Unicode MS" w:hAnsi="Arial" w:cs="Arial"/>
          <w:i/>
          <w:color w:val="000000"/>
          <w:szCs w:val="24"/>
          <w:u w:color="000000"/>
        </w:rPr>
        <w:t>Alberi</w:t>
      </w:r>
      <w:r w:rsidR="00DE5310">
        <w:rPr>
          <w:rFonts w:ascii="Arial" w:eastAsia="Arial Unicode MS" w:hAnsi="Arial" w:cs="Arial"/>
          <w:color w:val="000000"/>
          <w:szCs w:val="24"/>
          <w:u w:color="000000"/>
        </w:rPr>
        <w:t xml:space="preserve"> sono scelte</w:t>
      </w:r>
      <w:r w:rsidR="00541FDF" w:rsidRPr="007202D9">
        <w:rPr>
          <w:rFonts w:ascii="Arial" w:eastAsia="Arial Unicode MS" w:hAnsi="Arial" w:cs="Arial"/>
          <w:color w:val="000000"/>
          <w:szCs w:val="24"/>
          <w:u w:color="000000"/>
        </w:rPr>
        <w:t xml:space="preserve"> come premi d’artista per i vincitori dei </w:t>
      </w:r>
      <w:r w:rsidR="00541FDF">
        <w:rPr>
          <w:rFonts w:ascii="Arial" w:eastAsia="Arial Unicode MS" w:hAnsi="Arial" w:cs="Arial"/>
          <w:color w:val="000000"/>
          <w:szCs w:val="24"/>
          <w:u w:color="000000"/>
        </w:rPr>
        <w:t>“</w:t>
      </w:r>
      <w:r w:rsidR="00541FDF" w:rsidRPr="007202D9">
        <w:rPr>
          <w:rFonts w:ascii="Arial" w:eastAsia="Arial Unicode MS" w:hAnsi="Arial" w:cs="Arial"/>
          <w:color w:val="000000"/>
          <w:szCs w:val="24"/>
          <w:u w:color="000000"/>
        </w:rPr>
        <w:t>Made in Steel Awards</w:t>
      </w:r>
      <w:r w:rsidR="00541FDF">
        <w:rPr>
          <w:rFonts w:ascii="Arial" w:eastAsia="Arial Unicode MS" w:hAnsi="Arial" w:cs="Arial"/>
          <w:color w:val="000000"/>
          <w:szCs w:val="24"/>
          <w:u w:color="000000"/>
        </w:rPr>
        <w:t xml:space="preserve">” </w:t>
      </w:r>
      <w:r w:rsidR="00541FDF" w:rsidRPr="007202D9">
        <w:rPr>
          <w:rFonts w:ascii="Arial" w:eastAsia="Arial Unicode MS" w:hAnsi="Arial" w:cs="Arial"/>
          <w:color w:val="000000"/>
          <w:szCs w:val="24"/>
          <w:u w:color="000000"/>
        </w:rPr>
        <w:t xml:space="preserve">nell’ambito della </w:t>
      </w:r>
      <w:r w:rsidR="00A746D0">
        <w:rPr>
          <w:rFonts w:ascii="Arial" w:eastAsia="Arial Unicode MS" w:hAnsi="Arial" w:cs="Arial"/>
          <w:color w:val="000000"/>
          <w:szCs w:val="24"/>
          <w:u w:color="000000"/>
        </w:rPr>
        <w:t xml:space="preserve">manifestazione </w:t>
      </w:r>
      <w:r w:rsidR="00541FDF" w:rsidRPr="007202D9">
        <w:rPr>
          <w:rFonts w:ascii="Arial" w:eastAsia="Arial Unicode MS" w:hAnsi="Arial" w:cs="Arial"/>
          <w:color w:val="000000"/>
          <w:szCs w:val="24"/>
          <w:u w:color="000000"/>
        </w:rPr>
        <w:t>“Made in Steel”</w:t>
      </w:r>
      <w:r w:rsidR="00541FDF">
        <w:rPr>
          <w:rFonts w:ascii="Arial" w:eastAsia="Arial Unicode MS" w:hAnsi="Arial" w:cs="Arial"/>
          <w:color w:val="000000"/>
          <w:szCs w:val="24"/>
          <w:u w:color="000000"/>
        </w:rPr>
        <w:t xml:space="preserve"> presso </w:t>
      </w:r>
      <w:proofErr w:type="spellStart"/>
      <w:r w:rsidR="00541FDF" w:rsidRPr="007202D9">
        <w:rPr>
          <w:rFonts w:ascii="Arial" w:hAnsi="Arial" w:cs="Arial"/>
          <w:szCs w:val="24"/>
        </w:rPr>
        <w:t>fieramilano</w:t>
      </w:r>
      <w:proofErr w:type="spellEnd"/>
      <w:r w:rsidR="00A746D0">
        <w:rPr>
          <w:rFonts w:ascii="Arial" w:hAnsi="Arial" w:cs="Arial"/>
          <w:szCs w:val="24"/>
        </w:rPr>
        <w:t xml:space="preserve">, a </w:t>
      </w:r>
      <w:r w:rsidR="00541FDF" w:rsidRPr="007202D9">
        <w:rPr>
          <w:rFonts w:ascii="Arial" w:hAnsi="Arial" w:cs="Arial"/>
          <w:szCs w:val="24"/>
        </w:rPr>
        <w:t>Rho</w:t>
      </w:r>
      <w:r w:rsidR="00541FDF">
        <w:rPr>
          <w:rFonts w:ascii="Arial" w:hAnsi="Arial" w:cs="Arial"/>
          <w:szCs w:val="24"/>
        </w:rPr>
        <w:t>.</w:t>
      </w:r>
      <w:r w:rsidR="00A746D0">
        <w:rPr>
          <w:rFonts w:ascii="Arial" w:hAnsi="Arial" w:cs="Arial"/>
          <w:szCs w:val="24"/>
        </w:rPr>
        <w:t xml:space="preserve"> </w:t>
      </w:r>
      <w:r w:rsidR="00541FDF">
        <w:rPr>
          <w:rFonts w:ascii="Arial" w:eastAsia="Arial Unicode MS" w:hAnsi="Arial" w:cs="Arial"/>
          <w:color w:val="000000"/>
          <w:szCs w:val="24"/>
          <w:u w:color="000000"/>
        </w:rPr>
        <w:t xml:space="preserve">Nello stesso anno </w:t>
      </w:r>
      <w:r w:rsidR="007202D9">
        <w:rPr>
          <w:rFonts w:ascii="Arial" w:eastAsia="Arial Unicode MS" w:hAnsi="Arial" w:cs="Arial"/>
          <w:color w:val="000000"/>
          <w:szCs w:val="24"/>
          <w:u w:color="000000"/>
        </w:rPr>
        <w:t xml:space="preserve">l’opera </w:t>
      </w:r>
      <w:r w:rsidR="007202D9" w:rsidRPr="007202D9">
        <w:rPr>
          <w:rFonts w:ascii="Arial" w:eastAsia="Arial Unicode MS" w:hAnsi="Arial" w:cs="Arial"/>
          <w:i/>
          <w:color w:val="000000"/>
          <w:szCs w:val="24"/>
          <w:u w:color="000000"/>
        </w:rPr>
        <w:t>La Chiusa. Omaggio a Leonardo</w:t>
      </w:r>
      <w:r w:rsidR="007202D9">
        <w:rPr>
          <w:rFonts w:ascii="Arial" w:eastAsia="Arial Unicode MS" w:hAnsi="Arial" w:cs="Arial"/>
          <w:i/>
          <w:color w:val="000000"/>
          <w:szCs w:val="24"/>
          <w:u w:color="000000"/>
        </w:rPr>
        <w:t xml:space="preserve"> </w:t>
      </w:r>
      <w:r w:rsidR="007202D9">
        <w:rPr>
          <w:rFonts w:ascii="Arial" w:eastAsia="Arial Unicode MS" w:hAnsi="Arial" w:cs="Arial"/>
          <w:color w:val="000000"/>
          <w:szCs w:val="24"/>
          <w:u w:color="000000"/>
        </w:rPr>
        <w:t xml:space="preserve">è allestita </w:t>
      </w:r>
      <w:r w:rsidR="00D911BF">
        <w:rPr>
          <w:rFonts w:ascii="Arial" w:eastAsia="Arial Unicode MS" w:hAnsi="Arial" w:cs="Arial"/>
          <w:color w:val="000000"/>
          <w:szCs w:val="24"/>
          <w:u w:color="000000"/>
        </w:rPr>
        <w:t xml:space="preserve">sotto le storiche arcate del </w:t>
      </w:r>
      <w:r w:rsidR="007202D9">
        <w:rPr>
          <w:rFonts w:ascii="Arial" w:eastAsia="Arial Unicode MS" w:hAnsi="Arial" w:cs="Arial"/>
          <w:color w:val="000000"/>
          <w:szCs w:val="24"/>
          <w:u w:color="000000"/>
        </w:rPr>
        <w:t xml:space="preserve"> Ponte Romano a Parma in </w:t>
      </w:r>
      <w:r w:rsidR="007202D9" w:rsidRPr="007202D9">
        <w:rPr>
          <w:rFonts w:ascii="Arial" w:eastAsia="Arial Unicode MS" w:hAnsi="Arial" w:cs="Arial"/>
          <w:color w:val="000000"/>
          <w:szCs w:val="24"/>
          <w:u w:color="000000"/>
        </w:rPr>
        <w:t>occasione della IV edizione</w:t>
      </w:r>
      <w:r w:rsidR="00DB59C9">
        <w:rPr>
          <w:rFonts w:ascii="Arial" w:eastAsia="Arial Unicode MS" w:hAnsi="Arial" w:cs="Arial"/>
          <w:color w:val="000000"/>
          <w:szCs w:val="24"/>
          <w:u w:color="000000"/>
        </w:rPr>
        <w:t>,</w:t>
      </w:r>
      <w:r w:rsidR="007202D9" w:rsidRPr="007202D9">
        <w:rPr>
          <w:rFonts w:ascii="Arial" w:eastAsia="Arial Unicode MS" w:hAnsi="Arial" w:cs="Arial"/>
          <w:color w:val="000000"/>
          <w:szCs w:val="24"/>
          <w:u w:color="000000"/>
        </w:rPr>
        <w:t xml:space="preserve"> </w:t>
      </w:r>
      <w:r w:rsidR="00541FDF" w:rsidRPr="007202D9">
        <w:rPr>
          <w:rFonts w:ascii="Arial" w:eastAsia="Arial Unicode MS" w:hAnsi="Arial" w:cs="Arial"/>
          <w:color w:val="000000"/>
          <w:szCs w:val="24"/>
          <w:u w:color="000000"/>
        </w:rPr>
        <w:t>a cura di Camilla Mineo e Chiara Canali</w:t>
      </w:r>
      <w:r w:rsidR="00DB59C9">
        <w:rPr>
          <w:rFonts w:ascii="Arial" w:eastAsia="Arial Unicode MS" w:hAnsi="Arial" w:cs="Arial"/>
          <w:color w:val="000000"/>
          <w:szCs w:val="24"/>
          <w:u w:color="000000"/>
        </w:rPr>
        <w:t xml:space="preserve">, </w:t>
      </w:r>
      <w:r w:rsidR="007202D9" w:rsidRPr="007202D9">
        <w:rPr>
          <w:rFonts w:ascii="Arial" w:eastAsia="Arial Unicode MS" w:hAnsi="Arial" w:cs="Arial"/>
          <w:color w:val="000000"/>
          <w:szCs w:val="24"/>
          <w:u w:color="000000"/>
        </w:rPr>
        <w:t xml:space="preserve">di </w:t>
      </w:r>
      <w:r w:rsidR="00C37388">
        <w:rPr>
          <w:rFonts w:ascii="Arial" w:eastAsia="Arial Unicode MS" w:hAnsi="Arial" w:cs="Arial"/>
          <w:color w:val="000000"/>
          <w:szCs w:val="24"/>
          <w:u w:color="000000"/>
        </w:rPr>
        <w:t>“</w:t>
      </w:r>
      <w:r w:rsidR="007202D9" w:rsidRPr="007202D9">
        <w:rPr>
          <w:rFonts w:ascii="Arial" w:eastAsia="Arial Unicode MS" w:hAnsi="Arial" w:cs="Arial"/>
          <w:color w:val="000000"/>
          <w:szCs w:val="24"/>
          <w:u w:color="000000"/>
        </w:rPr>
        <w:t>PARMA 360 Festival della creatività contemporanea</w:t>
      </w:r>
      <w:r w:rsidR="00C37388">
        <w:rPr>
          <w:rFonts w:ascii="Arial" w:eastAsia="Arial Unicode MS" w:hAnsi="Arial" w:cs="Arial"/>
          <w:color w:val="000000"/>
          <w:szCs w:val="24"/>
          <w:u w:color="000000"/>
        </w:rPr>
        <w:t>”</w:t>
      </w:r>
      <w:r w:rsidR="00541FDF">
        <w:rPr>
          <w:rFonts w:ascii="Arial" w:eastAsia="Arial Unicode MS" w:hAnsi="Arial" w:cs="Arial"/>
          <w:color w:val="000000"/>
          <w:szCs w:val="24"/>
          <w:u w:color="000000"/>
        </w:rPr>
        <w:t xml:space="preserve">. </w:t>
      </w:r>
    </w:p>
    <w:p w:rsidR="00A746D0" w:rsidRPr="00A746D0" w:rsidRDefault="00A746D0" w:rsidP="00A746D0">
      <w:pPr>
        <w:jc w:val="both"/>
        <w:outlineLvl w:val="0"/>
        <w:rPr>
          <w:rFonts w:ascii="Arial" w:eastAsia="Arial Unicode MS" w:hAnsi="Arial" w:cs="Arial"/>
          <w:color w:val="000000"/>
          <w:szCs w:val="24"/>
          <w:u w:color="000000"/>
        </w:rPr>
      </w:pPr>
      <w:r>
        <w:rPr>
          <w:rFonts w:ascii="Arial" w:eastAsia="Arial Unicode MS" w:hAnsi="Arial" w:cs="Arial"/>
          <w:color w:val="000000"/>
          <w:szCs w:val="24"/>
          <w:u w:color="000000"/>
        </w:rPr>
        <w:t xml:space="preserve">Inoltre, </w:t>
      </w:r>
      <w:r w:rsidRPr="00A746D0">
        <w:rPr>
          <w:rFonts w:ascii="Arial" w:eastAsia="Arial Unicode MS" w:hAnsi="Arial" w:cs="Arial"/>
          <w:color w:val="000000"/>
          <w:szCs w:val="24"/>
          <w:u w:color="000000"/>
        </w:rPr>
        <w:t xml:space="preserve">la scultura </w:t>
      </w:r>
      <w:r w:rsidRPr="00A746D0">
        <w:rPr>
          <w:rFonts w:ascii="Arial" w:eastAsia="Arial Unicode MS" w:hAnsi="Arial" w:cs="Arial"/>
          <w:i/>
          <w:color w:val="000000"/>
          <w:szCs w:val="24"/>
          <w:u w:color="000000"/>
        </w:rPr>
        <w:t>Impronte</w:t>
      </w:r>
      <w:r w:rsidRPr="00A746D0">
        <w:rPr>
          <w:rFonts w:ascii="Arial" w:eastAsia="Arial Unicode MS" w:hAnsi="Arial" w:cs="Arial"/>
          <w:color w:val="000000"/>
          <w:szCs w:val="24"/>
          <w:u w:color="000000"/>
        </w:rPr>
        <w:t xml:space="preserve"> </w:t>
      </w:r>
      <w:r>
        <w:rPr>
          <w:rFonts w:ascii="Arial" w:eastAsia="Arial Unicode MS" w:hAnsi="Arial" w:cs="Arial"/>
          <w:color w:val="000000"/>
          <w:szCs w:val="24"/>
          <w:u w:color="000000"/>
        </w:rPr>
        <w:t xml:space="preserve">entra a far parte della collezione permanente del </w:t>
      </w:r>
      <w:r w:rsidRPr="00A746D0">
        <w:rPr>
          <w:rFonts w:ascii="Arial" w:eastAsia="Arial Unicode MS" w:hAnsi="Arial" w:cs="Arial"/>
          <w:color w:val="000000"/>
          <w:szCs w:val="24"/>
          <w:u w:color="000000"/>
        </w:rPr>
        <w:t>Museo del Parco di Portofino, Centro Internazionale di Scultura all’Aperto</w:t>
      </w:r>
      <w:r>
        <w:rPr>
          <w:rFonts w:ascii="Arial" w:eastAsia="Arial Unicode MS" w:hAnsi="Arial" w:cs="Arial"/>
          <w:color w:val="000000"/>
          <w:szCs w:val="24"/>
          <w:u w:color="000000"/>
        </w:rPr>
        <w:t>.</w:t>
      </w:r>
    </w:p>
    <w:p w:rsidR="00A746D0" w:rsidRDefault="00A746D0" w:rsidP="00953388">
      <w:pPr>
        <w:jc w:val="both"/>
        <w:outlineLvl w:val="0"/>
        <w:rPr>
          <w:rFonts w:ascii="Arial" w:eastAsia="Arial Unicode MS" w:hAnsi="Arial" w:cs="Arial"/>
          <w:color w:val="000000"/>
          <w:szCs w:val="24"/>
          <w:u w:color="000000"/>
        </w:rPr>
      </w:pPr>
    </w:p>
    <w:p w:rsidR="000E60C5" w:rsidRDefault="00953388" w:rsidP="00953388">
      <w:pPr>
        <w:jc w:val="both"/>
        <w:outlineLvl w:val="0"/>
        <w:rPr>
          <w:rFonts w:ascii="Arial" w:eastAsia="Arial Unicode MS" w:hAnsi="Arial" w:cs="Arial"/>
          <w:color w:val="000000"/>
          <w:szCs w:val="24"/>
          <w:u w:color="000000"/>
        </w:rPr>
      </w:pPr>
      <w:r w:rsidRPr="00853718">
        <w:rPr>
          <w:rFonts w:ascii="Arial" w:eastAsia="Arial Unicode MS" w:hAnsi="Arial" w:cs="Arial"/>
          <w:color w:val="000000"/>
          <w:szCs w:val="24"/>
          <w:u w:color="000000"/>
        </w:rPr>
        <w:t xml:space="preserve">Maria Cristina Carlini vive e lavora a Milano. </w:t>
      </w:r>
    </w:p>
    <w:p w:rsidR="00953388" w:rsidRDefault="00953388" w:rsidP="00953388">
      <w:pPr>
        <w:jc w:val="both"/>
        <w:outlineLvl w:val="0"/>
        <w:rPr>
          <w:rFonts w:ascii="Arial" w:eastAsia="Arial Unicode MS" w:hAnsi="Arial" w:cs="Arial"/>
          <w:color w:val="000000"/>
          <w:szCs w:val="24"/>
          <w:u w:color="000000"/>
        </w:rPr>
      </w:pPr>
      <w:r w:rsidRPr="00853718">
        <w:rPr>
          <w:rFonts w:ascii="Arial" w:eastAsia="Arial Unicode MS" w:hAnsi="Arial" w:cs="Arial"/>
          <w:color w:val="000000"/>
          <w:szCs w:val="24"/>
          <w:u w:color="000000"/>
        </w:rPr>
        <w:t xml:space="preserve">Di lei hanno scritto importanti critici quali Luciano Caramel, Claudio Cerritelli, Martina Corgnati, Gillo </w:t>
      </w:r>
      <w:proofErr w:type="spellStart"/>
      <w:r w:rsidRPr="00853718">
        <w:rPr>
          <w:rFonts w:ascii="Arial" w:eastAsia="Arial Unicode MS" w:hAnsi="Arial" w:cs="Arial"/>
          <w:color w:val="000000"/>
          <w:szCs w:val="24"/>
          <w:u w:color="000000"/>
        </w:rPr>
        <w:t>Dorfles</w:t>
      </w:r>
      <w:proofErr w:type="spellEnd"/>
      <w:r w:rsidRPr="00853718">
        <w:rPr>
          <w:rFonts w:ascii="Arial" w:eastAsia="Arial Unicode MS" w:hAnsi="Arial" w:cs="Arial"/>
          <w:color w:val="000000"/>
          <w:szCs w:val="24"/>
          <w:u w:color="000000"/>
        </w:rPr>
        <w:t>, Carl</w:t>
      </w:r>
      <w:r w:rsidR="00A04157">
        <w:rPr>
          <w:rFonts w:ascii="Arial" w:eastAsia="Arial Unicode MS" w:hAnsi="Arial" w:cs="Arial"/>
          <w:color w:val="000000"/>
          <w:szCs w:val="24"/>
          <w:u w:color="000000"/>
        </w:rPr>
        <w:t xml:space="preserve">o </w:t>
      </w:r>
      <w:proofErr w:type="spellStart"/>
      <w:r w:rsidR="00A04157">
        <w:rPr>
          <w:rFonts w:ascii="Arial" w:eastAsia="Arial Unicode MS" w:hAnsi="Arial" w:cs="Arial"/>
          <w:color w:val="000000"/>
          <w:szCs w:val="24"/>
          <w:u w:color="000000"/>
        </w:rPr>
        <w:t>Franza</w:t>
      </w:r>
      <w:proofErr w:type="spellEnd"/>
      <w:r w:rsidR="00A04157">
        <w:rPr>
          <w:rFonts w:ascii="Arial" w:eastAsia="Arial Unicode MS" w:hAnsi="Arial" w:cs="Arial"/>
          <w:color w:val="000000"/>
          <w:szCs w:val="24"/>
          <w:u w:color="000000"/>
        </w:rPr>
        <w:t xml:space="preserve">, Flaminio Gualdoni, </w:t>
      </w:r>
      <w:proofErr w:type="spellStart"/>
      <w:r w:rsidR="00A04157">
        <w:rPr>
          <w:rFonts w:ascii="Arial" w:eastAsia="Arial Unicode MS" w:hAnsi="Arial" w:cs="Arial"/>
          <w:color w:val="000000"/>
          <w:szCs w:val="24"/>
          <w:u w:color="000000"/>
        </w:rPr>
        <w:t>Yac</w:t>
      </w:r>
      <w:r w:rsidRPr="00853718">
        <w:rPr>
          <w:rFonts w:ascii="Arial" w:eastAsia="Arial Unicode MS" w:hAnsi="Arial" w:cs="Arial"/>
          <w:color w:val="000000"/>
          <w:szCs w:val="24"/>
          <w:u w:color="000000"/>
        </w:rPr>
        <w:t>ouba</w:t>
      </w:r>
      <w:proofErr w:type="spellEnd"/>
      <w:r w:rsidRPr="00853718">
        <w:rPr>
          <w:rFonts w:ascii="Arial" w:eastAsia="Arial Unicode MS" w:hAnsi="Arial" w:cs="Arial"/>
          <w:color w:val="000000"/>
          <w:szCs w:val="24"/>
          <w:u w:color="000000"/>
        </w:rPr>
        <w:t xml:space="preserve"> </w:t>
      </w:r>
      <w:proofErr w:type="spellStart"/>
      <w:r w:rsidRPr="00853718">
        <w:rPr>
          <w:rFonts w:ascii="Arial" w:eastAsia="Arial Unicode MS" w:hAnsi="Arial" w:cs="Arial"/>
          <w:color w:val="000000"/>
          <w:szCs w:val="24"/>
          <w:u w:color="000000"/>
        </w:rPr>
        <w:t>Konaté</w:t>
      </w:r>
      <w:proofErr w:type="spellEnd"/>
      <w:r w:rsidRPr="00853718">
        <w:rPr>
          <w:rFonts w:ascii="Arial" w:eastAsia="Arial Unicode MS" w:hAnsi="Arial" w:cs="Arial"/>
          <w:color w:val="000000"/>
          <w:szCs w:val="24"/>
          <w:u w:color="000000"/>
        </w:rPr>
        <w:t>, Elena Pontiggia,</w:t>
      </w:r>
      <w:r w:rsidRPr="00853718">
        <w:rPr>
          <w:szCs w:val="24"/>
        </w:rPr>
        <w:t xml:space="preserve"> </w:t>
      </w:r>
      <w:r w:rsidRPr="00853718">
        <w:rPr>
          <w:rFonts w:ascii="Arial" w:eastAsia="Arial Unicode MS" w:hAnsi="Arial" w:cs="Arial"/>
          <w:color w:val="000000"/>
          <w:szCs w:val="24"/>
          <w:u w:color="000000"/>
        </w:rPr>
        <w:t xml:space="preserve">Paolo Levi, Philippe Daverio. </w:t>
      </w:r>
    </w:p>
    <w:p w:rsidR="00742BCD" w:rsidRDefault="00742BCD" w:rsidP="00953388">
      <w:pPr>
        <w:jc w:val="both"/>
        <w:outlineLvl w:val="0"/>
        <w:rPr>
          <w:rFonts w:ascii="Arial" w:eastAsia="Arial Unicode MS" w:hAnsi="Arial" w:cs="Arial"/>
          <w:color w:val="000000"/>
          <w:szCs w:val="24"/>
          <w:u w:color="000000"/>
        </w:rPr>
      </w:pPr>
    </w:p>
    <w:p w:rsidR="0000151F" w:rsidRPr="00E40311" w:rsidRDefault="00224C2E" w:rsidP="00704EA1">
      <w:pPr>
        <w:rPr>
          <w:rFonts w:ascii="Arial" w:hAnsi="Arial" w:cs="Arial"/>
          <w:szCs w:val="24"/>
        </w:rPr>
      </w:pPr>
      <w:hyperlink r:id="rId9" w:history="1">
        <w:r w:rsidR="00E40311" w:rsidRPr="00E40311">
          <w:rPr>
            <w:rStyle w:val="Collegamentoipertestuale"/>
            <w:rFonts w:ascii="Arial" w:hAnsi="Arial" w:cs="Arial"/>
            <w:szCs w:val="24"/>
          </w:rPr>
          <w:t>www.mariacristinacarlini.com</w:t>
        </w:r>
      </w:hyperlink>
    </w:p>
    <w:sectPr w:rsidR="0000151F" w:rsidRPr="00E40311" w:rsidSect="00853718">
      <w:pgSz w:w="11906" w:h="16838"/>
      <w:pgMar w:top="851" w:right="851" w:bottom="851" w:left="851" w:header="709"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A09" w:rsidRDefault="002A2A09" w:rsidP="00EC3C40">
      <w:r>
        <w:separator/>
      </w:r>
    </w:p>
  </w:endnote>
  <w:endnote w:type="continuationSeparator" w:id="0">
    <w:p w:rsidR="002A2A09" w:rsidRDefault="002A2A09" w:rsidP="00EC3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A09" w:rsidRDefault="002A2A09" w:rsidP="00EC3C40">
      <w:r>
        <w:separator/>
      </w:r>
    </w:p>
  </w:footnote>
  <w:footnote w:type="continuationSeparator" w:id="0">
    <w:p w:rsidR="002A2A09" w:rsidRDefault="002A2A09" w:rsidP="00EC3C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4472D"/>
    <w:multiLevelType w:val="hybridMultilevel"/>
    <w:tmpl w:val="93546FE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18EF2D5D"/>
    <w:multiLevelType w:val="hybridMultilevel"/>
    <w:tmpl w:val="914A4002"/>
    <w:lvl w:ilvl="0" w:tplc="A296FE32">
      <w:start w:val="3"/>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1F03B74"/>
    <w:multiLevelType w:val="hybridMultilevel"/>
    <w:tmpl w:val="836645D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320A56F4"/>
    <w:multiLevelType w:val="hybridMultilevel"/>
    <w:tmpl w:val="01A45D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6767B28"/>
    <w:multiLevelType w:val="hybridMultilevel"/>
    <w:tmpl w:val="92EE35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3C182DCE"/>
    <w:multiLevelType w:val="hybridMultilevel"/>
    <w:tmpl w:val="ADE8305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45A103A6"/>
    <w:multiLevelType w:val="hybridMultilevel"/>
    <w:tmpl w:val="3C88BA0E"/>
    <w:lvl w:ilvl="0" w:tplc="48B6FA3E">
      <w:start w:val="1"/>
      <w:numFmt w:val="bullet"/>
      <w:lvlText w:val=""/>
      <w:lvlJc w:val="left"/>
      <w:pPr>
        <w:ind w:left="720" w:hanging="360"/>
      </w:pPr>
      <w:rPr>
        <w:rFonts w:ascii="Wingdings 2" w:hAnsi="Wingdings 2"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47DB617D"/>
    <w:multiLevelType w:val="hybridMultilevel"/>
    <w:tmpl w:val="6704760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4CF52738"/>
    <w:multiLevelType w:val="hybridMultilevel"/>
    <w:tmpl w:val="8D88389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5F4B1DD1"/>
    <w:multiLevelType w:val="hybridMultilevel"/>
    <w:tmpl w:val="264CB0A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
  </w:num>
  <w:num w:numId="4">
    <w:abstractNumId w:val="4"/>
  </w:num>
  <w:num w:numId="5">
    <w:abstractNumId w:val="8"/>
  </w:num>
  <w:num w:numId="6">
    <w:abstractNumId w:val="0"/>
  </w:num>
  <w:num w:numId="7">
    <w:abstractNumId w:val="7"/>
  </w:num>
  <w:num w:numId="8">
    <w:abstractNumId w:val="5"/>
  </w:num>
  <w:num w:numId="9">
    <w:abstractNumId w:val="6"/>
  </w:num>
  <w:num w:numId="10">
    <w:abstractNumId w:val="6"/>
  </w:num>
  <w:num w:numId="11">
    <w:abstractNumId w:val="0"/>
  </w:num>
  <w:num w:numId="12">
    <w:abstractNumId w:val="6"/>
  </w:num>
  <w:num w:numId="13">
    <w:abstractNumId w:val="3"/>
  </w:num>
  <w:num w:numId="14">
    <w:abstractNumId w:val="3"/>
  </w:num>
  <w:num w:numId="15">
    <w:abstractNumId w:val="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defaultTabStop w:val="708"/>
  <w:hyphenationZone w:val="283"/>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7EA"/>
    <w:rsid w:val="0000151F"/>
    <w:rsid w:val="00007714"/>
    <w:rsid w:val="00007B60"/>
    <w:rsid w:val="00024277"/>
    <w:rsid w:val="00067638"/>
    <w:rsid w:val="00077F15"/>
    <w:rsid w:val="00094D42"/>
    <w:rsid w:val="000A23D8"/>
    <w:rsid w:val="000C3464"/>
    <w:rsid w:val="000C538E"/>
    <w:rsid w:val="000D2D6A"/>
    <w:rsid w:val="000D32F9"/>
    <w:rsid w:val="000D4531"/>
    <w:rsid w:val="000E1570"/>
    <w:rsid w:val="000E4319"/>
    <w:rsid w:val="000E527F"/>
    <w:rsid w:val="000E60C5"/>
    <w:rsid w:val="00100229"/>
    <w:rsid w:val="00106657"/>
    <w:rsid w:val="00110F19"/>
    <w:rsid w:val="00124DDF"/>
    <w:rsid w:val="00125E6C"/>
    <w:rsid w:val="001261F1"/>
    <w:rsid w:val="00145A0E"/>
    <w:rsid w:val="00145B48"/>
    <w:rsid w:val="00150AB5"/>
    <w:rsid w:val="001B4ED6"/>
    <w:rsid w:val="001B5F18"/>
    <w:rsid w:val="001B770F"/>
    <w:rsid w:val="001C16E6"/>
    <w:rsid w:val="001C71CA"/>
    <w:rsid w:val="001D033C"/>
    <w:rsid w:val="001D1B72"/>
    <w:rsid w:val="001E78EA"/>
    <w:rsid w:val="002172C5"/>
    <w:rsid w:val="00217785"/>
    <w:rsid w:val="00224C2E"/>
    <w:rsid w:val="00233989"/>
    <w:rsid w:val="00235FCC"/>
    <w:rsid w:val="00257C8F"/>
    <w:rsid w:val="00260A12"/>
    <w:rsid w:val="00262330"/>
    <w:rsid w:val="0026631C"/>
    <w:rsid w:val="00277D73"/>
    <w:rsid w:val="00283CAA"/>
    <w:rsid w:val="00284718"/>
    <w:rsid w:val="002A221A"/>
    <w:rsid w:val="002A2A09"/>
    <w:rsid w:val="002A2DDE"/>
    <w:rsid w:val="002A361F"/>
    <w:rsid w:val="002B214C"/>
    <w:rsid w:val="002E53DB"/>
    <w:rsid w:val="002F144A"/>
    <w:rsid w:val="00322527"/>
    <w:rsid w:val="0032377D"/>
    <w:rsid w:val="00325D07"/>
    <w:rsid w:val="003301CC"/>
    <w:rsid w:val="00342694"/>
    <w:rsid w:val="00383B7D"/>
    <w:rsid w:val="003903CB"/>
    <w:rsid w:val="00390A76"/>
    <w:rsid w:val="0039117F"/>
    <w:rsid w:val="003D0AFA"/>
    <w:rsid w:val="003E5AE9"/>
    <w:rsid w:val="00402F3A"/>
    <w:rsid w:val="00407543"/>
    <w:rsid w:val="00445C91"/>
    <w:rsid w:val="00461E63"/>
    <w:rsid w:val="004647EA"/>
    <w:rsid w:val="00467E16"/>
    <w:rsid w:val="004875F2"/>
    <w:rsid w:val="0049524D"/>
    <w:rsid w:val="00497250"/>
    <w:rsid w:val="00497CCA"/>
    <w:rsid w:val="004A1861"/>
    <w:rsid w:val="004B6F0D"/>
    <w:rsid w:val="004C6810"/>
    <w:rsid w:val="004C78B6"/>
    <w:rsid w:val="004D0848"/>
    <w:rsid w:val="004D47BB"/>
    <w:rsid w:val="004D4ABA"/>
    <w:rsid w:val="004F230E"/>
    <w:rsid w:val="004F5566"/>
    <w:rsid w:val="004F6FC0"/>
    <w:rsid w:val="0050546F"/>
    <w:rsid w:val="00507E95"/>
    <w:rsid w:val="00510ABC"/>
    <w:rsid w:val="005205DD"/>
    <w:rsid w:val="00527EFE"/>
    <w:rsid w:val="00541FDF"/>
    <w:rsid w:val="00542DF8"/>
    <w:rsid w:val="00551141"/>
    <w:rsid w:val="00556D30"/>
    <w:rsid w:val="00576E00"/>
    <w:rsid w:val="005772B5"/>
    <w:rsid w:val="00583011"/>
    <w:rsid w:val="005923C7"/>
    <w:rsid w:val="0059583C"/>
    <w:rsid w:val="00596ECE"/>
    <w:rsid w:val="005E14B6"/>
    <w:rsid w:val="005E5C64"/>
    <w:rsid w:val="00645E04"/>
    <w:rsid w:val="00653548"/>
    <w:rsid w:val="006718FF"/>
    <w:rsid w:val="00673E8F"/>
    <w:rsid w:val="00697801"/>
    <w:rsid w:val="006B58C2"/>
    <w:rsid w:val="006D7C85"/>
    <w:rsid w:val="006E4E06"/>
    <w:rsid w:val="006E6790"/>
    <w:rsid w:val="006F2B54"/>
    <w:rsid w:val="006F5FF3"/>
    <w:rsid w:val="00704EA1"/>
    <w:rsid w:val="00714D3D"/>
    <w:rsid w:val="007202D9"/>
    <w:rsid w:val="007223DE"/>
    <w:rsid w:val="00742BCD"/>
    <w:rsid w:val="007611CF"/>
    <w:rsid w:val="007666CB"/>
    <w:rsid w:val="00784F8D"/>
    <w:rsid w:val="00785F89"/>
    <w:rsid w:val="00791777"/>
    <w:rsid w:val="00796E47"/>
    <w:rsid w:val="007B6D2C"/>
    <w:rsid w:val="007B7D75"/>
    <w:rsid w:val="007E1B26"/>
    <w:rsid w:val="007F338F"/>
    <w:rsid w:val="008244AE"/>
    <w:rsid w:val="00833DEB"/>
    <w:rsid w:val="0083539A"/>
    <w:rsid w:val="00840885"/>
    <w:rsid w:val="00844E37"/>
    <w:rsid w:val="00846260"/>
    <w:rsid w:val="00851DAE"/>
    <w:rsid w:val="00853718"/>
    <w:rsid w:val="0087193D"/>
    <w:rsid w:val="00893D85"/>
    <w:rsid w:val="008C13A8"/>
    <w:rsid w:val="008D046B"/>
    <w:rsid w:val="008E158A"/>
    <w:rsid w:val="008E39B4"/>
    <w:rsid w:val="008E5165"/>
    <w:rsid w:val="00932C76"/>
    <w:rsid w:val="00945303"/>
    <w:rsid w:val="00953388"/>
    <w:rsid w:val="009568C8"/>
    <w:rsid w:val="009619FF"/>
    <w:rsid w:val="0096675C"/>
    <w:rsid w:val="0097348E"/>
    <w:rsid w:val="009B083F"/>
    <w:rsid w:val="009B3494"/>
    <w:rsid w:val="009C053F"/>
    <w:rsid w:val="009C2410"/>
    <w:rsid w:val="009D3049"/>
    <w:rsid w:val="009D503A"/>
    <w:rsid w:val="009D6B77"/>
    <w:rsid w:val="009E54BD"/>
    <w:rsid w:val="009F51AF"/>
    <w:rsid w:val="00A04157"/>
    <w:rsid w:val="00A061FD"/>
    <w:rsid w:val="00A063EF"/>
    <w:rsid w:val="00A216D3"/>
    <w:rsid w:val="00A30295"/>
    <w:rsid w:val="00A34488"/>
    <w:rsid w:val="00A70444"/>
    <w:rsid w:val="00A746D0"/>
    <w:rsid w:val="00A82F4A"/>
    <w:rsid w:val="00A8366B"/>
    <w:rsid w:val="00A95AC9"/>
    <w:rsid w:val="00AC1DEF"/>
    <w:rsid w:val="00AC7E44"/>
    <w:rsid w:val="00AD6D07"/>
    <w:rsid w:val="00B0438E"/>
    <w:rsid w:val="00B066D2"/>
    <w:rsid w:val="00B07DA5"/>
    <w:rsid w:val="00B16171"/>
    <w:rsid w:val="00B25225"/>
    <w:rsid w:val="00B403DF"/>
    <w:rsid w:val="00B41BC0"/>
    <w:rsid w:val="00B56BF3"/>
    <w:rsid w:val="00B9649F"/>
    <w:rsid w:val="00BA070A"/>
    <w:rsid w:val="00BB309E"/>
    <w:rsid w:val="00BB3FD9"/>
    <w:rsid w:val="00BC51F9"/>
    <w:rsid w:val="00BD245F"/>
    <w:rsid w:val="00C0576A"/>
    <w:rsid w:val="00C179DD"/>
    <w:rsid w:val="00C20FCE"/>
    <w:rsid w:val="00C260D4"/>
    <w:rsid w:val="00C26802"/>
    <w:rsid w:val="00C334DB"/>
    <w:rsid w:val="00C37388"/>
    <w:rsid w:val="00C407D5"/>
    <w:rsid w:val="00C41C17"/>
    <w:rsid w:val="00C432B1"/>
    <w:rsid w:val="00C61115"/>
    <w:rsid w:val="00C80331"/>
    <w:rsid w:val="00C81B18"/>
    <w:rsid w:val="00C91B78"/>
    <w:rsid w:val="00C92D3B"/>
    <w:rsid w:val="00CA0DA1"/>
    <w:rsid w:val="00CA3198"/>
    <w:rsid w:val="00CB720D"/>
    <w:rsid w:val="00CC5615"/>
    <w:rsid w:val="00CD26BA"/>
    <w:rsid w:val="00CE1C26"/>
    <w:rsid w:val="00CE5BC8"/>
    <w:rsid w:val="00CF3C19"/>
    <w:rsid w:val="00D013E8"/>
    <w:rsid w:val="00D03010"/>
    <w:rsid w:val="00D04C46"/>
    <w:rsid w:val="00D20198"/>
    <w:rsid w:val="00D25F2F"/>
    <w:rsid w:val="00D472C1"/>
    <w:rsid w:val="00D553C4"/>
    <w:rsid w:val="00D57C80"/>
    <w:rsid w:val="00D57F23"/>
    <w:rsid w:val="00D71C9D"/>
    <w:rsid w:val="00D72C27"/>
    <w:rsid w:val="00D74D78"/>
    <w:rsid w:val="00D911BF"/>
    <w:rsid w:val="00D95D79"/>
    <w:rsid w:val="00DA043C"/>
    <w:rsid w:val="00DA23C8"/>
    <w:rsid w:val="00DB16D3"/>
    <w:rsid w:val="00DB59C9"/>
    <w:rsid w:val="00DB5FB9"/>
    <w:rsid w:val="00DE5310"/>
    <w:rsid w:val="00E137D3"/>
    <w:rsid w:val="00E33C16"/>
    <w:rsid w:val="00E40311"/>
    <w:rsid w:val="00E56B97"/>
    <w:rsid w:val="00E802A0"/>
    <w:rsid w:val="00E93838"/>
    <w:rsid w:val="00E94AE4"/>
    <w:rsid w:val="00EA64DC"/>
    <w:rsid w:val="00EC2A62"/>
    <w:rsid w:val="00EC3C40"/>
    <w:rsid w:val="00ED222D"/>
    <w:rsid w:val="00EE6C24"/>
    <w:rsid w:val="00EF3648"/>
    <w:rsid w:val="00F07DDE"/>
    <w:rsid w:val="00F17972"/>
    <w:rsid w:val="00F2322C"/>
    <w:rsid w:val="00F35D19"/>
    <w:rsid w:val="00F446D0"/>
    <w:rsid w:val="00F8769B"/>
    <w:rsid w:val="00F93D07"/>
    <w:rsid w:val="00FA7523"/>
    <w:rsid w:val="00FC4A7F"/>
    <w:rsid w:val="00FD00FA"/>
    <w:rsid w:val="00FD128D"/>
    <w:rsid w:val="00FD4AC2"/>
    <w:rsid w:val="00FE4A72"/>
    <w:rsid w:val="00FE5039"/>
    <w:rsid w:val="00FE658E"/>
    <w:rsid w:val="00FF38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647EA"/>
    <w:rPr>
      <w:rFonts w:ascii="Times" w:eastAsia="Times" w:hAnsi="Time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2019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20198"/>
    <w:rPr>
      <w:rFonts w:ascii="Tahoma" w:hAnsi="Tahoma" w:cs="Tahoma"/>
      <w:sz w:val="16"/>
      <w:szCs w:val="16"/>
    </w:rPr>
  </w:style>
  <w:style w:type="paragraph" w:styleId="Paragrafoelenco">
    <w:name w:val="List Paragraph"/>
    <w:basedOn w:val="Normale"/>
    <w:uiPriority w:val="34"/>
    <w:qFormat/>
    <w:rsid w:val="00556D30"/>
    <w:pPr>
      <w:ind w:left="720"/>
      <w:contextualSpacing/>
    </w:pPr>
  </w:style>
  <w:style w:type="paragraph" w:styleId="Intestazione">
    <w:name w:val="header"/>
    <w:basedOn w:val="Normale"/>
    <w:link w:val="IntestazioneCarattere"/>
    <w:uiPriority w:val="99"/>
    <w:unhideWhenUsed/>
    <w:rsid w:val="00EC3C40"/>
    <w:pPr>
      <w:tabs>
        <w:tab w:val="center" w:pos="4819"/>
        <w:tab w:val="right" w:pos="9638"/>
      </w:tabs>
    </w:pPr>
  </w:style>
  <w:style w:type="character" w:customStyle="1" w:styleId="IntestazioneCarattere">
    <w:name w:val="Intestazione Carattere"/>
    <w:basedOn w:val="Carpredefinitoparagrafo"/>
    <w:link w:val="Intestazione"/>
    <w:uiPriority w:val="99"/>
    <w:rsid w:val="00EC3C40"/>
    <w:rPr>
      <w:sz w:val="22"/>
      <w:szCs w:val="22"/>
      <w:lang w:eastAsia="en-US"/>
    </w:rPr>
  </w:style>
  <w:style w:type="paragraph" w:styleId="Pidipagina">
    <w:name w:val="footer"/>
    <w:basedOn w:val="Normale"/>
    <w:link w:val="PidipaginaCarattere"/>
    <w:uiPriority w:val="99"/>
    <w:unhideWhenUsed/>
    <w:rsid w:val="00EC3C40"/>
    <w:pPr>
      <w:tabs>
        <w:tab w:val="center" w:pos="4819"/>
        <w:tab w:val="right" w:pos="9638"/>
      </w:tabs>
    </w:pPr>
  </w:style>
  <w:style w:type="character" w:customStyle="1" w:styleId="PidipaginaCarattere">
    <w:name w:val="Piè di pagina Carattere"/>
    <w:basedOn w:val="Carpredefinitoparagrafo"/>
    <w:link w:val="Pidipagina"/>
    <w:uiPriority w:val="99"/>
    <w:rsid w:val="00EC3C40"/>
    <w:rPr>
      <w:sz w:val="22"/>
      <w:szCs w:val="22"/>
      <w:lang w:eastAsia="en-US"/>
    </w:rPr>
  </w:style>
  <w:style w:type="paragraph" w:customStyle="1" w:styleId="Textbody">
    <w:name w:val="Text body"/>
    <w:basedOn w:val="Normale"/>
    <w:rsid w:val="00E93838"/>
    <w:pPr>
      <w:widowControl w:val="0"/>
      <w:suppressAutoHyphens/>
      <w:autoSpaceDN w:val="0"/>
      <w:spacing w:after="140" w:line="288" w:lineRule="auto"/>
    </w:pPr>
    <w:rPr>
      <w:rFonts w:ascii="Liberation Serif" w:eastAsia="SimSun" w:hAnsi="Liberation Serif" w:cs="Mangal"/>
      <w:kern w:val="3"/>
      <w:szCs w:val="24"/>
      <w:lang w:eastAsia="zh-CN" w:bidi="hi-IN"/>
    </w:rPr>
  </w:style>
  <w:style w:type="character" w:styleId="Collegamentoipertestuale">
    <w:name w:val="Hyperlink"/>
    <w:rsid w:val="00953388"/>
    <w:rPr>
      <w:color w:val="0000FF"/>
      <w:u w:val="single"/>
    </w:rPr>
  </w:style>
  <w:style w:type="character" w:styleId="Collegamentovisitato">
    <w:name w:val="FollowedHyperlink"/>
    <w:basedOn w:val="Carpredefinitoparagrafo"/>
    <w:uiPriority w:val="99"/>
    <w:semiHidden/>
    <w:unhideWhenUsed/>
    <w:rsid w:val="00E4031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647EA"/>
    <w:rPr>
      <w:rFonts w:ascii="Times" w:eastAsia="Times" w:hAnsi="Time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2019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20198"/>
    <w:rPr>
      <w:rFonts w:ascii="Tahoma" w:hAnsi="Tahoma" w:cs="Tahoma"/>
      <w:sz w:val="16"/>
      <w:szCs w:val="16"/>
    </w:rPr>
  </w:style>
  <w:style w:type="paragraph" w:styleId="Paragrafoelenco">
    <w:name w:val="List Paragraph"/>
    <w:basedOn w:val="Normale"/>
    <w:uiPriority w:val="34"/>
    <w:qFormat/>
    <w:rsid w:val="00556D30"/>
    <w:pPr>
      <w:ind w:left="720"/>
      <w:contextualSpacing/>
    </w:pPr>
  </w:style>
  <w:style w:type="paragraph" w:styleId="Intestazione">
    <w:name w:val="header"/>
    <w:basedOn w:val="Normale"/>
    <w:link w:val="IntestazioneCarattere"/>
    <w:uiPriority w:val="99"/>
    <w:unhideWhenUsed/>
    <w:rsid w:val="00EC3C40"/>
    <w:pPr>
      <w:tabs>
        <w:tab w:val="center" w:pos="4819"/>
        <w:tab w:val="right" w:pos="9638"/>
      </w:tabs>
    </w:pPr>
  </w:style>
  <w:style w:type="character" w:customStyle="1" w:styleId="IntestazioneCarattere">
    <w:name w:val="Intestazione Carattere"/>
    <w:basedOn w:val="Carpredefinitoparagrafo"/>
    <w:link w:val="Intestazione"/>
    <w:uiPriority w:val="99"/>
    <w:rsid w:val="00EC3C40"/>
    <w:rPr>
      <w:sz w:val="22"/>
      <w:szCs w:val="22"/>
      <w:lang w:eastAsia="en-US"/>
    </w:rPr>
  </w:style>
  <w:style w:type="paragraph" w:styleId="Pidipagina">
    <w:name w:val="footer"/>
    <w:basedOn w:val="Normale"/>
    <w:link w:val="PidipaginaCarattere"/>
    <w:uiPriority w:val="99"/>
    <w:unhideWhenUsed/>
    <w:rsid w:val="00EC3C40"/>
    <w:pPr>
      <w:tabs>
        <w:tab w:val="center" w:pos="4819"/>
        <w:tab w:val="right" w:pos="9638"/>
      </w:tabs>
    </w:pPr>
  </w:style>
  <w:style w:type="character" w:customStyle="1" w:styleId="PidipaginaCarattere">
    <w:name w:val="Piè di pagina Carattere"/>
    <w:basedOn w:val="Carpredefinitoparagrafo"/>
    <w:link w:val="Pidipagina"/>
    <w:uiPriority w:val="99"/>
    <w:rsid w:val="00EC3C40"/>
    <w:rPr>
      <w:sz w:val="22"/>
      <w:szCs w:val="22"/>
      <w:lang w:eastAsia="en-US"/>
    </w:rPr>
  </w:style>
  <w:style w:type="paragraph" w:customStyle="1" w:styleId="Textbody">
    <w:name w:val="Text body"/>
    <w:basedOn w:val="Normale"/>
    <w:rsid w:val="00E93838"/>
    <w:pPr>
      <w:widowControl w:val="0"/>
      <w:suppressAutoHyphens/>
      <w:autoSpaceDN w:val="0"/>
      <w:spacing w:after="140" w:line="288" w:lineRule="auto"/>
    </w:pPr>
    <w:rPr>
      <w:rFonts w:ascii="Liberation Serif" w:eastAsia="SimSun" w:hAnsi="Liberation Serif" w:cs="Mangal"/>
      <w:kern w:val="3"/>
      <w:szCs w:val="24"/>
      <w:lang w:eastAsia="zh-CN" w:bidi="hi-IN"/>
    </w:rPr>
  </w:style>
  <w:style w:type="character" w:styleId="Collegamentoipertestuale">
    <w:name w:val="Hyperlink"/>
    <w:rsid w:val="00953388"/>
    <w:rPr>
      <w:color w:val="0000FF"/>
      <w:u w:val="single"/>
    </w:rPr>
  </w:style>
  <w:style w:type="character" w:styleId="Collegamentovisitato">
    <w:name w:val="FollowedHyperlink"/>
    <w:basedOn w:val="Carpredefinitoparagrafo"/>
    <w:uiPriority w:val="99"/>
    <w:semiHidden/>
    <w:unhideWhenUsed/>
    <w:rsid w:val="00E403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6913">
      <w:bodyDiv w:val="1"/>
      <w:marLeft w:val="0"/>
      <w:marRight w:val="0"/>
      <w:marTop w:val="0"/>
      <w:marBottom w:val="0"/>
      <w:divBdr>
        <w:top w:val="none" w:sz="0" w:space="0" w:color="auto"/>
        <w:left w:val="none" w:sz="0" w:space="0" w:color="auto"/>
        <w:bottom w:val="none" w:sz="0" w:space="0" w:color="auto"/>
        <w:right w:val="none" w:sz="0" w:space="0" w:color="auto"/>
      </w:divBdr>
    </w:div>
    <w:div w:id="138226670">
      <w:bodyDiv w:val="1"/>
      <w:marLeft w:val="0"/>
      <w:marRight w:val="0"/>
      <w:marTop w:val="0"/>
      <w:marBottom w:val="0"/>
      <w:divBdr>
        <w:top w:val="none" w:sz="0" w:space="0" w:color="auto"/>
        <w:left w:val="none" w:sz="0" w:space="0" w:color="auto"/>
        <w:bottom w:val="none" w:sz="0" w:space="0" w:color="auto"/>
        <w:right w:val="none" w:sz="0" w:space="0" w:color="auto"/>
      </w:divBdr>
    </w:div>
    <w:div w:id="447745589">
      <w:bodyDiv w:val="1"/>
      <w:marLeft w:val="0"/>
      <w:marRight w:val="0"/>
      <w:marTop w:val="0"/>
      <w:marBottom w:val="0"/>
      <w:divBdr>
        <w:top w:val="none" w:sz="0" w:space="0" w:color="auto"/>
        <w:left w:val="none" w:sz="0" w:space="0" w:color="auto"/>
        <w:bottom w:val="none" w:sz="0" w:space="0" w:color="auto"/>
        <w:right w:val="none" w:sz="0" w:space="0" w:color="auto"/>
      </w:divBdr>
    </w:div>
    <w:div w:id="174819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ariacristinacarlini.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2D8C0-620F-42EE-B4D8-FA1C26512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3</Pages>
  <Words>1805</Words>
  <Characters>10290</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Administrator01</cp:lastModifiedBy>
  <cp:revision>60</cp:revision>
  <cp:lastPrinted>2016-04-04T16:44:00Z</cp:lastPrinted>
  <dcterms:created xsi:type="dcterms:W3CDTF">2016-04-01T15:56:00Z</dcterms:created>
  <dcterms:modified xsi:type="dcterms:W3CDTF">2019-09-18T16:50:00Z</dcterms:modified>
</cp:coreProperties>
</file>