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51" w:rsidRPr="00B80982" w:rsidRDefault="00B80982" w:rsidP="00B7361A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B80982">
        <w:rPr>
          <w:rFonts w:ascii="Times New Roman" w:hAnsi="Times New Roman" w:cs="Times New Roman"/>
          <w:b/>
          <w:sz w:val="44"/>
          <w:szCs w:val="44"/>
        </w:rPr>
        <w:t xml:space="preserve">Palazzo </w:t>
      </w:r>
      <w:proofErr w:type="spellStart"/>
      <w:r w:rsidRPr="00B80982">
        <w:rPr>
          <w:rFonts w:ascii="Times New Roman" w:hAnsi="Times New Roman" w:cs="Times New Roman"/>
          <w:b/>
          <w:sz w:val="44"/>
          <w:szCs w:val="44"/>
        </w:rPr>
        <w:t>Benzon</w:t>
      </w:r>
      <w:proofErr w:type="spellEnd"/>
      <w:r w:rsidRPr="00B80982">
        <w:rPr>
          <w:rFonts w:ascii="Times New Roman" w:hAnsi="Times New Roman" w:cs="Times New Roman"/>
          <w:b/>
          <w:sz w:val="44"/>
          <w:szCs w:val="44"/>
        </w:rPr>
        <w:t xml:space="preserve"> sul Canal Grande</w:t>
      </w:r>
    </w:p>
    <w:p w:rsidR="00B80982" w:rsidRDefault="00B80982" w:rsidP="00B7361A">
      <w:pPr>
        <w:jc w:val="both"/>
        <w:rPr>
          <w:rFonts w:ascii="Times New Roman" w:hAnsi="Times New Roman" w:cs="Times New Roman"/>
          <w:b/>
          <w:i/>
          <w:sz w:val="44"/>
          <w:szCs w:val="44"/>
        </w:rPr>
      </w:pPr>
    </w:p>
    <w:p w:rsidR="00B7361A" w:rsidRPr="00FD6EEC" w:rsidRDefault="00B7361A" w:rsidP="00B7361A">
      <w:pPr>
        <w:jc w:val="both"/>
        <w:rPr>
          <w:rFonts w:ascii="Arial" w:hAnsi="Arial" w:cs="Arial"/>
        </w:rPr>
      </w:pPr>
      <w:r w:rsidRPr="00FD6EEC">
        <w:rPr>
          <w:rFonts w:ascii="Arial" w:hAnsi="Arial" w:cs="Arial"/>
        </w:rPr>
        <w:t xml:space="preserve">Palazzo </w:t>
      </w:r>
      <w:proofErr w:type="spellStart"/>
      <w:r w:rsidRPr="00FD6EEC">
        <w:rPr>
          <w:rFonts w:ascii="Arial" w:hAnsi="Arial" w:cs="Arial"/>
        </w:rPr>
        <w:t>Benzon</w:t>
      </w:r>
      <w:proofErr w:type="spellEnd"/>
      <w:r w:rsidRPr="00FD6EEC">
        <w:rPr>
          <w:rFonts w:ascii="Arial" w:hAnsi="Arial" w:cs="Arial"/>
        </w:rPr>
        <w:t xml:space="preserve"> si colloca in una posizione </w:t>
      </w:r>
      <w:r w:rsidR="00051051">
        <w:rPr>
          <w:rFonts w:ascii="Arial" w:hAnsi="Arial" w:cs="Arial"/>
        </w:rPr>
        <w:t>privilegiata</w:t>
      </w:r>
      <w:r w:rsidRPr="00FD6EEC">
        <w:rPr>
          <w:rFonts w:ascii="Arial" w:hAnsi="Arial" w:cs="Arial"/>
        </w:rPr>
        <w:t xml:space="preserve"> tra il Ponte di Rialto e il Ponte dell’Accademia, nel Sestiere di San Marco. </w:t>
      </w:r>
    </w:p>
    <w:p w:rsidR="00B7361A" w:rsidRPr="00FD6EEC" w:rsidRDefault="00B7361A" w:rsidP="00B7361A">
      <w:pPr>
        <w:jc w:val="both"/>
        <w:rPr>
          <w:rFonts w:ascii="Arial" w:hAnsi="Arial" w:cs="Arial"/>
        </w:rPr>
      </w:pPr>
      <w:r w:rsidRPr="00FD6EEC">
        <w:rPr>
          <w:rFonts w:ascii="Arial" w:hAnsi="Arial" w:cs="Arial"/>
        </w:rPr>
        <w:t xml:space="preserve">Il piano nobile del palazzo, residenza dei conti </w:t>
      </w:r>
      <w:proofErr w:type="spellStart"/>
      <w:r w:rsidRPr="00FD6EEC">
        <w:rPr>
          <w:rFonts w:ascii="Arial" w:hAnsi="Arial" w:cs="Arial"/>
        </w:rPr>
        <w:t>Benzon</w:t>
      </w:r>
      <w:proofErr w:type="spellEnd"/>
      <w:r w:rsidRPr="00FD6EEC">
        <w:rPr>
          <w:rFonts w:ascii="Arial" w:hAnsi="Arial" w:cs="Arial"/>
        </w:rPr>
        <w:t>, una famiglia veneziana di ambasciatori, mercanti e uomini d’armi del Sedicesimo secolo, si distingue per l’eleganza delle stanze decorate. Il salone principale rappresentò un punto d’incontro e di raccolta d’eccezione per l’</w:t>
      </w:r>
      <w:proofErr w:type="spellStart"/>
      <w:r w:rsidRPr="00FD6EEC">
        <w:rPr>
          <w:rFonts w:ascii="Arial" w:hAnsi="Arial" w:cs="Arial"/>
        </w:rPr>
        <w:t>elite</w:t>
      </w:r>
      <w:proofErr w:type="spellEnd"/>
      <w:r w:rsidRPr="00FD6EEC">
        <w:rPr>
          <w:rFonts w:ascii="Arial" w:hAnsi="Arial" w:cs="Arial"/>
        </w:rPr>
        <w:t xml:space="preserve"> del tempo. Il leggendario salotto animato da Marina </w:t>
      </w:r>
      <w:proofErr w:type="spellStart"/>
      <w:r w:rsidRPr="00FD6EEC">
        <w:rPr>
          <w:rFonts w:ascii="Arial" w:hAnsi="Arial" w:cs="Arial"/>
        </w:rPr>
        <w:t>Querini</w:t>
      </w:r>
      <w:proofErr w:type="spellEnd"/>
      <w:r w:rsidRPr="00FD6EEC">
        <w:rPr>
          <w:rFonts w:ascii="Arial" w:hAnsi="Arial" w:cs="Arial"/>
        </w:rPr>
        <w:t xml:space="preserve"> </w:t>
      </w:r>
      <w:proofErr w:type="spellStart"/>
      <w:r w:rsidRPr="00FD6EEC">
        <w:rPr>
          <w:rFonts w:ascii="Arial" w:hAnsi="Arial" w:cs="Arial"/>
        </w:rPr>
        <w:t>Benzon</w:t>
      </w:r>
      <w:proofErr w:type="spellEnd"/>
      <w:r w:rsidRPr="00FD6EEC">
        <w:rPr>
          <w:rFonts w:ascii="Arial" w:hAnsi="Arial" w:cs="Arial"/>
        </w:rPr>
        <w:t xml:space="preserve"> era rinomato per la sua lunga lista di nobili, ambasciatori e scrittori tra i quali troviamo personaggi come Lord Byron e Giacomo Casanova. Il Piano Nobile rappresenta la tipologia tipica dei palazzi veneziani del Sedicesi</w:t>
      </w:r>
      <w:r w:rsidR="009549A0" w:rsidRPr="00FD6EEC">
        <w:rPr>
          <w:rFonts w:ascii="Arial" w:hAnsi="Arial" w:cs="Arial"/>
        </w:rPr>
        <w:t xml:space="preserve">mo secolo: il salone centrale, </w:t>
      </w:r>
      <w:r w:rsidRPr="00FD6EEC">
        <w:rPr>
          <w:rFonts w:ascii="Arial" w:hAnsi="Arial" w:cs="Arial"/>
        </w:rPr>
        <w:t xml:space="preserve">ampiamente decorato con affreschi e stucchi, si sviluppa su tutto il piano, dal giardino che guarda verso Palazzo </w:t>
      </w:r>
      <w:proofErr w:type="spellStart"/>
      <w:r w:rsidRPr="00FD6EEC">
        <w:rPr>
          <w:rFonts w:ascii="Arial" w:hAnsi="Arial" w:cs="Arial"/>
        </w:rPr>
        <w:t>Fortuny</w:t>
      </w:r>
      <w:proofErr w:type="spellEnd"/>
      <w:r w:rsidRPr="00FD6EEC">
        <w:rPr>
          <w:rFonts w:ascii="Arial" w:hAnsi="Arial" w:cs="Arial"/>
        </w:rPr>
        <w:t xml:space="preserve"> fino ai balconi che affacciano sul Canal Grande.</w:t>
      </w:r>
    </w:p>
    <w:p w:rsidR="00B7361A" w:rsidRDefault="00B7361A" w:rsidP="00B7361A">
      <w:pPr>
        <w:jc w:val="both"/>
        <w:rPr>
          <w:rFonts w:ascii="Arial" w:hAnsi="Arial" w:cs="Arial"/>
        </w:rPr>
      </w:pPr>
      <w:r w:rsidRPr="00FD6EEC">
        <w:rPr>
          <w:rFonts w:ascii="Arial" w:hAnsi="Arial" w:cs="Arial"/>
        </w:rPr>
        <w:t>Le stanze connesse al salone principale sono sei, tutte dipinte e ornate da stucchi e magnifici pavimenti a terrazzo alla veneziana che ben si adattano a ospitare una mostra d’arte che invita a una doppia prospettiva, sulla Storia come sulla contemporaneità.</w:t>
      </w:r>
    </w:p>
    <w:p w:rsidR="00FD6EEC" w:rsidRDefault="00B06314" w:rsidP="00B7361A">
      <w:pPr>
        <w:jc w:val="both"/>
        <w:rPr>
          <w:rStyle w:val="Collegamentoipertestuale"/>
          <w:rFonts w:ascii="Arial" w:hAnsi="Arial" w:cs="Arial"/>
        </w:rPr>
      </w:pPr>
      <w:hyperlink r:id="rId6" w:history="1">
        <w:r w:rsidR="000C6B59" w:rsidRPr="00B01557">
          <w:rPr>
            <w:rStyle w:val="Collegamentoipertestuale"/>
            <w:rFonts w:ascii="Arial" w:hAnsi="Arial" w:cs="Arial"/>
          </w:rPr>
          <w:t>http://www.locationvenice.com/</w:t>
        </w:r>
      </w:hyperlink>
    </w:p>
    <w:p w:rsidR="00051051" w:rsidRDefault="00051051" w:rsidP="00B7361A">
      <w:pPr>
        <w:jc w:val="both"/>
        <w:rPr>
          <w:rStyle w:val="Collegamentoipertestuale"/>
          <w:rFonts w:ascii="Arial" w:hAnsi="Arial" w:cs="Arial"/>
        </w:rPr>
      </w:pPr>
    </w:p>
    <w:p w:rsidR="00051051" w:rsidRDefault="00051051" w:rsidP="00051051">
      <w:pPr>
        <w:rPr>
          <w:rFonts w:ascii="Arial" w:hAnsi="Arial" w:cs="Arial"/>
        </w:rPr>
      </w:pPr>
      <w:r w:rsidRPr="00051051">
        <w:rPr>
          <w:rFonts w:ascii="Arial" w:hAnsi="Arial" w:cs="Arial"/>
        </w:rPr>
        <w:t xml:space="preserve">Palazzo </w:t>
      </w:r>
      <w:proofErr w:type="spellStart"/>
      <w:r w:rsidRPr="00051051">
        <w:rPr>
          <w:rFonts w:ascii="Arial" w:hAnsi="Arial" w:cs="Arial"/>
        </w:rPr>
        <w:t>Benzon</w:t>
      </w:r>
      <w:proofErr w:type="spellEnd"/>
      <w:r w:rsidR="004E6CC3">
        <w:rPr>
          <w:rFonts w:ascii="Arial" w:hAnsi="Arial" w:cs="Arial"/>
        </w:rPr>
        <w:t xml:space="preserve"> - </w:t>
      </w:r>
      <w:r w:rsidRPr="00051051">
        <w:rPr>
          <w:rFonts w:ascii="Arial" w:hAnsi="Arial" w:cs="Arial"/>
        </w:rPr>
        <w:t>San Marco 3927 - 30124 Venezia</w:t>
      </w:r>
    </w:p>
    <w:p w:rsidR="00B06314" w:rsidRPr="00B06314" w:rsidRDefault="00B06314" w:rsidP="00051051">
      <w:pPr>
        <w:rPr>
          <w:rFonts w:ascii="Arial" w:hAnsi="Arial" w:cs="Arial"/>
          <w:i/>
        </w:rPr>
      </w:pPr>
      <w:r w:rsidRPr="00B06314">
        <w:rPr>
          <w:rFonts w:ascii="Arial" w:hAnsi="Arial" w:cs="Arial"/>
          <w:i/>
        </w:rPr>
        <w:t>Vaporetto fermata S. Angelo</w:t>
      </w:r>
    </w:p>
    <w:p w:rsidR="004E6CC3" w:rsidRDefault="004E6CC3" w:rsidP="00051051">
      <w:pPr>
        <w:rPr>
          <w:rFonts w:ascii="Arial" w:hAnsi="Arial" w:cs="Arial"/>
        </w:rPr>
      </w:pPr>
    </w:p>
    <w:p w:rsidR="004E6CC3" w:rsidRDefault="004E6CC3" w:rsidP="0005105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1ADA35" wp14:editId="2031D502">
            <wp:extent cx="3840000" cy="288000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CC3" w:rsidRPr="00051051" w:rsidRDefault="004E6CC3" w:rsidP="00051051"/>
    <w:p w:rsidR="000C6B59" w:rsidRPr="004E6CC3" w:rsidRDefault="004E6CC3" w:rsidP="00B7361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3132814" cy="25603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ofve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86"/>
                    <a:stretch/>
                  </pic:blipFill>
                  <pic:spPr bwMode="auto">
                    <a:xfrm>
                      <a:off x="0" y="0"/>
                      <a:ext cx="313514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EEC" w:rsidRDefault="004E6CC3" w:rsidP="00B7361A">
      <w:pPr>
        <w:jc w:val="both"/>
      </w:pPr>
      <w:r>
        <w:t xml:space="preserve"> </w:t>
      </w:r>
    </w:p>
    <w:sectPr w:rsidR="00FD6EEC" w:rsidSect="00B06314">
      <w:pgSz w:w="11900" w:h="16840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8BF"/>
    <w:rsid w:val="00051051"/>
    <w:rsid w:val="000C6B59"/>
    <w:rsid w:val="00307781"/>
    <w:rsid w:val="004E6CC3"/>
    <w:rsid w:val="00644DC7"/>
    <w:rsid w:val="009244D6"/>
    <w:rsid w:val="009549A0"/>
    <w:rsid w:val="00B06314"/>
    <w:rsid w:val="00B7361A"/>
    <w:rsid w:val="00B80982"/>
    <w:rsid w:val="00BF0772"/>
    <w:rsid w:val="00FD6EEC"/>
    <w:rsid w:val="00FE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7361A"/>
    <w:rPr>
      <w:color w:val="0000FF" w:themeColor="hyperlink"/>
      <w:u w:val="single"/>
    </w:rPr>
  </w:style>
  <w:style w:type="paragraph" w:customStyle="1" w:styleId="NoteLevel1">
    <w:name w:val="Note Level 1"/>
    <w:basedOn w:val="Normale"/>
    <w:uiPriority w:val="99"/>
    <w:unhideWhenUsed/>
    <w:rsid w:val="009549A0"/>
    <w:pPr>
      <w:keepNext/>
      <w:tabs>
        <w:tab w:val="num" w:pos="0"/>
      </w:tabs>
      <w:contextualSpacing/>
      <w:outlineLvl w:val="0"/>
    </w:pPr>
    <w:rPr>
      <w:rFonts w:ascii="Verdana" w:eastAsia="MS Gothic" w:hAnsi="Verdana"/>
      <w:lang w:val="en-US"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49A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49A0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6B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7361A"/>
    <w:rPr>
      <w:color w:val="0000FF" w:themeColor="hyperlink"/>
      <w:u w:val="single"/>
    </w:rPr>
  </w:style>
  <w:style w:type="paragraph" w:customStyle="1" w:styleId="NoteLevel1">
    <w:name w:val="Note Level 1"/>
    <w:basedOn w:val="Normale"/>
    <w:uiPriority w:val="99"/>
    <w:unhideWhenUsed/>
    <w:rsid w:val="009549A0"/>
    <w:pPr>
      <w:keepNext/>
      <w:tabs>
        <w:tab w:val="num" w:pos="0"/>
      </w:tabs>
      <w:contextualSpacing/>
      <w:outlineLvl w:val="0"/>
    </w:pPr>
    <w:rPr>
      <w:rFonts w:ascii="Verdana" w:eastAsia="MS Gothic" w:hAnsi="Verdana"/>
      <w:lang w:val="en-US"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49A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49A0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6B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ocationvenice.com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B9AFE-6066-444B-9690-B218E43A5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Antonio Mazzotta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Mazzotta</dc:creator>
  <cp:keywords/>
  <dc:description/>
  <cp:lastModifiedBy>Administrator01</cp:lastModifiedBy>
  <cp:revision>8</cp:revision>
  <cp:lastPrinted>2015-02-09T11:52:00Z</cp:lastPrinted>
  <dcterms:created xsi:type="dcterms:W3CDTF">2015-02-08T15:06:00Z</dcterms:created>
  <dcterms:modified xsi:type="dcterms:W3CDTF">2015-02-09T12:15:00Z</dcterms:modified>
</cp:coreProperties>
</file>