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11622" w14:textId="279C3A2F" w:rsidR="00346335" w:rsidRDefault="00346335" w:rsidP="00346335">
      <w:pPr>
        <w:widowControl w:val="0"/>
        <w:spacing w:after="0"/>
        <w:jc w:val="center"/>
        <w:rPr>
          <w:rFonts w:cs="Calibri-Bold"/>
          <w:i/>
        </w:rPr>
      </w:pPr>
      <w:r>
        <w:rPr>
          <w:b/>
          <w:smallCaps/>
          <w:noProof/>
          <w:sz w:val="36"/>
          <w:szCs w:val="36"/>
          <w:lang w:eastAsia="it-IT"/>
        </w:rPr>
        <w:drawing>
          <wp:anchor distT="0" distB="0" distL="114300" distR="114300" simplePos="0" relativeHeight="251658240" behindDoc="0" locked="0" layoutInCell="1" allowOverlap="1" wp14:anchorId="727BD9F2" wp14:editId="5373FADC">
            <wp:simplePos x="0" y="0"/>
            <wp:positionH relativeFrom="column">
              <wp:posOffset>2573020</wp:posOffset>
            </wp:positionH>
            <wp:positionV relativeFrom="paragraph">
              <wp:posOffset>-1376045</wp:posOffset>
            </wp:positionV>
            <wp:extent cx="914400" cy="568960"/>
            <wp:effectExtent l="0" t="0" r="0" b="2540"/>
            <wp:wrapTight wrapText="bothSides">
              <wp:wrapPolygon edited="0">
                <wp:start x="11250" y="0"/>
                <wp:lineTo x="0" y="4339"/>
                <wp:lineTo x="0" y="14464"/>
                <wp:lineTo x="11250" y="20973"/>
                <wp:lineTo x="17550" y="20973"/>
                <wp:lineTo x="21150" y="18804"/>
                <wp:lineTo x="21150" y="2893"/>
                <wp:lineTo x="17550" y="0"/>
                <wp:lineTo x="11250" y="0"/>
              </wp:wrapPolygon>
            </wp:wrapTight>
            <wp:docPr id="1" name="Immagine 1" descr="Macintosh HD:private:var:folders:b9:lkzydkkd5714fr_0rk6fggsr0000gn:T:TemporaryItem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9:lkzydkkd5714fr_0rk6fggsr0000gn:T:TemporaryItem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68960"/>
                    </a:xfrm>
                    <a:prstGeom prst="rect">
                      <a:avLst/>
                    </a:prstGeom>
                    <a:noFill/>
                    <a:ln>
                      <a:noFill/>
                    </a:ln>
                    <a:extLst>
                      <a:ext uri="{FAA26D3D-D897-4be2-8F04-BA451C77F1D7}">
                        <ma14:placeholder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Calibri-Bold"/>
          <w:i/>
        </w:rPr>
        <w:t>Nell’ambito della IV edizione di</w:t>
      </w:r>
    </w:p>
    <w:p w14:paraId="716AF32F" w14:textId="77777777" w:rsidR="00346335" w:rsidRPr="00EE7AFC" w:rsidRDefault="00346335" w:rsidP="00346335">
      <w:pPr>
        <w:spacing w:after="0"/>
        <w:jc w:val="center"/>
        <w:rPr>
          <w:b/>
          <w:smallCaps/>
          <w:sz w:val="28"/>
          <w:szCs w:val="28"/>
        </w:rPr>
      </w:pPr>
      <w:r w:rsidRPr="00EE7AFC">
        <w:rPr>
          <w:b/>
          <w:smallCaps/>
          <w:sz w:val="28"/>
          <w:szCs w:val="28"/>
        </w:rPr>
        <w:t>PARMA 360 Festival della creatività contemporanea</w:t>
      </w:r>
    </w:p>
    <w:p w14:paraId="62D2B91F" w14:textId="77777777" w:rsidR="00346335" w:rsidRPr="00EE7AFC" w:rsidRDefault="00346335" w:rsidP="00346335">
      <w:pPr>
        <w:spacing w:after="0"/>
        <w:jc w:val="center"/>
        <w:rPr>
          <w:b/>
          <w:smallCaps/>
          <w:sz w:val="20"/>
          <w:szCs w:val="20"/>
        </w:rPr>
      </w:pPr>
    </w:p>
    <w:p w14:paraId="4914C3C3" w14:textId="77777777" w:rsidR="00346335" w:rsidRPr="00EE7AFC" w:rsidRDefault="00346335" w:rsidP="00346335">
      <w:pPr>
        <w:spacing w:after="0"/>
        <w:jc w:val="center"/>
        <w:rPr>
          <w:b/>
          <w:smallCaps/>
          <w:sz w:val="20"/>
          <w:szCs w:val="20"/>
        </w:rPr>
      </w:pPr>
    </w:p>
    <w:p w14:paraId="3CA6E017" w14:textId="77777777" w:rsidR="00346335" w:rsidRPr="001639DC" w:rsidRDefault="00346335" w:rsidP="00346335">
      <w:pPr>
        <w:spacing w:after="0"/>
        <w:jc w:val="center"/>
        <w:rPr>
          <w:b/>
          <w:smallCaps/>
          <w:sz w:val="40"/>
          <w:szCs w:val="40"/>
        </w:rPr>
      </w:pPr>
      <w:r w:rsidRPr="001639DC">
        <w:rPr>
          <w:b/>
          <w:smallCaps/>
          <w:sz w:val="40"/>
          <w:szCs w:val="40"/>
        </w:rPr>
        <w:t>Ponte Nord</w:t>
      </w:r>
    </w:p>
    <w:p w14:paraId="68EF9A6F" w14:textId="77777777" w:rsidR="00346335" w:rsidRPr="005E3B47" w:rsidRDefault="00346335" w:rsidP="00346335">
      <w:pPr>
        <w:spacing w:after="0"/>
        <w:jc w:val="center"/>
        <w:rPr>
          <w:sz w:val="22"/>
          <w:szCs w:val="28"/>
        </w:rPr>
      </w:pPr>
      <w:r w:rsidRPr="005E3B47">
        <w:rPr>
          <w:sz w:val="22"/>
          <w:szCs w:val="28"/>
        </w:rPr>
        <w:t>Via Ponte Europa</w:t>
      </w:r>
    </w:p>
    <w:p w14:paraId="4B048A7C" w14:textId="77777777" w:rsidR="00346335" w:rsidRPr="005E3B47" w:rsidRDefault="00346335" w:rsidP="00346335">
      <w:pPr>
        <w:spacing w:after="0"/>
        <w:jc w:val="center"/>
        <w:rPr>
          <w:b/>
          <w:smallCaps/>
        </w:rPr>
      </w:pPr>
    </w:p>
    <w:p w14:paraId="49579575" w14:textId="77777777" w:rsidR="00E74E73" w:rsidRDefault="00CF6288" w:rsidP="006F23CC">
      <w:pPr>
        <w:spacing w:after="0"/>
        <w:jc w:val="center"/>
        <w:rPr>
          <w:b/>
          <w:smallCaps/>
          <w:sz w:val="36"/>
          <w:szCs w:val="36"/>
        </w:rPr>
      </w:pPr>
      <w:r w:rsidRPr="00CF6288">
        <w:rPr>
          <w:b/>
          <w:smallCaps/>
          <w:sz w:val="36"/>
          <w:szCs w:val="36"/>
        </w:rPr>
        <w:t>MAUA</w:t>
      </w:r>
    </w:p>
    <w:p w14:paraId="51A00443" w14:textId="400D8EBB" w:rsidR="006F23CC" w:rsidRPr="006E3C40" w:rsidRDefault="00CF6288" w:rsidP="006F23CC">
      <w:pPr>
        <w:spacing w:after="0"/>
        <w:jc w:val="center"/>
        <w:rPr>
          <w:b/>
          <w:i/>
          <w:sz w:val="32"/>
          <w:szCs w:val="32"/>
        </w:rPr>
      </w:pPr>
      <w:r w:rsidRPr="00CF6288">
        <w:rPr>
          <w:b/>
          <w:smallCaps/>
          <w:sz w:val="36"/>
          <w:szCs w:val="36"/>
        </w:rPr>
        <w:t>Museo di Arte Urbana Aumentata</w:t>
      </w:r>
    </w:p>
    <w:p w14:paraId="02D060FD" w14:textId="64307CD7" w:rsidR="006F23CC" w:rsidRPr="00936317" w:rsidRDefault="006F23CC" w:rsidP="006F23CC">
      <w:pPr>
        <w:spacing w:after="0"/>
        <w:jc w:val="center"/>
        <w:rPr>
          <w:sz w:val="20"/>
          <w:szCs w:val="28"/>
        </w:rPr>
      </w:pPr>
      <w:r w:rsidRPr="00936317">
        <w:rPr>
          <w:sz w:val="22"/>
          <w:szCs w:val="28"/>
        </w:rPr>
        <w:t xml:space="preserve">a cura di </w:t>
      </w:r>
      <w:proofErr w:type="spellStart"/>
      <w:r w:rsidR="00CF6288">
        <w:rPr>
          <w:sz w:val="22"/>
          <w:szCs w:val="28"/>
        </w:rPr>
        <w:t>Bepart</w:t>
      </w:r>
      <w:proofErr w:type="spellEnd"/>
    </w:p>
    <w:p w14:paraId="1BFD1734" w14:textId="77777777" w:rsidR="00346335" w:rsidRPr="00276A71" w:rsidRDefault="00346335" w:rsidP="00346335">
      <w:pPr>
        <w:widowControl w:val="0"/>
        <w:spacing w:after="0"/>
        <w:jc w:val="center"/>
        <w:rPr>
          <w:rFonts w:cs="Calibri-Bold"/>
          <w:i/>
          <w:sz w:val="10"/>
          <w:szCs w:val="10"/>
        </w:rPr>
      </w:pPr>
    </w:p>
    <w:p w14:paraId="576FF397" w14:textId="06D92D7C" w:rsidR="00346335" w:rsidRPr="00EE7AFC" w:rsidRDefault="00346335" w:rsidP="00346335">
      <w:pPr>
        <w:spacing w:after="0"/>
        <w:jc w:val="center"/>
        <w:rPr>
          <w:b/>
          <w:sz w:val="28"/>
          <w:szCs w:val="28"/>
        </w:rPr>
      </w:pPr>
      <w:r w:rsidRPr="00EE7AFC">
        <w:rPr>
          <w:b/>
          <w:sz w:val="28"/>
          <w:szCs w:val="28"/>
        </w:rPr>
        <w:t xml:space="preserve">6 aprile </w:t>
      </w:r>
      <w:r w:rsidR="000D350A">
        <w:rPr>
          <w:b/>
          <w:sz w:val="28"/>
          <w:szCs w:val="28"/>
        </w:rPr>
        <w:t>-</w:t>
      </w:r>
      <w:r w:rsidRPr="00EE7AFC">
        <w:rPr>
          <w:b/>
          <w:sz w:val="28"/>
          <w:szCs w:val="28"/>
        </w:rPr>
        <w:t xml:space="preserve"> 19 maggio 2019</w:t>
      </w:r>
    </w:p>
    <w:p w14:paraId="7CE0CF8E" w14:textId="77777777" w:rsidR="00346335" w:rsidRPr="007A0709" w:rsidRDefault="00346335" w:rsidP="00346335">
      <w:pPr>
        <w:spacing w:after="0"/>
        <w:jc w:val="center"/>
        <w:rPr>
          <w:b/>
          <w:sz w:val="10"/>
          <w:szCs w:val="10"/>
        </w:rPr>
      </w:pPr>
    </w:p>
    <w:p w14:paraId="57876369" w14:textId="77777777" w:rsidR="00346335" w:rsidRPr="00EE7AFC" w:rsidRDefault="00346335" w:rsidP="00346335">
      <w:pPr>
        <w:spacing w:after="0"/>
        <w:jc w:val="center"/>
        <w:rPr>
          <w:b/>
        </w:rPr>
      </w:pPr>
      <w:r w:rsidRPr="00EE7AFC">
        <w:rPr>
          <w:b/>
        </w:rPr>
        <w:t>Inaugurazione sabato 6 aprile, ore 1</w:t>
      </w:r>
      <w:r>
        <w:rPr>
          <w:b/>
        </w:rPr>
        <w:t>7</w:t>
      </w:r>
    </w:p>
    <w:p w14:paraId="7FFD917A" w14:textId="77777777" w:rsidR="00346335" w:rsidRPr="00EE7AFC" w:rsidRDefault="00346335" w:rsidP="00346335">
      <w:pPr>
        <w:spacing w:after="0"/>
        <w:jc w:val="center"/>
        <w:rPr>
          <w:b/>
          <w:smallCaps/>
          <w:sz w:val="20"/>
          <w:szCs w:val="20"/>
        </w:rPr>
      </w:pPr>
    </w:p>
    <w:p w14:paraId="3DC2E976" w14:textId="77777777" w:rsidR="00346335" w:rsidRPr="00EE7AFC" w:rsidRDefault="00346335" w:rsidP="00346335">
      <w:pPr>
        <w:spacing w:after="0"/>
        <w:jc w:val="center"/>
        <w:rPr>
          <w:b/>
          <w:smallCaps/>
          <w:sz w:val="20"/>
          <w:szCs w:val="20"/>
        </w:rPr>
      </w:pPr>
    </w:p>
    <w:p w14:paraId="6F5420D4" w14:textId="51E5386A" w:rsidR="00C903FE" w:rsidRDefault="00295E9D" w:rsidP="00CF6288">
      <w:pPr>
        <w:widowControl w:val="0"/>
        <w:tabs>
          <w:tab w:val="left" w:pos="7088"/>
        </w:tabs>
        <w:autoSpaceDE w:val="0"/>
        <w:autoSpaceDN w:val="0"/>
        <w:adjustRightInd w:val="0"/>
        <w:spacing w:after="0"/>
        <w:jc w:val="both"/>
      </w:pPr>
      <w:r>
        <w:t>Per</w:t>
      </w:r>
      <w:r w:rsidR="006F23CC" w:rsidRPr="00346335">
        <w:t xml:space="preserve"> </w:t>
      </w:r>
      <w:r w:rsidR="006F23CC" w:rsidRPr="00346335">
        <w:rPr>
          <w:b/>
        </w:rPr>
        <w:t>PARMA 360 Festival della creatività contemporanea</w:t>
      </w:r>
      <w:r w:rsidR="00FC57C3" w:rsidRPr="00346335">
        <w:t xml:space="preserve"> </w:t>
      </w:r>
      <w:r w:rsidR="00CF6288" w:rsidRPr="00346335">
        <w:t>al sec</w:t>
      </w:r>
      <w:r w:rsidR="002350A0" w:rsidRPr="00346335">
        <w:t xml:space="preserve">ondo piano del </w:t>
      </w:r>
      <w:r w:rsidR="002350A0" w:rsidRPr="00AD153D">
        <w:rPr>
          <w:b/>
        </w:rPr>
        <w:t>Ponte Nord</w:t>
      </w:r>
      <w:r w:rsidR="002350A0" w:rsidRPr="00346335">
        <w:t xml:space="preserve"> </w:t>
      </w:r>
      <w:r w:rsidR="00245090">
        <w:t>è</w:t>
      </w:r>
      <w:r w:rsidR="002350A0" w:rsidRPr="00346335">
        <w:t xml:space="preserve"> allestita</w:t>
      </w:r>
      <w:r w:rsidR="00AD153D">
        <w:t xml:space="preserve">, dal 6 aprile al 19 maggio, </w:t>
      </w:r>
      <w:r w:rsidR="00CF6288" w:rsidRPr="00346335">
        <w:t xml:space="preserve">una mostra del </w:t>
      </w:r>
      <w:r w:rsidR="00AD153D">
        <w:rPr>
          <w:b/>
        </w:rPr>
        <w:t xml:space="preserve">MAUA </w:t>
      </w:r>
      <w:r w:rsidR="00CF6288" w:rsidRPr="00346335">
        <w:rPr>
          <w:b/>
        </w:rPr>
        <w:t>Museo di Arte Urbana Aumentata</w:t>
      </w:r>
      <w:r w:rsidR="00CF6288" w:rsidRPr="00346335">
        <w:t>, ideat</w:t>
      </w:r>
      <w:r w:rsidR="00245090">
        <w:t>a</w:t>
      </w:r>
      <w:r w:rsidR="00CF6288" w:rsidRPr="00346335">
        <w:t xml:space="preserve"> da </w:t>
      </w:r>
      <w:proofErr w:type="spellStart"/>
      <w:r w:rsidR="00CF6288" w:rsidRPr="00346335">
        <w:t>Bepart</w:t>
      </w:r>
      <w:proofErr w:type="spellEnd"/>
      <w:r w:rsidR="00CF6288" w:rsidRPr="00346335">
        <w:t xml:space="preserve"> in collaborazione con la casa editrice Terre di Mezzo, la scuola di fotografia </w:t>
      </w:r>
      <w:proofErr w:type="spellStart"/>
      <w:r w:rsidR="00CF6288" w:rsidRPr="00346335">
        <w:t>Bauer</w:t>
      </w:r>
      <w:proofErr w:type="spellEnd"/>
      <w:r w:rsidR="00CF6288" w:rsidRPr="00346335">
        <w:t xml:space="preserve"> e altri par</w:t>
      </w:r>
      <w:r w:rsidR="00245090">
        <w:t>tner. L’esposizione permette di ammirare la riproduzione di 15 lavori appartenenti alla collezione del Museo</w:t>
      </w:r>
      <w:r w:rsidR="00C903FE">
        <w:t>,</w:t>
      </w:r>
      <w:r w:rsidR="00CF6288" w:rsidRPr="00346335">
        <w:t xml:space="preserve"> una galleria a cielo aperto </w:t>
      </w:r>
      <w:r w:rsidR="00D62404" w:rsidRPr="00C97C1E">
        <w:t>situata</w:t>
      </w:r>
      <w:r w:rsidR="00D62404">
        <w:t xml:space="preserve"> </w:t>
      </w:r>
      <w:r w:rsidR="00C97C1E" w:rsidRPr="00245090">
        <w:t>nell</w:t>
      </w:r>
      <w:r w:rsidR="00245090" w:rsidRPr="00245090">
        <w:t>e</w:t>
      </w:r>
      <w:r w:rsidR="00C97C1E" w:rsidRPr="00245090">
        <w:t xml:space="preserve"> periferi</w:t>
      </w:r>
      <w:r w:rsidR="00245090">
        <w:t>e</w:t>
      </w:r>
      <w:r w:rsidR="00C97C1E">
        <w:t xml:space="preserve"> di </w:t>
      </w:r>
      <w:r w:rsidR="00C97C1E" w:rsidRPr="00245090">
        <w:t>Milano,</w:t>
      </w:r>
      <w:r w:rsidR="00CF6288" w:rsidRPr="00245090">
        <w:t xml:space="preserve"> Torino e di altre città italiane,</w:t>
      </w:r>
      <w:r w:rsidR="00CF6288" w:rsidRPr="00346335">
        <w:t xml:space="preserve"> che </w:t>
      </w:r>
      <w:r w:rsidR="00C97C1E">
        <w:t>comprende</w:t>
      </w:r>
      <w:r w:rsidR="00CF6288" w:rsidRPr="00346335">
        <w:t xml:space="preserve"> oltre 50 opere di </w:t>
      </w:r>
      <w:r w:rsidR="00CF6288" w:rsidRPr="003879D7">
        <w:rPr>
          <w:b/>
        </w:rPr>
        <w:t>Street Art</w:t>
      </w:r>
      <w:r w:rsidR="00CF6288" w:rsidRPr="00346335">
        <w:t xml:space="preserve"> animate </w:t>
      </w:r>
      <w:r w:rsidR="00C97C1E">
        <w:t>da</w:t>
      </w:r>
      <w:r w:rsidR="00CF6288" w:rsidRPr="00346335">
        <w:t xml:space="preserve"> altrettanti contenuti virtuali </w:t>
      </w:r>
      <w:r w:rsidR="00245090">
        <w:t>visibili</w:t>
      </w:r>
      <w:r w:rsidR="00CF6288" w:rsidRPr="00346335">
        <w:t xml:space="preserve"> attraverso la </w:t>
      </w:r>
      <w:r w:rsidR="00CF6288" w:rsidRPr="003879D7">
        <w:rPr>
          <w:b/>
        </w:rPr>
        <w:t>Realtà Aumentata</w:t>
      </w:r>
      <w:r w:rsidR="00CF6288" w:rsidRPr="00346335">
        <w:t xml:space="preserve">. </w:t>
      </w:r>
    </w:p>
    <w:p w14:paraId="04AB6270" w14:textId="77777777" w:rsidR="00C903FE" w:rsidRPr="00C903FE" w:rsidRDefault="00C903FE" w:rsidP="00CF6288">
      <w:pPr>
        <w:widowControl w:val="0"/>
        <w:tabs>
          <w:tab w:val="left" w:pos="7088"/>
        </w:tabs>
        <w:autoSpaceDE w:val="0"/>
        <w:autoSpaceDN w:val="0"/>
        <w:adjustRightInd w:val="0"/>
        <w:spacing w:after="0"/>
        <w:jc w:val="both"/>
        <w:rPr>
          <w:sz w:val="10"/>
          <w:szCs w:val="10"/>
        </w:rPr>
      </w:pPr>
    </w:p>
    <w:p w14:paraId="340845A6" w14:textId="097C67EB" w:rsidR="00CF6288" w:rsidRPr="00346335" w:rsidRDefault="00CF6288" w:rsidP="00CF6288">
      <w:pPr>
        <w:widowControl w:val="0"/>
        <w:tabs>
          <w:tab w:val="left" w:pos="7088"/>
        </w:tabs>
        <w:autoSpaceDE w:val="0"/>
        <w:autoSpaceDN w:val="0"/>
        <w:adjustRightInd w:val="0"/>
        <w:spacing w:after="0"/>
        <w:jc w:val="both"/>
      </w:pPr>
      <w:r w:rsidRPr="00346335">
        <w:t xml:space="preserve">Le opere del MAUA </w:t>
      </w:r>
      <w:r w:rsidRPr="00245090">
        <w:t>sono state selezionate dagli abitanti dei quartieri, in un esperimento avanza</w:t>
      </w:r>
      <w:r w:rsidR="00C97C1E" w:rsidRPr="00245090">
        <w:t>to di curatela diffusa che ha pre</w:t>
      </w:r>
      <w:r w:rsidRPr="00245090">
        <w:t>visto l’individuazione collettiva e partecipata delle opere</w:t>
      </w:r>
      <w:r w:rsidR="00245090" w:rsidRPr="00245090">
        <w:t>,</w:t>
      </w:r>
      <w:r w:rsidRPr="00245090">
        <w:t xml:space="preserve"> e una discussione comune sul loro significato percepito e sul loro va</w:t>
      </w:r>
      <w:r w:rsidR="00245090" w:rsidRPr="00245090">
        <w:t>lore per le strade della città.</w:t>
      </w:r>
      <w:r w:rsidR="00245090">
        <w:t xml:space="preserve"> L</w:t>
      </w:r>
      <w:r w:rsidRPr="00346335">
        <w:t xml:space="preserve">e opere </w:t>
      </w:r>
      <w:r w:rsidR="00245090">
        <w:t>sono tuttora liberamente osservabili</w:t>
      </w:r>
      <w:r w:rsidRPr="00245090">
        <w:t xml:space="preserve"> nell</w:t>
      </w:r>
      <w:r w:rsidR="00245090" w:rsidRPr="00245090">
        <w:t>e</w:t>
      </w:r>
      <w:r w:rsidRPr="00245090">
        <w:t xml:space="preserve"> città</w:t>
      </w:r>
      <w:r w:rsidR="00245090">
        <w:t>, così come i loro</w:t>
      </w:r>
      <w:r w:rsidRPr="00346335">
        <w:t xml:space="preserve"> contenuti in Realtà Aumentata</w:t>
      </w:r>
      <w:r w:rsidR="00245090">
        <w:t xml:space="preserve">, fruibili </w:t>
      </w:r>
      <w:r w:rsidRPr="00346335">
        <w:t>tramite l’</w:t>
      </w:r>
      <w:proofErr w:type="spellStart"/>
      <w:r w:rsidRPr="00346335">
        <w:t>App</w:t>
      </w:r>
      <w:proofErr w:type="spellEnd"/>
      <w:r w:rsidRPr="00346335">
        <w:t xml:space="preserve"> </w:t>
      </w:r>
      <w:proofErr w:type="spellStart"/>
      <w:r w:rsidRPr="00346335">
        <w:t>Bepart</w:t>
      </w:r>
      <w:proofErr w:type="spellEnd"/>
      <w:r w:rsidRPr="00346335">
        <w:t xml:space="preserve">, </w:t>
      </w:r>
      <w:r w:rsidR="00D62404">
        <w:t>disponibile</w:t>
      </w:r>
      <w:r w:rsidRPr="00346335">
        <w:t xml:space="preserve"> gratuitamente su Google Play e Apple </w:t>
      </w:r>
      <w:proofErr w:type="spellStart"/>
      <w:r w:rsidRPr="00346335">
        <w:t>Store</w:t>
      </w:r>
      <w:proofErr w:type="spellEnd"/>
      <w:r w:rsidRPr="00346335">
        <w:t>.</w:t>
      </w:r>
    </w:p>
    <w:p w14:paraId="2098BCA4" w14:textId="77777777" w:rsidR="00862524" w:rsidRPr="00346335" w:rsidRDefault="00862524" w:rsidP="00CF6288">
      <w:pPr>
        <w:widowControl w:val="0"/>
        <w:tabs>
          <w:tab w:val="left" w:pos="7088"/>
        </w:tabs>
        <w:autoSpaceDE w:val="0"/>
        <w:autoSpaceDN w:val="0"/>
        <w:adjustRightInd w:val="0"/>
        <w:spacing w:after="0"/>
        <w:jc w:val="both"/>
        <w:rPr>
          <w:sz w:val="10"/>
          <w:szCs w:val="10"/>
        </w:rPr>
      </w:pPr>
    </w:p>
    <w:p w14:paraId="34480B41" w14:textId="22206450" w:rsidR="006F23CC" w:rsidRPr="00346335" w:rsidRDefault="00CF6288" w:rsidP="006F23CC">
      <w:pPr>
        <w:spacing w:after="0"/>
        <w:rPr>
          <w:b/>
          <w:smallCaps/>
          <w:sz w:val="22"/>
          <w:szCs w:val="22"/>
        </w:rPr>
      </w:pPr>
      <w:proofErr w:type="spellStart"/>
      <w:r w:rsidRPr="00346335">
        <w:rPr>
          <w:b/>
          <w:smallCaps/>
          <w:sz w:val="22"/>
          <w:szCs w:val="22"/>
        </w:rPr>
        <w:t>Bepart</w:t>
      </w:r>
      <w:proofErr w:type="spellEnd"/>
    </w:p>
    <w:p w14:paraId="4824816F" w14:textId="4484F2D1" w:rsidR="008763F5" w:rsidRPr="00346335" w:rsidRDefault="00CF6288" w:rsidP="00CF6288">
      <w:pPr>
        <w:spacing w:after="0"/>
        <w:jc w:val="both"/>
        <w:rPr>
          <w:sz w:val="22"/>
          <w:szCs w:val="22"/>
        </w:rPr>
      </w:pPr>
      <w:r w:rsidRPr="00346335">
        <w:rPr>
          <w:sz w:val="22"/>
          <w:szCs w:val="22"/>
        </w:rPr>
        <w:t xml:space="preserve">BEPART – the Public </w:t>
      </w:r>
      <w:proofErr w:type="spellStart"/>
      <w:r w:rsidRPr="00346335">
        <w:rPr>
          <w:sz w:val="22"/>
          <w:szCs w:val="22"/>
        </w:rPr>
        <w:t>Imagination</w:t>
      </w:r>
      <w:proofErr w:type="spellEnd"/>
      <w:r w:rsidRPr="00346335">
        <w:rPr>
          <w:sz w:val="22"/>
          <w:szCs w:val="22"/>
        </w:rPr>
        <w:t xml:space="preserve"> </w:t>
      </w:r>
      <w:proofErr w:type="spellStart"/>
      <w:r w:rsidRPr="00346335">
        <w:rPr>
          <w:sz w:val="22"/>
          <w:szCs w:val="22"/>
        </w:rPr>
        <w:t>Movement</w:t>
      </w:r>
      <w:proofErr w:type="spellEnd"/>
      <w:r w:rsidRPr="00346335">
        <w:rPr>
          <w:sz w:val="22"/>
          <w:szCs w:val="22"/>
        </w:rPr>
        <w:t xml:space="preserve"> è una </w:t>
      </w:r>
      <w:r w:rsidRPr="000D0313">
        <w:rPr>
          <w:b/>
          <w:sz w:val="22"/>
          <w:szCs w:val="22"/>
        </w:rPr>
        <w:t>start up</w:t>
      </w:r>
      <w:r w:rsidRPr="00346335">
        <w:rPr>
          <w:sz w:val="22"/>
          <w:szCs w:val="22"/>
        </w:rPr>
        <w:t xml:space="preserve"> innovativa che riempie la città di arte, design, video, suoni e parole, attraverso la realtà aumentata e che permette a chiunque di creare ed installare contenuti o semplicemente fruirli negli spazi urbani attraverso il proprio smartdevice e attraverso visori appositi. Ridisegnare gli scenari urbani attraverso la fusione di contenuti digitali all’interno degli ambienti reali, permette di oltrepassare le barriere fisiche a favore del valore concettuale e relazionale del messaggio, stimolando così, una riflessione dinamica sulla realtà. </w:t>
      </w:r>
      <w:proofErr w:type="spellStart"/>
      <w:r w:rsidRPr="00346335">
        <w:rPr>
          <w:sz w:val="22"/>
          <w:szCs w:val="22"/>
        </w:rPr>
        <w:t>Bepart</w:t>
      </w:r>
      <w:proofErr w:type="spellEnd"/>
      <w:r w:rsidRPr="00346335">
        <w:rPr>
          <w:sz w:val="22"/>
          <w:szCs w:val="22"/>
        </w:rPr>
        <w:t xml:space="preserve"> lavora sulle proprietà emergenti dell’evoluzione di nuove tecnologie, media, arte e concetti quali “</w:t>
      </w:r>
      <w:proofErr w:type="spellStart"/>
      <w:r w:rsidRPr="00346335">
        <w:rPr>
          <w:sz w:val="22"/>
          <w:szCs w:val="22"/>
        </w:rPr>
        <w:t>infosfera</w:t>
      </w:r>
      <w:proofErr w:type="spellEnd"/>
      <w:r w:rsidRPr="00346335">
        <w:rPr>
          <w:sz w:val="22"/>
          <w:szCs w:val="22"/>
        </w:rPr>
        <w:t>”, “prototipazione” e “ambiente digitale”, per valorizzare un nuovo tipo di contenuti, al passo con la fruizione contemporanea.</w:t>
      </w:r>
    </w:p>
    <w:p w14:paraId="6D404692" w14:textId="77777777" w:rsidR="00346335" w:rsidRDefault="00346335" w:rsidP="006F23CC">
      <w:pPr>
        <w:spacing w:after="0"/>
        <w:rPr>
          <w:smallCaps/>
          <w:sz w:val="20"/>
          <w:szCs w:val="20"/>
          <w:u w:val="single"/>
        </w:rPr>
        <w:sectPr w:rsidR="00346335" w:rsidSect="00D04F9B">
          <w:headerReference w:type="even" r:id="rId9"/>
          <w:headerReference w:type="default" r:id="rId10"/>
          <w:headerReference w:type="first" r:id="rId11"/>
          <w:pgSz w:w="11900" w:h="16840"/>
          <w:pgMar w:top="3119" w:right="1134" w:bottom="1134" w:left="1134" w:header="708" w:footer="708" w:gutter="0"/>
          <w:cols w:space="708"/>
          <w:docGrid w:linePitch="360"/>
        </w:sectPr>
      </w:pPr>
      <w:bookmarkStart w:id="0" w:name="_GoBack"/>
      <w:bookmarkEnd w:id="0"/>
    </w:p>
    <w:p w14:paraId="7C8B7A79" w14:textId="35DCA8B0" w:rsidR="0099196C" w:rsidRDefault="0099196C" w:rsidP="006F23CC">
      <w:pPr>
        <w:spacing w:after="0"/>
        <w:rPr>
          <w:smallCaps/>
          <w:sz w:val="20"/>
          <w:szCs w:val="20"/>
          <w:u w:val="single"/>
        </w:rPr>
      </w:pPr>
    </w:p>
    <w:p w14:paraId="1E899D79" w14:textId="77777777" w:rsidR="00862524" w:rsidRDefault="00862524" w:rsidP="006F23CC">
      <w:pPr>
        <w:spacing w:after="0"/>
        <w:rPr>
          <w:smallCaps/>
          <w:sz w:val="20"/>
          <w:szCs w:val="20"/>
          <w:u w:val="single"/>
        </w:rPr>
        <w:sectPr w:rsidR="00862524" w:rsidSect="00346335">
          <w:type w:val="continuous"/>
          <w:pgSz w:w="11900" w:h="16840"/>
          <w:pgMar w:top="3119" w:right="1134" w:bottom="1134" w:left="1134" w:header="708" w:footer="708" w:gutter="0"/>
          <w:cols w:space="708"/>
          <w:docGrid w:linePitch="360"/>
        </w:sectPr>
      </w:pPr>
    </w:p>
    <w:p w14:paraId="69D0AE44" w14:textId="77777777" w:rsidR="00346335" w:rsidRPr="00EE7AFC" w:rsidRDefault="00346335" w:rsidP="00346335">
      <w:pPr>
        <w:spacing w:after="0"/>
        <w:rPr>
          <w:smallCaps/>
          <w:sz w:val="22"/>
          <w:szCs w:val="22"/>
          <w:u w:val="single"/>
        </w:rPr>
      </w:pPr>
      <w:r w:rsidRPr="00EE7AFC">
        <w:rPr>
          <w:smallCaps/>
          <w:sz w:val="22"/>
          <w:szCs w:val="22"/>
          <w:u w:val="single"/>
        </w:rPr>
        <w:lastRenderedPageBreak/>
        <w:t>Info mostra</w:t>
      </w:r>
    </w:p>
    <w:p w14:paraId="17DA572F" w14:textId="77777777" w:rsidR="00346335" w:rsidRPr="00346335" w:rsidRDefault="00346335" w:rsidP="00346335">
      <w:pPr>
        <w:spacing w:after="0"/>
        <w:rPr>
          <w:bCs/>
          <w:sz w:val="22"/>
          <w:szCs w:val="22"/>
        </w:rPr>
      </w:pPr>
      <w:r w:rsidRPr="00EE7AFC">
        <w:rPr>
          <w:b/>
          <w:bCs/>
          <w:smallCaps/>
          <w:sz w:val="22"/>
          <w:szCs w:val="22"/>
        </w:rPr>
        <w:t xml:space="preserve">Titolo </w:t>
      </w:r>
      <w:r>
        <w:rPr>
          <w:bCs/>
          <w:sz w:val="22"/>
          <w:szCs w:val="22"/>
        </w:rPr>
        <w:t xml:space="preserve">MAUA </w:t>
      </w:r>
      <w:r w:rsidRPr="00346335">
        <w:rPr>
          <w:bCs/>
          <w:sz w:val="22"/>
          <w:szCs w:val="22"/>
        </w:rPr>
        <w:t xml:space="preserve">Museo di Arte Urbana Aumentata </w:t>
      </w:r>
    </w:p>
    <w:p w14:paraId="5ADF85E4" w14:textId="2EA9D2DA" w:rsidR="00346335" w:rsidRPr="00EE7AFC" w:rsidRDefault="00346335" w:rsidP="00346335">
      <w:pPr>
        <w:tabs>
          <w:tab w:val="left" w:pos="4275"/>
        </w:tabs>
        <w:spacing w:after="0"/>
        <w:rPr>
          <w:sz w:val="22"/>
          <w:szCs w:val="22"/>
        </w:rPr>
      </w:pPr>
      <w:r>
        <w:rPr>
          <w:b/>
          <w:smallCaps/>
          <w:sz w:val="22"/>
          <w:szCs w:val="22"/>
        </w:rPr>
        <w:t>A</w:t>
      </w:r>
      <w:r w:rsidRPr="00EE7AFC">
        <w:rPr>
          <w:b/>
          <w:smallCaps/>
          <w:sz w:val="22"/>
          <w:szCs w:val="22"/>
        </w:rPr>
        <w:t xml:space="preserve"> cura di</w:t>
      </w:r>
      <w:r w:rsidRPr="00EE7AFC">
        <w:rPr>
          <w:sz w:val="22"/>
          <w:szCs w:val="22"/>
        </w:rPr>
        <w:t xml:space="preserve"> </w:t>
      </w:r>
      <w:proofErr w:type="spellStart"/>
      <w:r w:rsidRPr="00346335">
        <w:rPr>
          <w:sz w:val="22"/>
          <w:szCs w:val="22"/>
        </w:rPr>
        <w:t>Bepart</w:t>
      </w:r>
      <w:proofErr w:type="spellEnd"/>
      <w:r>
        <w:rPr>
          <w:sz w:val="22"/>
          <w:szCs w:val="22"/>
        </w:rPr>
        <w:tab/>
      </w:r>
    </w:p>
    <w:p w14:paraId="4C206CAB" w14:textId="69ECA986" w:rsidR="00346335" w:rsidRPr="00B5564E" w:rsidRDefault="00346335" w:rsidP="00346335">
      <w:pPr>
        <w:spacing w:after="0"/>
        <w:rPr>
          <w:sz w:val="22"/>
          <w:szCs w:val="22"/>
        </w:rPr>
      </w:pPr>
      <w:r w:rsidRPr="00EE7AFC">
        <w:rPr>
          <w:b/>
          <w:smallCaps/>
          <w:sz w:val="22"/>
          <w:szCs w:val="22"/>
        </w:rPr>
        <w:t xml:space="preserve">Sede </w:t>
      </w:r>
      <w:r w:rsidRPr="005173E3">
        <w:rPr>
          <w:sz w:val="22"/>
          <w:szCs w:val="22"/>
        </w:rPr>
        <w:t xml:space="preserve">Parma, </w:t>
      </w:r>
      <w:r>
        <w:rPr>
          <w:sz w:val="22"/>
          <w:szCs w:val="22"/>
        </w:rPr>
        <w:t>Ponte Nord |</w:t>
      </w:r>
      <w:r>
        <w:rPr>
          <w:smallCaps/>
          <w:sz w:val="22"/>
          <w:szCs w:val="22"/>
        </w:rPr>
        <w:t xml:space="preserve"> </w:t>
      </w:r>
      <w:r w:rsidRPr="00B5564E">
        <w:rPr>
          <w:sz w:val="22"/>
          <w:szCs w:val="22"/>
        </w:rPr>
        <w:t>Via Ponte Europa</w:t>
      </w:r>
      <w:r>
        <w:rPr>
          <w:sz w:val="22"/>
          <w:szCs w:val="22"/>
        </w:rPr>
        <w:t xml:space="preserve"> </w:t>
      </w:r>
    </w:p>
    <w:p w14:paraId="12F5CB18" w14:textId="77777777" w:rsidR="00346335" w:rsidRPr="00EE7AFC" w:rsidRDefault="00346335" w:rsidP="00346335">
      <w:pPr>
        <w:spacing w:after="0"/>
        <w:rPr>
          <w:smallCaps/>
          <w:sz w:val="22"/>
          <w:szCs w:val="22"/>
        </w:rPr>
      </w:pPr>
      <w:r w:rsidRPr="00EE7AFC">
        <w:rPr>
          <w:b/>
          <w:smallCaps/>
          <w:sz w:val="22"/>
          <w:szCs w:val="22"/>
        </w:rPr>
        <w:t xml:space="preserve">Date </w:t>
      </w:r>
      <w:r w:rsidRPr="00EE7AFC">
        <w:rPr>
          <w:sz w:val="22"/>
          <w:szCs w:val="22"/>
        </w:rPr>
        <w:t>6 aprile - 19 maggio 2019</w:t>
      </w:r>
    </w:p>
    <w:p w14:paraId="7A7D0B91" w14:textId="77777777" w:rsidR="00346335" w:rsidRPr="00EE7AFC" w:rsidRDefault="00346335" w:rsidP="00346335">
      <w:pPr>
        <w:spacing w:after="0"/>
        <w:rPr>
          <w:smallCaps/>
          <w:sz w:val="22"/>
          <w:szCs w:val="22"/>
        </w:rPr>
      </w:pPr>
      <w:r w:rsidRPr="00EE7AFC">
        <w:rPr>
          <w:b/>
          <w:smallCaps/>
          <w:sz w:val="22"/>
          <w:szCs w:val="22"/>
        </w:rPr>
        <w:lastRenderedPageBreak/>
        <w:t xml:space="preserve">Inaugurazione </w:t>
      </w:r>
      <w:r w:rsidRPr="00EE7AFC">
        <w:rPr>
          <w:sz w:val="22"/>
          <w:szCs w:val="22"/>
        </w:rPr>
        <w:t>sabato 6 aprile dalle ore 1</w:t>
      </w:r>
      <w:r>
        <w:rPr>
          <w:sz w:val="22"/>
          <w:szCs w:val="22"/>
        </w:rPr>
        <w:t>7</w:t>
      </w:r>
      <w:r w:rsidRPr="00EE7AFC">
        <w:rPr>
          <w:sz w:val="22"/>
          <w:szCs w:val="22"/>
        </w:rPr>
        <w:t xml:space="preserve"> </w:t>
      </w:r>
      <w:r w:rsidRPr="00ED603C">
        <w:rPr>
          <w:sz w:val="22"/>
          <w:szCs w:val="22"/>
        </w:rPr>
        <w:t>a mezzanotte</w:t>
      </w:r>
    </w:p>
    <w:p w14:paraId="2A31AE31" w14:textId="77777777" w:rsidR="00346335" w:rsidRPr="00EE7AFC" w:rsidRDefault="00346335" w:rsidP="00346335">
      <w:pPr>
        <w:spacing w:after="0"/>
        <w:ind w:left="1410" w:hanging="1410"/>
        <w:rPr>
          <w:sz w:val="22"/>
          <w:szCs w:val="22"/>
        </w:rPr>
      </w:pPr>
      <w:r w:rsidRPr="00EE7AFC">
        <w:rPr>
          <w:b/>
          <w:smallCaps/>
          <w:sz w:val="22"/>
          <w:szCs w:val="22"/>
        </w:rPr>
        <w:t xml:space="preserve">Orari </w:t>
      </w:r>
      <w:r w:rsidRPr="00EE7AFC">
        <w:rPr>
          <w:sz w:val="22"/>
          <w:szCs w:val="22"/>
        </w:rPr>
        <w:t xml:space="preserve">dal </w:t>
      </w:r>
      <w:r w:rsidRPr="00B5564E">
        <w:rPr>
          <w:sz w:val="22"/>
          <w:szCs w:val="22"/>
        </w:rPr>
        <w:t xml:space="preserve">venerdì </w:t>
      </w:r>
      <w:r>
        <w:rPr>
          <w:sz w:val="22"/>
          <w:szCs w:val="22"/>
        </w:rPr>
        <w:t>alla domenica ore 11-</w:t>
      </w:r>
      <w:r w:rsidRPr="00B5564E">
        <w:rPr>
          <w:sz w:val="22"/>
          <w:szCs w:val="22"/>
        </w:rPr>
        <w:t>20</w:t>
      </w:r>
    </w:p>
    <w:p w14:paraId="4EF452A9" w14:textId="77777777" w:rsidR="00346335" w:rsidRPr="00B5564E" w:rsidRDefault="00346335" w:rsidP="00346335">
      <w:pPr>
        <w:spacing w:after="0"/>
        <w:rPr>
          <w:sz w:val="22"/>
          <w:szCs w:val="22"/>
        </w:rPr>
      </w:pPr>
      <w:r w:rsidRPr="00B5564E">
        <w:rPr>
          <w:sz w:val="22"/>
          <w:szCs w:val="22"/>
        </w:rPr>
        <w:t>Aperture straordinarie 22 aprile, 25 aprile, 1 maggio</w:t>
      </w:r>
    </w:p>
    <w:p w14:paraId="0E13F477" w14:textId="77777777" w:rsidR="00346335" w:rsidRPr="00EE7AFC" w:rsidRDefault="00346335" w:rsidP="00346335">
      <w:pPr>
        <w:spacing w:after="0"/>
        <w:rPr>
          <w:sz w:val="22"/>
          <w:szCs w:val="22"/>
        </w:rPr>
      </w:pPr>
      <w:r w:rsidRPr="00EE7AFC">
        <w:rPr>
          <w:b/>
          <w:smallCaps/>
          <w:sz w:val="22"/>
          <w:szCs w:val="22"/>
        </w:rPr>
        <w:t xml:space="preserve">Ingresso </w:t>
      </w:r>
      <w:r>
        <w:rPr>
          <w:sz w:val="22"/>
          <w:szCs w:val="22"/>
        </w:rPr>
        <w:t>libero</w:t>
      </w:r>
    </w:p>
    <w:p w14:paraId="2E962F41" w14:textId="77777777" w:rsidR="00346335" w:rsidRPr="004C01F0" w:rsidRDefault="00346335" w:rsidP="00346335">
      <w:pPr>
        <w:widowControl w:val="0"/>
        <w:tabs>
          <w:tab w:val="left" w:pos="7088"/>
        </w:tabs>
        <w:autoSpaceDE w:val="0"/>
        <w:autoSpaceDN w:val="0"/>
        <w:adjustRightInd w:val="0"/>
        <w:spacing w:after="0"/>
        <w:jc w:val="both"/>
        <w:rPr>
          <w:smallCaps/>
          <w:sz w:val="20"/>
          <w:szCs w:val="20"/>
          <w:u w:val="single"/>
        </w:rPr>
      </w:pPr>
    </w:p>
    <w:p w14:paraId="529FA907" w14:textId="77777777" w:rsidR="00346335" w:rsidRPr="00EE7AFC" w:rsidRDefault="00346335" w:rsidP="00346335">
      <w:pPr>
        <w:widowControl w:val="0"/>
        <w:tabs>
          <w:tab w:val="left" w:pos="7088"/>
        </w:tabs>
        <w:autoSpaceDE w:val="0"/>
        <w:autoSpaceDN w:val="0"/>
        <w:adjustRightInd w:val="0"/>
        <w:spacing w:after="0"/>
        <w:jc w:val="both"/>
        <w:rPr>
          <w:smallCaps/>
          <w:sz w:val="22"/>
          <w:szCs w:val="22"/>
          <w:u w:val="single"/>
        </w:rPr>
      </w:pPr>
      <w:r w:rsidRPr="00EE7AFC">
        <w:rPr>
          <w:smallCaps/>
          <w:sz w:val="22"/>
          <w:szCs w:val="22"/>
          <w:u w:val="single"/>
        </w:rPr>
        <w:t>Info Festival</w:t>
      </w:r>
    </w:p>
    <w:p w14:paraId="52245845" w14:textId="77777777" w:rsidR="00346335" w:rsidRPr="00EE7AFC" w:rsidRDefault="00346335" w:rsidP="00346335">
      <w:pPr>
        <w:widowControl w:val="0"/>
        <w:tabs>
          <w:tab w:val="left" w:pos="7088"/>
        </w:tabs>
        <w:autoSpaceDE w:val="0"/>
        <w:autoSpaceDN w:val="0"/>
        <w:adjustRightInd w:val="0"/>
        <w:spacing w:after="0"/>
        <w:jc w:val="both"/>
        <w:rPr>
          <w:b/>
          <w:smallCaps/>
          <w:sz w:val="22"/>
          <w:szCs w:val="22"/>
        </w:rPr>
      </w:pPr>
      <w:r w:rsidRPr="00EE7AFC">
        <w:rPr>
          <w:b/>
          <w:smallCaps/>
          <w:sz w:val="22"/>
          <w:szCs w:val="22"/>
        </w:rPr>
        <w:t>PARMA 360 Festival della creatività contemporanea</w:t>
      </w:r>
    </w:p>
    <w:p w14:paraId="575B2A07" w14:textId="77777777" w:rsidR="00346335" w:rsidRPr="00EE7AFC" w:rsidRDefault="00346335" w:rsidP="00346335">
      <w:pPr>
        <w:spacing w:after="0"/>
        <w:rPr>
          <w:b/>
          <w:sz w:val="22"/>
          <w:szCs w:val="22"/>
        </w:rPr>
      </w:pPr>
      <w:r w:rsidRPr="00EE7AFC">
        <w:rPr>
          <w:b/>
          <w:sz w:val="22"/>
          <w:szCs w:val="22"/>
        </w:rPr>
        <w:t>Parma, sedi varie</w:t>
      </w:r>
    </w:p>
    <w:p w14:paraId="5F683C03" w14:textId="77777777" w:rsidR="00346335" w:rsidRPr="00EE7AFC" w:rsidRDefault="00346335" w:rsidP="00346335">
      <w:pPr>
        <w:spacing w:after="0"/>
        <w:rPr>
          <w:b/>
          <w:sz w:val="22"/>
          <w:szCs w:val="22"/>
        </w:rPr>
      </w:pPr>
      <w:r w:rsidRPr="00EE7AFC">
        <w:rPr>
          <w:b/>
          <w:sz w:val="22"/>
          <w:szCs w:val="22"/>
        </w:rPr>
        <w:t>dal 6 aprile al 19 maggio 2019</w:t>
      </w:r>
    </w:p>
    <w:p w14:paraId="3CD32764" w14:textId="77777777" w:rsidR="00346335" w:rsidRPr="00EE7AFC" w:rsidRDefault="00346335" w:rsidP="00346335">
      <w:pPr>
        <w:spacing w:after="0"/>
        <w:rPr>
          <w:b/>
          <w:sz w:val="10"/>
          <w:szCs w:val="10"/>
        </w:rPr>
      </w:pPr>
    </w:p>
    <w:p w14:paraId="0B9AFB2D" w14:textId="77777777" w:rsidR="00346335" w:rsidRPr="00EE7AFC" w:rsidRDefault="00346335" w:rsidP="00346335">
      <w:pPr>
        <w:spacing w:after="0"/>
        <w:rPr>
          <w:i/>
          <w:sz w:val="22"/>
          <w:szCs w:val="22"/>
        </w:rPr>
      </w:pPr>
      <w:r>
        <w:rPr>
          <w:i/>
          <w:sz w:val="22"/>
          <w:szCs w:val="22"/>
        </w:rPr>
        <w:t>Direzione artistica</w:t>
      </w:r>
    </w:p>
    <w:p w14:paraId="53A2AAA3" w14:textId="77777777" w:rsidR="00346335" w:rsidRPr="00EE7AFC" w:rsidRDefault="00346335" w:rsidP="00346335">
      <w:pPr>
        <w:spacing w:after="0"/>
        <w:rPr>
          <w:sz w:val="22"/>
          <w:szCs w:val="22"/>
        </w:rPr>
      </w:pPr>
      <w:r w:rsidRPr="00EE7AFC">
        <w:rPr>
          <w:sz w:val="22"/>
          <w:szCs w:val="22"/>
        </w:rPr>
        <w:t>Chiara Canali, Camilla Mineo</w:t>
      </w:r>
    </w:p>
    <w:p w14:paraId="22791F62" w14:textId="77777777" w:rsidR="00346335" w:rsidRPr="00EE7AFC" w:rsidRDefault="00346335" w:rsidP="00346335">
      <w:pPr>
        <w:spacing w:after="0"/>
        <w:rPr>
          <w:sz w:val="10"/>
          <w:szCs w:val="10"/>
        </w:rPr>
      </w:pPr>
    </w:p>
    <w:p w14:paraId="1BB5C939" w14:textId="77777777" w:rsidR="00346335" w:rsidRPr="00B72145" w:rsidRDefault="00346335" w:rsidP="00346335">
      <w:pPr>
        <w:spacing w:after="0"/>
        <w:rPr>
          <w:b/>
          <w:i/>
          <w:sz w:val="22"/>
          <w:szCs w:val="22"/>
        </w:rPr>
      </w:pPr>
      <w:r w:rsidRPr="00B72145">
        <w:rPr>
          <w:b/>
          <w:i/>
          <w:sz w:val="22"/>
          <w:szCs w:val="22"/>
        </w:rPr>
        <w:t>Informazioni al pubblico</w:t>
      </w:r>
    </w:p>
    <w:p w14:paraId="27F54249" w14:textId="77777777" w:rsidR="00346335" w:rsidRPr="00EE7AFC" w:rsidRDefault="00AD153D" w:rsidP="00346335">
      <w:pPr>
        <w:spacing w:after="0"/>
        <w:rPr>
          <w:sz w:val="22"/>
          <w:szCs w:val="22"/>
        </w:rPr>
      </w:pPr>
      <w:hyperlink r:id="rId12" w:history="1">
        <w:r w:rsidR="00346335" w:rsidRPr="00EE7AFC">
          <w:rPr>
            <w:rStyle w:val="Collegamentoipertestuale"/>
            <w:color w:val="auto"/>
            <w:sz w:val="22"/>
            <w:szCs w:val="22"/>
          </w:rPr>
          <w:t>info@parma360Festival.it</w:t>
        </w:r>
      </w:hyperlink>
      <w:r w:rsidR="00346335" w:rsidRPr="00EE7AFC">
        <w:rPr>
          <w:sz w:val="22"/>
          <w:szCs w:val="22"/>
        </w:rPr>
        <w:t xml:space="preserve"> </w:t>
      </w:r>
      <w:r w:rsidR="00346335">
        <w:rPr>
          <w:sz w:val="22"/>
          <w:szCs w:val="22"/>
        </w:rPr>
        <w:t xml:space="preserve">- </w:t>
      </w:r>
      <w:hyperlink r:id="rId13" w:history="1">
        <w:r w:rsidR="00346335" w:rsidRPr="00EE7AFC">
          <w:rPr>
            <w:rStyle w:val="Collegamentoipertestuale"/>
            <w:color w:val="auto"/>
            <w:sz w:val="22"/>
            <w:szCs w:val="22"/>
          </w:rPr>
          <w:t>www.parma360Festival.it</w:t>
        </w:r>
      </w:hyperlink>
    </w:p>
    <w:p w14:paraId="06FCB54D" w14:textId="77777777" w:rsidR="00346335" w:rsidRPr="00EE7AFC" w:rsidRDefault="00346335" w:rsidP="00346335">
      <w:pPr>
        <w:spacing w:after="0"/>
        <w:rPr>
          <w:sz w:val="10"/>
          <w:szCs w:val="10"/>
        </w:rPr>
      </w:pPr>
    </w:p>
    <w:p w14:paraId="27C40917" w14:textId="77777777" w:rsidR="00346335" w:rsidRPr="00B72145" w:rsidRDefault="00346335" w:rsidP="00346335">
      <w:pPr>
        <w:spacing w:after="0"/>
        <w:rPr>
          <w:b/>
          <w:sz w:val="22"/>
          <w:szCs w:val="22"/>
        </w:rPr>
      </w:pPr>
      <w:r w:rsidRPr="00B72145">
        <w:rPr>
          <w:b/>
          <w:i/>
          <w:sz w:val="22"/>
          <w:szCs w:val="22"/>
        </w:rPr>
        <w:t>Ufficio Stampa PARMA 360</w:t>
      </w:r>
    </w:p>
    <w:p w14:paraId="269D8116" w14:textId="77777777" w:rsidR="00346335" w:rsidRPr="00EE7AFC" w:rsidRDefault="00346335" w:rsidP="00346335">
      <w:pPr>
        <w:spacing w:after="0"/>
        <w:rPr>
          <w:sz w:val="22"/>
          <w:szCs w:val="22"/>
        </w:rPr>
      </w:pPr>
      <w:r w:rsidRPr="00EE7AFC">
        <w:rPr>
          <w:bCs/>
          <w:sz w:val="22"/>
          <w:szCs w:val="22"/>
        </w:rPr>
        <w:t>IBC Irma Bianchi Communication</w:t>
      </w:r>
    </w:p>
    <w:p w14:paraId="036DF8A5" w14:textId="77777777" w:rsidR="00346335" w:rsidRPr="00EE7AFC" w:rsidRDefault="00346335" w:rsidP="00346335">
      <w:pPr>
        <w:spacing w:after="0"/>
        <w:rPr>
          <w:sz w:val="22"/>
          <w:szCs w:val="22"/>
        </w:rPr>
      </w:pPr>
      <w:r w:rsidRPr="00EE7AFC">
        <w:rPr>
          <w:sz w:val="22"/>
          <w:szCs w:val="22"/>
        </w:rPr>
        <w:t>tel. +39.02 8940 4694 - mob. +39 328 5910857</w:t>
      </w:r>
    </w:p>
    <w:p w14:paraId="2CE888A4" w14:textId="77777777" w:rsidR="00346335" w:rsidRPr="00EE7AFC" w:rsidRDefault="00AD153D" w:rsidP="00346335">
      <w:pPr>
        <w:spacing w:after="0"/>
        <w:rPr>
          <w:sz w:val="22"/>
          <w:szCs w:val="22"/>
        </w:rPr>
      </w:pPr>
      <w:hyperlink r:id="rId14" w:history="1">
        <w:r w:rsidR="00346335" w:rsidRPr="00EE7AFC">
          <w:rPr>
            <w:rStyle w:val="Collegamentoipertestuale"/>
            <w:color w:val="auto"/>
            <w:sz w:val="22"/>
            <w:szCs w:val="22"/>
          </w:rPr>
          <w:t>info@irmabianchi.it</w:t>
        </w:r>
      </w:hyperlink>
      <w:r w:rsidR="00346335" w:rsidRPr="00EE7AFC">
        <w:rPr>
          <w:sz w:val="22"/>
          <w:szCs w:val="22"/>
        </w:rPr>
        <w:t xml:space="preserve"> </w:t>
      </w:r>
      <w:r w:rsidR="00346335">
        <w:rPr>
          <w:sz w:val="22"/>
          <w:szCs w:val="22"/>
        </w:rPr>
        <w:t xml:space="preserve">- </w:t>
      </w:r>
      <w:hyperlink r:id="rId15" w:history="1">
        <w:r w:rsidR="00346335" w:rsidRPr="00EE7AFC">
          <w:rPr>
            <w:rStyle w:val="Collegamentoipertestuale"/>
            <w:color w:val="auto"/>
          </w:rPr>
          <w:t>www.irmabianchi.it</w:t>
        </w:r>
      </w:hyperlink>
    </w:p>
    <w:p w14:paraId="37E1BB06" w14:textId="77777777" w:rsidR="00346335" w:rsidRDefault="00346335"/>
    <w:sectPr w:rsidR="00346335" w:rsidSect="00346335">
      <w:type w:val="continuous"/>
      <w:pgSz w:w="11900" w:h="16840"/>
      <w:pgMar w:top="3119" w:right="1134" w:bottom="1134" w:left="1134"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D896" w14:textId="77777777" w:rsidR="00560971" w:rsidRDefault="00560971" w:rsidP="00420038">
      <w:r>
        <w:separator/>
      </w:r>
    </w:p>
  </w:endnote>
  <w:endnote w:type="continuationSeparator" w:id="0">
    <w:p w14:paraId="03F8E8BF" w14:textId="77777777" w:rsidR="00560971" w:rsidRDefault="00560971"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182" w14:textId="77777777" w:rsidR="00560971" w:rsidRDefault="00560971" w:rsidP="00420038">
      <w:r>
        <w:separator/>
      </w:r>
    </w:p>
  </w:footnote>
  <w:footnote w:type="continuationSeparator" w:id="0">
    <w:p w14:paraId="04B7F415" w14:textId="77777777" w:rsidR="00560971" w:rsidRDefault="00560971"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560971" w:rsidRDefault="00AD153D">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560971" w:rsidRDefault="00AD153D">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560971" w:rsidRDefault="00AD153D">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73BC9"/>
    <w:rsid w:val="000A3CD3"/>
    <w:rsid w:val="000D0313"/>
    <w:rsid w:val="000D350A"/>
    <w:rsid w:val="000E2BB1"/>
    <w:rsid w:val="000E6861"/>
    <w:rsid w:val="000F51BF"/>
    <w:rsid w:val="001D183F"/>
    <w:rsid w:val="002350A0"/>
    <w:rsid w:val="00245090"/>
    <w:rsid w:val="0028361D"/>
    <w:rsid w:val="00295E9D"/>
    <w:rsid w:val="002C42AA"/>
    <w:rsid w:val="002E68E8"/>
    <w:rsid w:val="00334D39"/>
    <w:rsid w:val="00346335"/>
    <w:rsid w:val="00382A33"/>
    <w:rsid w:val="003879D7"/>
    <w:rsid w:val="0039565A"/>
    <w:rsid w:val="00420038"/>
    <w:rsid w:val="004723DB"/>
    <w:rsid w:val="00560971"/>
    <w:rsid w:val="005A1978"/>
    <w:rsid w:val="005D1D4A"/>
    <w:rsid w:val="005E605D"/>
    <w:rsid w:val="006B559D"/>
    <w:rsid w:val="006F23CC"/>
    <w:rsid w:val="007C5247"/>
    <w:rsid w:val="00862524"/>
    <w:rsid w:val="008763F5"/>
    <w:rsid w:val="008D666C"/>
    <w:rsid w:val="009203B4"/>
    <w:rsid w:val="0099196C"/>
    <w:rsid w:val="009A23AF"/>
    <w:rsid w:val="009E4791"/>
    <w:rsid w:val="009F0D1F"/>
    <w:rsid w:val="00A14569"/>
    <w:rsid w:val="00A92C7C"/>
    <w:rsid w:val="00AD153D"/>
    <w:rsid w:val="00B72145"/>
    <w:rsid w:val="00BD2CE9"/>
    <w:rsid w:val="00C903FE"/>
    <w:rsid w:val="00C97C1E"/>
    <w:rsid w:val="00CE3226"/>
    <w:rsid w:val="00CE58FA"/>
    <w:rsid w:val="00CF6288"/>
    <w:rsid w:val="00CF7072"/>
    <w:rsid w:val="00D00496"/>
    <w:rsid w:val="00D04F9B"/>
    <w:rsid w:val="00D213EA"/>
    <w:rsid w:val="00D62404"/>
    <w:rsid w:val="00E245BE"/>
    <w:rsid w:val="00E74E73"/>
    <w:rsid w:val="00E81BEB"/>
    <w:rsid w:val="00EC3308"/>
    <w:rsid w:val="00EF2EB0"/>
    <w:rsid w:val="00F807C1"/>
    <w:rsid w:val="00F80E6C"/>
    <w:rsid w:val="00F827C9"/>
    <w:rsid w:val="00F95B51"/>
    <w:rsid w:val="00FC57C3"/>
    <w:rsid w:val="00FE59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ma360Festiva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parma360Festiva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rmabianchi.it/mostra/parma-360-festival-della-creativit%C3%A0-contemporanea-iv-edizion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irmabianch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470</Words>
  <Characters>2683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15</cp:revision>
  <dcterms:created xsi:type="dcterms:W3CDTF">2019-03-10T22:16:00Z</dcterms:created>
  <dcterms:modified xsi:type="dcterms:W3CDTF">2019-03-28T19:40:00Z</dcterms:modified>
</cp:coreProperties>
</file>