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553B" w14:textId="77777777" w:rsidR="001639DC" w:rsidRDefault="001639DC" w:rsidP="00C04AE7">
      <w:pPr>
        <w:widowControl w:val="0"/>
        <w:spacing w:after="0"/>
        <w:jc w:val="center"/>
        <w:rPr>
          <w:rFonts w:cs="Calibri-Bold"/>
          <w:i/>
        </w:rPr>
      </w:pPr>
      <w:r>
        <w:rPr>
          <w:rFonts w:cs="Calibri-Bold"/>
          <w:i/>
        </w:rPr>
        <w:t>Nell’ambito della IV edizione di</w:t>
      </w:r>
    </w:p>
    <w:p w14:paraId="5524908D" w14:textId="77777777" w:rsidR="001639DC" w:rsidRPr="00EE7AFC" w:rsidRDefault="001639DC" w:rsidP="00C04AE7">
      <w:pPr>
        <w:spacing w:after="0"/>
        <w:jc w:val="center"/>
        <w:rPr>
          <w:b/>
          <w:smallCaps/>
          <w:sz w:val="28"/>
          <w:szCs w:val="28"/>
        </w:rPr>
      </w:pPr>
      <w:r w:rsidRPr="00EE7AFC">
        <w:rPr>
          <w:b/>
          <w:smallCaps/>
          <w:sz w:val="28"/>
          <w:szCs w:val="28"/>
        </w:rPr>
        <w:t>PARMA 360 Festival della creatività contemporanea</w:t>
      </w:r>
    </w:p>
    <w:p w14:paraId="5B6F944A" w14:textId="77777777" w:rsidR="001639DC" w:rsidRPr="00EE7AFC" w:rsidRDefault="001639DC" w:rsidP="00C04AE7">
      <w:pPr>
        <w:spacing w:after="0"/>
        <w:jc w:val="center"/>
        <w:rPr>
          <w:b/>
          <w:smallCaps/>
          <w:sz w:val="20"/>
          <w:szCs w:val="20"/>
        </w:rPr>
      </w:pPr>
    </w:p>
    <w:p w14:paraId="6298B1DF" w14:textId="77777777" w:rsidR="001639DC" w:rsidRPr="00EE7AFC" w:rsidRDefault="001639DC" w:rsidP="00C04AE7">
      <w:pPr>
        <w:spacing w:after="0"/>
        <w:jc w:val="center"/>
        <w:rPr>
          <w:b/>
          <w:smallCaps/>
          <w:sz w:val="20"/>
          <w:szCs w:val="20"/>
        </w:rPr>
      </w:pPr>
    </w:p>
    <w:p w14:paraId="4928CC89" w14:textId="6B2A6E68" w:rsidR="001639DC" w:rsidRPr="001639DC" w:rsidRDefault="001639DC" w:rsidP="00C04AE7">
      <w:pPr>
        <w:spacing w:after="0"/>
        <w:jc w:val="center"/>
        <w:rPr>
          <w:b/>
          <w:smallCaps/>
          <w:sz w:val="40"/>
          <w:szCs w:val="40"/>
        </w:rPr>
      </w:pPr>
      <w:r w:rsidRPr="001639DC">
        <w:rPr>
          <w:b/>
          <w:smallCaps/>
          <w:sz w:val="40"/>
          <w:szCs w:val="40"/>
        </w:rPr>
        <w:t>Ponte Nord</w:t>
      </w:r>
    </w:p>
    <w:p w14:paraId="50EB27E1" w14:textId="77777777" w:rsidR="005E3B47" w:rsidRPr="005E3B47" w:rsidRDefault="005E3B47" w:rsidP="00C04AE7">
      <w:pPr>
        <w:spacing w:after="0"/>
        <w:jc w:val="center"/>
        <w:rPr>
          <w:sz w:val="22"/>
          <w:szCs w:val="28"/>
        </w:rPr>
      </w:pPr>
      <w:r w:rsidRPr="005E3B47">
        <w:rPr>
          <w:sz w:val="22"/>
          <w:szCs w:val="28"/>
        </w:rPr>
        <w:t>Via Ponte Europa</w:t>
      </w:r>
    </w:p>
    <w:p w14:paraId="16ECB3CC" w14:textId="77777777" w:rsidR="001639DC" w:rsidRPr="005E3B47" w:rsidRDefault="001639DC" w:rsidP="00C04AE7">
      <w:pPr>
        <w:spacing w:after="0"/>
        <w:jc w:val="center"/>
        <w:rPr>
          <w:b/>
          <w:smallCaps/>
        </w:rPr>
      </w:pPr>
    </w:p>
    <w:p w14:paraId="214D12EF" w14:textId="788C6E93" w:rsidR="006F23CC" w:rsidRDefault="00332CD6" w:rsidP="00C04AE7">
      <w:pPr>
        <w:spacing w:after="0"/>
        <w:jc w:val="center"/>
        <w:rPr>
          <w:b/>
          <w:smallCaps/>
          <w:sz w:val="36"/>
          <w:szCs w:val="36"/>
        </w:rPr>
      </w:pPr>
      <w:r>
        <w:rPr>
          <w:b/>
          <w:smallCaps/>
          <w:sz w:val="36"/>
          <w:szCs w:val="36"/>
        </w:rPr>
        <w:t>PETER DE CUPERE</w:t>
      </w:r>
    </w:p>
    <w:p w14:paraId="51A00443" w14:textId="2533CB27" w:rsidR="006F23CC" w:rsidRPr="006E3C40" w:rsidRDefault="003C613A" w:rsidP="00C04AE7">
      <w:pPr>
        <w:spacing w:after="0"/>
        <w:jc w:val="center"/>
        <w:rPr>
          <w:b/>
          <w:i/>
          <w:sz w:val="32"/>
          <w:szCs w:val="32"/>
        </w:rPr>
      </w:pPr>
      <w:proofErr w:type="spellStart"/>
      <w:r>
        <w:rPr>
          <w:b/>
          <w:i/>
          <w:sz w:val="32"/>
          <w:szCs w:val="32"/>
        </w:rPr>
        <w:t>Olfactory</w:t>
      </w:r>
      <w:proofErr w:type="spellEnd"/>
      <w:r>
        <w:rPr>
          <w:b/>
          <w:i/>
          <w:sz w:val="32"/>
          <w:szCs w:val="32"/>
        </w:rPr>
        <w:t xml:space="preserve"> </w:t>
      </w:r>
      <w:proofErr w:type="spellStart"/>
      <w:r>
        <w:rPr>
          <w:b/>
          <w:i/>
          <w:sz w:val="32"/>
          <w:szCs w:val="32"/>
        </w:rPr>
        <w:t>Portraits</w:t>
      </w:r>
      <w:proofErr w:type="spellEnd"/>
    </w:p>
    <w:p w14:paraId="02D060FD" w14:textId="3E7AFB48" w:rsidR="006F23CC" w:rsidRPr="00936317" w:rsidRDefault="006F23CC" w:rsidP="00C04AE7">
      <w:pPr>
        <w:spacing w:after="0"/>
        <w:jc w:val="center"/>
        <w:rPr>
          <w:sz w:val="20"/>
          <w:szCs w:val="28"/>
        </w:rPr>
      </w:pPr>
      <w:r w:rsidRPr="00936317">
        <w:rPr>
          <w:sz w:val="22"/>
          <w:szCs w:val="28"/>
        </w:rPr>
        <w:t>a cura di Chiara Canali</w:t>
      </w:r>
      <w:r w:rsidR="00332CD6">
        <w:rPr>
          <w:sz w:val="22"/>
          <w:szCs w:val="28"/>
        </w:rPr>
        <w:t xml:space="preserve"> e Camilla Mineo</w:t>
      </w:r>
    </w:p>
    <w:p w14:paraId="24DC1AE4" w14:textId="77777777" w:rsidR="006F23CC" w:rsidRPr="00276A71" w:rsidRDefault="006F23CC" w:rsidP="00C04AE7">
      <w:pPr>
        <w:widowControl w:val="0"/>
        <w:spacing w:after="0"/>
        <w:jc w:val="center"/>
        <w:rPr>
          <w:rFonts w:cs="Calibri-Bold"/>
          <w:i/>
          <w:sz w:val="10"/>
          <w:szCs w:val="10"/>
        </w:rPr>
      </w:pPr>
    </w:p>
    <w:p w14:paraId="590331D4" w14:textId="0FACDB66" w:rsidR="001639DC" w:rsidRPr="00EE7AFC" w:rsidRDefault="000654E6" w:rsidP="00C04AE7">
      <w:pPr>
        <w:spacing w:after="0"/>
        <w:jc w:val="center"/>
        <w:rPr>
          <w:b/>
          <w:sz w:val="28"/>
          <w:szCs w:val="28"/>
        </w:rPr>
      </w:pPr>
      <w:bookmarkStart w:id="0" w:name="_Hlk508639069"/>
      <w:r>
        <w:rPr>
          <w:b/>
          <w:sz w:val="28"/>
          <w:szCs w:val="28"/>
        </w:rPr>
        <w:t>6 aprile -</w:t>
      </w:r>
      <w:r w:rsidR="001639DC" w:rsidRPr="00EE7AFC">
        <w:rPr>
          <w:b/>
          <w:sz w:val="28"/>
          <w:szCs w:val="28"/>
        </w:rPr>
        <w:t xml:space="preserve"> 19 maggio 2019</w:t>
      </w:r>
    </w:p>
    <w:p w14:paraId="6A9B7871" w14:textId="77777777" w:rsidR="001639DC" w:rsidRPr="007A0709" w:rsidRDefault="001639DC" w:rsidP="00C04AE7">
      <w:pPr>
        <w:spacing w:after="0"/>
        <w:jc w:val="center"/>
        <w:rPr>
          <w:b/>
          <w:sz w:val="10"/>
          <w:szCs w:val="10"/>
        </w:rPr>
      </w:pPr>
    </w:p>
    <w:p w14:paraId="69686C80" w14:textId="2B0F10F2" w:rsidR="001639DC" w:rsidRPr="00EE7AFC" w:rsidRDefault="001639DC" w:rsidP="00C04AE7">
      <w:pPr>
        <w:spacing w:after="0"/>
        <w:jc w:val="center"/>
        <w:rPr>
          <w:b/>
        </w:rPr>
      </w:pPr>
      <w:r w:rsidRPr="00EE7AFC">
        <w:rPr>
          <w:b/>
        </w:rPr>
        <w:t>Inaugurazione sabato 6 aprile, ore 1</w:t>
      </w:r>
      <w:r>
        <w:rPr>
          <w:b/>
        </w:rPr>
        <w:t>7</w:t>
      </w:r>
    </w:p>
    <w:bookmarkEnd w:id="0"/>
    <w:p w14:paraId="75B3D0B0" w14:textId="77777777" w:rsidR="005E3B47" w:rsidRPr="00EE7AFC" w:rsidRDefault="005E3B47" w:rsidP="00C04AE7">
      <w:pPr>
        <w:spacing w:after="0"/>
        <w:jc w:val="center"/>
        <w:rPr>
          <w:b/>
          <w:smallCaps/>
          <w:sz w:val="20"/>
          <w:szCs w:val="20"/>
        </w:rPr>
      </w:pPr>
    </w:p>
    <w:p w14:paraId="0E59D5EB" w14:textId="77777777" w:rsidR="005E3B47" w:rsidRPr="00EE7AFC" w:rsidRDefault="005E3B47" w:rsidP="00C04AE7">
      <w:pPr>
        <w:spacing w:after="0"/>
        <w:jc w:val="center"/>
        <w:rPr>
          <w:b/>
          <w:smallCaps/>
          <w:sz w:val="20"/>
          <w:szCs w:val="20"/>
        </w:rPr>
      </w:pPr>
    </w:p>
    <w:p w14:paraId="1B5CD495" w14:textId="0AFE6EFA" w:rsidR="00332CD6" w:rsidRPr="001639DC" w:rsidRDefault="00942DB2" w:rsidP="00332CD6">
      <w:pPr>
        <w:widowControl w:val="0"/>
        <w:tabs>
          <w:tab w:val="left" w:pos="7088"/>
        </w:tabs>
        <w:autoSpaceDE w:val="0"/>
        <w:autoSpaceDN w:val="0"/>
        <w:adjustRightInd w:val="0"/>
        <w:spacing w:after="0"/>
        <w:jc w:val="both"/>
      </w:pPr>
      <w:r>
        <w:t>L</w:t>
      </w:r>
      <w:r w:rsidR="00332CD6" w:rsidRPr="001639DC">
        <w:t xml:space="preserve">’artista belga </w:t>
      </w:r>
      <w:r w:rsidR="00332CD6" w:rsidRPr="001639DC">
        <w:rPr>
          <w:b/>
        </w:rPr>
        <w:t xml:space="preserve">Peter de </w:t>
      </w:r>
      <w:proofErr w:type="spellStart"/>
      <w:r w:rsidR="00332CD6" w:rsidRPr="001639DC">
        <w:rPr>
          <w:b/>
        </w:rPr>
        <w:t>Cupere</w:t>
      </w:r>
      <w:proofErr w:type="spellEnd"/>
      <w:r w:rsidR="00C41CAF" w:rsidRPr="001639DC">
        <w:t xml:space="preserve"> presenta </w:t>
      </w:r>
      <w:r w:rsidR="006B3E95">
        <w:t xml:space="preserve">dal 6 aprile al 19 maggio </w:t>
      </w:r>
      <w:r w:rsidR="00C41CAF" w:rsidRPr="001639DC">
        <w:t xml:space="preserve">presso il </w:t>
      </w:r>
      <w:r w:rsidR="00C41CAF" w:rsidRPr="001639DC">
        <w:rPr>
          <w:b/>
        </w:rPr>
        <w:t>Ponte Nord</w:t>
      </w:r>
      <w:r w:rsidRPr="00942DB2">
        <w:t>,</w:t>
      </w:r>
      <w:r w:rsidR="00C41CAF" w:rsidRPr="001639DC">
        <w:t xml:space="preserve"> </w:t>
      </w:r>
      <w:r>
        <w:t xml:space="preserve">ad arricchire il palinsesto di </w:t>
      </w:r>
      <w:r w:rsidRPr="001639DC">
        <w:rPr>
          <w:b/>
        </w:rPr>
        <w:t>PARMA 360 Festival della creatività contemporanea</w:t>
      </w:r>
      <w:r w:rsidRPr="001639DC">
        <w:t>,</w:t>
      </w:r>
      <w:r>
        <w:t xml:space="preserve"> </w:t>
      </w:r>
      <w:r w:rsidR="00C41CAF" w:rsidRPr="001639DC">
        <w:t xml:space="preserve">un progetto di arte olfattiva intitolato </w:t>
      </w:r>
      <w:r w:rsidR="00C41CAF" w:rsidRPr="001639DC">
        <w:rPr>
          <w:b/>
          <w:i/>
          <w:lang w:val="nl-BE"/>
        </w:rPr>
        <w:t>Olfactory Portraits</w:t>
      </w:r>
      <w:r w:rsidR="00C41CAF" w:rsidRPr="001639DC">
        <w:rPr>
          <w:lang w:val="nl-BE"/>
        </w:rPr>
        <w:t>, a cura di Chiara Canali e Camilla Mineo.</w:t>
      </w:r>
    </w:p>
    <w:p w14:paraId="5B847D03" w14:textId="77777777" w:rsidR="00332CD6" w:rsidRPr="001639DC" w:rsidRDefault="00332CD6" w:rsidP="00332CD6">
      <w:pPr>
        <w:widowControl w:val="0"/>
        <w:tabs>
          <w:tab w:val="left" w:pos="7088"/>
        </w:tabs>
        <w:autoSpaceDE w:val="0"/>
        <w:autoSpaceDN w:val="0"/>
        <w:adjustRightInd w:val="0"/>
        <w:spacing w:after="0"/>
        <w:jc w:val="both"/>
        <w:rPr>
          <w:sz w:val="10"/>
          <w:szCs w:val="10"/>
        </w:rPr>
      </w:pPr>
    </w:p>
    <w:p w14:paraId="2EA779C6" w14:textId="658545B8" w:rsidR="00C41CAF" w:rsidRPr="001639DC" w:rsidRDefault="00C41CAF" w:rsidP="00332CD6">
      <w:pPr>
        <w:widowControl w:val="0"/>
        <w:tabs>
          <w:tab w:val="left" w:pos="7088"/>
        </w:tabs>
        <w:autoSpaceDE w:val="0"/>
        <w:autoSpaceDN w:val="0"/>
        <w:adjustRightInd w:val="0"/>
        <w:spacing w:after="0"/>
        <w:jc w:val="both"/>
        <w:rPr>
          <w:lang w:val="nl-BE"/>
        </w:rPr>
      </w:pPr>
      <w:r w:rsidRPr="001639DC">
        <w:t>I</w:t>
      </w:r>
      <w:r w:rsidR="00332CD6" w:rsidRPr="001639DC">
        <w:t>nstancabile sperimentatore e ideatore dell’</w:t>
      </w:r>
      <w:proofErr w:type="spellStart"/>
      <w:r w:rsidR="00332CD6" w:rsidRPr="001639DC">
        <w:rPr>
          <w:b/>
        </w:rPr>
        <w:t>Olfactory</w:t>
      </w:r>
      <w:proofErr w:type="spellEnd"/>
      <w:r w:rsidR="00332CD6" w:rsidRPr="001639DC">
        <w:rPr>
          <w:b/>
        </w:rPr>
        <w:t xml:space="preserve"> Art </w:t>
      </w:r>
      <w:proofErr w:type="spellStart"/>
      <w:r w:rsidR="00332CD6" w:rsidRPr="001639DC">
        <w:rPr>
          <w:b/>
        </w:rPr>
        <w:t>Manifest</w:t>
      </w:r>
      <w:proofErr w:type="spellEnd"/>
      <w:r w:rsidRPr="001639DC">
        <w:t xml:space="preserve">, </w:t>
      </w:r>
      <w:r w:rsidRPr="001639DC">
        <w:rPr>
          <w:lang w:val="nl-BE"/>
        </w:rPr>
        <w:t>d</w:t>
      </w:r>
      <w:r w:rsidR="00332CD6" w:rsidRPr="001639DC">
        <w:rPr>
          <w:lang w:val="nl-BE"/>
        </w:rPr>
        <w:t xml:space="preserve">a </w:t>
      </w:r>
      <w:r w:rsidRPr="001639DC">
        <w:rPr>
          <w:lang w:val="nl-BE"/>
        </w:rPr>
        <w:t xml:space="preserve">oltre </w:t>
      </w:r>
      <w:r w:rsidR="00332CD6" w:rsidRPr="001639DC">
        <w:rPr>
          <w:lang w:val="nl-BE"/>
        </w:rPr>
        <w:t>20 anni</w:t>
      </w:r>
      <w:r w:rsidRPr="001639DC">
        <w:rPr>
          <w:lang w:val="nl-BE"/>
        </w:rPr>
        <w:t xml:space="preserve"> Peter</w:t>
      </w:r>
      <w:r w:rsidR="00332CD6" w:rsidRPr="001639DC">
        <w:rPr>
          <w:lang w:val="nl-BE"/>
        </w:rPr>
        <w:t xml:space="preserve"> de Cupere è </w:t>
      </w:r>
      <w:r w:rsidR="00D67C27" w:rsidRPr="001639DC">
        <w:rPr>
          <w:lang w:val="nl-BE"/>
        </w:rPr>
        <w:t xml:space="preserve">un </w:t>
      </w:r>
      <w:r w:rsidR="00332CD6" w:rsidRPr="006B3E95">
        <w:rPr>
          <w:lang w:val="nl-BE"/>
        </w:rPr>
        <w:t>sostenito</w:t>
      </w:r>
      <w:r w:rsidR="006B3E95">
        <w:rPr>
          <w:lang w:val="nl-BE"/>
        </w:rPr>
        <w:t>re prolifico e propositivo dell’</w:t>
      </w:r>
      <w:r w:rsidR="00332CD6" w:rsidRPr="001639DC">
        <w:rPr>
          <w:b/>
          <w:lang w:val="nl-BE"/>
        </w:rPr>
        <w:t xml:space="preserve">arte olfattiva </w:t>
      </w:r>
      <w:r w:rsidR="00332CD6" w:rsidRPr="006B3E95">
        <w:rPr>
          <w:lang w:val="nl-BE"/>
        </w:rPr>
        <w:t>nel mondo</w:t>
      </w:r>
      <w:r w:rsidR="00332CD6" w:rsidRPr="001639DC">
        <w:rPr>
          <w:lang w:val="nl-BE"/>
        </w:rPr>
        <w:t xml:space="preserve"> </w:t>
      </w:r>
      <w:r w:rsidR="000654E6" w:rsidRPr="000654E6">
        <w:rPr>
          <w:lang w:val="nl-BE"/>
        </w:rPr>
        <w:t xml:space="preserve">ed </w:t>
      </w:r>
      <w:r w:rsidR="000654E6" w:rsidRPr="00C659A1">
        <w:rPr>
          <w:lang w:val="nl-BE"/>
        </w:rPr>
        <w:t xml:space="preserve">ha realizzato oltre </w:t>
      </w:r>
      <w:r w:rsidR="00332CD6" w:rsidRPr="00C659A1">
        <w:rPr>
          <w:lang w:val="nl-BE"/>
        </w:rPr>
        <w:t xml:space="preserve">700 opere legate alla percezione olfattiva </w:t>
      </w:r>
      <w:r w:rsidR="000654E6" w:rsidRPr="00C659A1">
        <w:rPr>
          <w:lang w:val="nl-BE"/>
        </w:rPr>
        <w:t>nei diversi</w:t>
      </w:r>
      <w:r w:rsidR="00332CD6" w:rsidRPr="00C659A1">
        <w:rPr>
          <w:lang w:val="nl-BE"/>
        </w:rPr>
        <w:t xml:space="preserve"> contesti </w:t>
      </w:r>
      <w:r w:rsidR="00332CD6" w:rsidRPr="001639DC">
        <w:rPr>
          <w:lang w:val="nl-BE"/>
        </w:rPr>
        <w:t xml:space="preserve">sociali, culturali e ambientali. </w:t>
      </w:r>
    </w:p>
    <w:p w14:paraId="51F4D9DD" w14:textId="77777777" w:rsidR="00C41CAF" w:rsidRPr="001639DC" w:rsidRDefault="00C41CAF" w:rsidP="00332CD6">
      <w:pPr>
        <w:widowControl w:val="0"/>
        <w:tabs>
          <w:tab w:val="left" w:pos="7088"/>
        </w:tabs>
        <w:autoSpaceDE w:val="0"/>
        <w:autoSpaceDN w:val="0"/>
        <w:adjustRightInd w:val="0"/>
        <w:spacing w:after="0"/>
        <w:jc w:val="both"/>
        <w:rPr>
          <w:sz w:val="10"/>
          <w:szCs w:val="10"/>
          <w:lang w:val="nl-BE"/>
        </w:rPr>
      </w:pPr>
    </w:p>
    <w:p w14:paraId="6DA44368" w14:textId="0832AABA" w:rsidR="00737019" w:rsidRPr="001639DC" w:rsidRDefault="00C41CAF" w:rsidP="00332CD6">
      <w:pPr>
        <w:widowControl w:val="0"/>
        <w:tabs>
          <w:tab w:val="left" w:pos="7088"/>
        </w:tabs>
        <w:autoSpaceDE w:val="0"/>
        <w:autoSpaceDN w:val="0"/>
        <w:adjustRightInd w:val="0"/>
        <w:spacing w:after="0"/>
        <w:jc w:val="both"/>
      </w:pPr>
      <w:r w:rsidRPr="001639DC">
        <w:rPr>
          <w:i/>
          <w:lang w:val="nl-BE"/>
        </w:rPr>
        <w:t>Olfactory Portraits</w:t>
      </w:r>
      <w:r w:rsidRPr="001639DC">
        <w:rPr>
          <w:lang w:val="nl-BE"/>
        </w:rPr>
        <w:t xml:space="preserve"> </w:t>
      </w:r>
      <w:r w:rsidR="00332CD6" w:rsidRPr="001639DC">
        <w:rPr>
          <w:lang w:val="nl-BE"/>
        </w:rPr>
        <w:t>è un percorso olfattivo che si struttura in una sequenza di casse di legno per il trasporto di opere d’arte, di dimensioni differenti, che racchiudono de</w:t>
      </w:r>
      <w:r w:rsidR="000654E6">
        <w:rPr>
          <w:lang w:val="nl-BE"/>
        </w:rPr>
        <w:t>i profumi e</w:t>
      </w:r>
      <w:r w:rsidR="00737019" w:rsidRPr="001639DC">
        <w:rPr>
          <w:lang w:val="nl-BE"/>
        </w:rPr>
        <w:t xml:space="preserve"> de</w:t>
      </w:r>
      <w:r w:rsidR="00332CD6" w:rsidRPr="001639DC">
        <w:rPr>
          <w:lang w:val="nl-BE"/>
        </w:rPr>
        <w:t xml:space="preserve">gli odori. </w:t>
      </w:r>
      <w:r w:rsidR="00332CD6" w:rsidRPr="001639DC">
        <w:t xml:space="preserve">Ogni cassa </w:t>
      </w:r>
      <w:r w:rsidR="000654E6">
        <w:t>ha un</w:t>
      </w:r>
      <w:r w:rsidR="00332CD6" w:rsidRPr="001639DC">
        <w:t xml:space="preserve"> proprio titolo che </w:t>
      </w:r>
      <w:r w:rsidR="000654E6">
        <w:t>si riferisce</w:t>
      </w:r>
      <w:r w:rsidR="00332CD6" w:rsidRPr="001639DC">
        <w:t xml:space="preserve"> </w:t>
      </w:r>
      <w:r w:rsidR="000654E6">
        <w:t>alla fragranza contenuta e che</w:t>
      </w:r>
      <w:r w:rsidR="00332CD6" w:rsidRPr="001639DC">
        <w:t xml:space="preserve"> si relaziona a un certo contesto espressivo,</w:t>
      </w:r>
      <w:r w:rsidR="002F2366">
        <w:t xml:space="preserve"> a un oggetto, a una persona,</w:t>
      </w:r>
      <w:r w:rsidR="000654E6">
        <w:t xml:space="preserve"> a</w:t>
      </w:r>
      <w:r w:rsidR="002F2366">
        <w:t xml:space="preserve"> uno stato d’animo,</w:t>
      </w:r>
      <w:r w:rsidR="000654E6">
        <w:t xml:space="preserve"> </w:t>
      </w:r>
      <w:r w:rsidR="002F2366">
        <w:t xml:space="preserve">a </w:t>
      </w:r>
      <w:r w:rsidR="000654E6" w:rsidRPr="002F2366">
        <w:t>un’emozione,</w:t>
      </w:r>
      <w:r w:rsidR="00332CD6" w:rsidRPr="002F2366">
        <w:t xml:space="preserve"> </w:t>
      </w:r>
      <w:r w:rsidR="002F2366">
        <w:t>all’odore del</w:t>
      </w:r>
      <w:r w:rsidR="00332CD6" w:rsidRPr="001639DC">
        <w:t xml:space="preserve"> mare, della nascita, della guerra, del fiato, della “merda d’artista”.</w:t>
      </w:r>
      <w:r w:rsidR="006B3E95">
        <w:t xml:space="preserve"> </w:t>
      </w:r>
      <w:r w:rsidR="00737019" w:rsidRPr="001639DC">
        <w:t>Ogni cass</w:t>
      </w:r>
      <w:r w:rsidR="00634D2B" w:rsidRPr="001639DC">
        <w:t>a</w:t>
      </w:r>
      <w:r w:rsidR="00737019" w:rsidRPr="001639DC">
        <w:t xml:space="preserve"> da viaggio, con il profumo o l’odore al suo interno, diventa</w:t>
      </w:r>
      <w:r w:rsidR="00634D2B" w:rsidRPr="001639DC">
        <w:t xml:space="preserve"> così un’</w:t>
      </w:r>
      <w:r w:rsidR="00737019" w:rsidRPr="001639DC">
        <w:t xml:space="preserve">opera d’arte. </w:t>
      </w:r>
    </w:p>
    <w:p w14:paraId="2CA879CA" w14:textId="77777777" w:rsidR="00C41CAF" w:rsidRPr="001639DC" w:rsidRDefault="00C41CAF" w:rsidP="00332CD6">
      <w:pPr>
        <w:widowControl w:val="0"/>
        <w:tabs>
          <w:tab w:val="left" w:pos="7088"/>
        </w:tabs>
        <w:autoSpaceDE w:val="0"/>
        <w:autoSpaceDN w:val="0"/>
        <w:adjustRightInd w:val="0"/>
        <w:spacing w:after="0"/>
        <w:jc w:val="both"/>
        <w:rPr>
          <w:sz w:val="10"/>
          <w:szCs w:val="10"/>
        </w:rPr>
      </w:pPr>
    </w:p>
    <w:p w14:paraId="44FEA08C" w14:textId="4F3DDCFD" w:rsidR="00332CD6" w:rsidRPr="001639DC" w:rsidRDefault="00332CD6" w:rsidP="00332CD6">
      <w:pPr>
        <w:widowControl w:val="0"/>
        <w:tabs>
          <w:tab w:val="left" w:pos="7088"/>
        </w:tabs>
        <w:autoSpaceDE w:val="0"/>
        <w:autoSpaceDN w:val="0"/>
        <w:adjustRightInd w:val="0"/>
        <w:spacing w:after="0"/>
        <w:jc w:val="both"/>
      </w:pPr>
      <w:r w:rsidRPr="001639DC">
        <w:t xml:space="preserve">L’artista invita </w:t>
      </w:r>
      <w:r w:rsidR="002F2366">
        <w:t>il visitatore</w:t>
      </w:r>
      <w:r w:rsidRPr="001639DC">
        <w:t xml:space="preserve"> a partecipare </w:t>
      </w:r>
      <w:r w:rsidR="002F2366">
        <w:t>attivamente e</w:t>
      </w:r>
      <w:r w:rsidRPr="001639DC">
        <w:t xml:space="preserve"> a</w:t>
      </w:r>
      <w:r w:rsidR="002F2366">
        <w:t>d</w:t>
      </w:r>
      <w:r w:rsidRPr="001639DC">
        <w:t xml:space="preserve"> immedesimarsi con la situazione creata</w:t>
      </w:r>
      <w:r w:rsidR="00C41CAF" w:rsidRPr="001639DC">
        <w:t>,</w:t>
      </w:r>
      <w:r w:rsidRPr="001639DC">
        <w:t xml:space="preserve"> in quanto gli odori influiscono sul sistema limbico, l’insieme intricato di strutture cerebrali responsabili della nostra vita emotiva e della formazione dei nostri ricordi.</w:t>
      </w:r>
    </w:p>
    <w:p w14:paraId="61F415B6" w14:textId="77777777" w:rsidR="006F23CC" w:rsidRPr="001639DC" w:rsidRDefault="006F23CC" w:rsidP="006F23CC">
      <w:pPr>
        <w:widowControl w:val="0"/>
        <w:tabs>
          <w:tab w:val="left" w:pos="7088"/>
        </w:tabs>
        <w:autoSpaceDE w:val="0"/>
        <w:autoSpaceDN w:val="0"/>
        <w:adjustRightInd w:val="0"/>
        <w:spacing w:after="0"/>
        <w:jc w:val="both"/>
        <w:rPr>
          <w:sz w:val="10"/>
          <w:szCs w:val="10"/>
        </w:rPr>
      </w:pPr>
    </w:p>
    <w:p w14:paraId="34480B41" w14:textId="4D7CB63F" w:rsidR="006F23CC" w:rsidRPr="001639DC" w:rsidRDefault="001639DC" w:rsidP="006F23CC">
      <w:pPr>
        <w:spacing w:after="0"/>
        <w:rPr>
          <w:b/>
          <w:smallCaps/>
          <w:sz w:val="22"/>
          <w:szCs w:val="22"/>
        </w:rPr>
      </w:pPr>
      <w:r>
        <w:rPr>
          <w:b/>
          <w:smallCaps/>
          <w:sz w:val="22"/>
          <w:szCs w:val="22"/>
        </w:rPr>
        <w:t>Cenni biografici</w:t>
      </w:r>
    </w:p>
    <w:p w14:paraId="427FA1D1" w14:textId="37C0E67B" w:rsidR="00332CD6" w:rsidRPr="001639DC" w:rsidRDefault="0090087D" w:rsidP="006B3E95">
      <w:pPr>
        <w:spacing w:after="0"/>
        <w:jc w:val="both"/>
        <w:rPr>
          <w:bCs/>
          <w:sz w:val="22"/>
          <w:szCs w:val="22"/>
          <w:lang w:val="nl-BE"/>
        </w:rPr>
      </w:pPr>
      <w:r>
        <w:rPr>
          <w:bCs/>
          <w:sz w:val="22"/>
          <w:szCs w:val="22"/>
          <w:lang w:val="nl-BE"/>
        </w:rPr>
        <w:t>Da</w:t>
      </w:r>
      <w:r w:rsidR="00332CD6" w:rsidRPr="001639DC">
        <w:rPr>
          <w:bCs/>
          <w:sz w:val="22"/>
          <w:szCs w:val="22"/>
          <w:lang w:val="nl-BE"/>
        </w:rPr>
        <w:t xml:space="preserve"> 20 anni l'artista Peter de Cupere è un sostenitore dell'arte olfattiva </w:t>
      </w:r>
      <w:r>
        <w:rPr>
          <w:bCs/>
          <w:sz w:val="22"/>
          <w:szCs w:val="22"/>
          <w:lang w:val="nl-BE"/>
        </w:rPr>
        <w:t>internazionale</w:t>
      </w:r>
      <w:r w:rsidR="00332CD6" w:rsidRPr="001639DC">
        <w:rPr>
          <w:bCs/>
          <w:sz w:val="22"/>
          <w:szCs w:val="22"/>
          <w:lang w:val="nl-BE"/>
        </w:rPr>
        <w:t xml:space="preserve">. Le sue opere sono state presentate in oltre 200 mostre </w:t>
      </w:r>
      <w:r>
        <w:rPr>
          <w:bCs/>
          <w:sz w:val="22"/>
          <w:szCs w:val="22"/>
          <w:lang w:val="nl-BE"/>
        </w:rPr>
        <w:t>nel mondo, ha</w:t>
      </w:r>
      <w:r w:rsidR="00332CD6" w:rsidRPr="001639DC">
        <w:rPr>
          <w:bCs/>
          <w:sz w:val="22"/>
          <w:szCs w:val="22"/>
          <w:lang w:val="nl-BE"/>
        </w:rPr>
        <w:t xml:space="preserve"> tenuto conferenze da Berlino a New York e ha collaborato con varie istituzioni e aziende. </w:t>
      </w:r>
    </w:p>
    <w:p w14:paraId="356FA5D8" w14:textId="6B042F5F" w:rsidR="00332CD6" w:rsidRPr="001639DC" w:rsidRDefault="00332CD6" w:rsidP="006B3E95">
      <w:pPr>
        <w:spacing w:after="0"/>
        <w:jc w:val="both"/>
        <w:rPr>
          <w:bCs/>
          <w:sz w:val="22"/>
          <w:szCs w:val="22"/>
          <w:lang w:val="nl-BE"/>
        </w:rPr>
      </w:pPr>
      <w:r w:rsidRPr="001639DC">
        <w:rPr>
          <w:bCs/>
          <w:sz w:val="22"/>
          <w:szCs w:val="22"/>
          <w:lang w:val="nl-BE"/>
        </w:rPr>
        <w:t>È docente presso la PXL</w:t>
      </w:r>
      <w:r w:rsidR="0090087D">
        <w:rPr>
          <w:bCs/>
          <w:sz w:val="22"/>
          <w:szCs w:val="22"/>
          <w:lang w:val="nl-BE"/>
        </w:rPr>
        <w:t xml:space="preserve">-MAD School of Arts di Hasselt in </w:t>
      </w:r>
      <w:r w:rsidRPr="001639DC">
        <w:rPr>
          <w:bCs/>
          <w:sz w:val="22"/>
          <w:szCs w:val="22"/>
          <w:lang w:val="nl-BE"/>
        </w:rPr>
        <w:t>B</w:t>
      </w:r>
      <w:r w:rsidR="0090087D">
        <w:rPr>
          <w:bCs/>
          <w:sz w:val="22"/>
          <w:szCs w:val="22"/>
          <w:lang w:val="nl-BE"/>
        </w:rPr>
        <w:t>elgio. È il fondatore dell’Open Lab</w:t>
      </w:r>
      <w:r w:rsidRPr="001639DC">
        <w:rPr>
          <w:bCs/>
          <w:sz w:val="22"/>
          <w:szCs w:val="22"/>
          <w:lang w:val="nl-BE"/>
        </w:rPr>
        <w:t xml:space="preserve"> dove insegna l'uso dei sensi: l'olfatto, il gusto e il tatto nel Senses Lab. Sta terminando la sua ricerca di dottorato presso la PXL-MAD School of Arts (</w:t>
      </w:r>
      <w:r w:rsidR="0090087D">
        <w:rPr>
          <w:bCs/>
          <w:sz w:val="22"/>
          <w:szCs w:val="22"/>
          <w:lang w:val="nl-BE"/>
        </w:rPr>
        <w:t>Belgio</w:t>
      </w:r>
      <w:r w:rsidRPr="001639DC">
        <w:rPr>
          <w:bCs/>
          <w:sz w:val="22"/>
          <w:szCs w:val="22"/>
          <w:lang w:val="nl-BE"/>
        </w:rPr>
        <w:t>), l'Università di Hasselt</w:t>
      </w:r>
      <w:r w:rsidR="0090087D">
        <w:rPr>
          <w:bCs/>
          <w:sz w:val="22"/>
          <w:szCs w:val="22"/>
          <w:lang w:val="nl-BE"/>
        </w:rPr>
        <w:t xml:space="preserve"> </w:t>
      </w:r>
      <w:r w:rsidRPr="001639DC">
        <w:rPr>
          <w:bCs/>
          <w:sz w:val="22"/>
          <w:szCs w:val="22"/>
          <w:lang w:val="nl-BE"/>
        </w:rPr>
        <w:t xml:space="preserve">e la Libera </w:t>
      </w:r>
      <w:r w:rsidR="0090087D">
        <w:rPr>
          <w:bCs/>
          <w:sz w:val="22"/>
          <w:szCs w:val="22"/>
          <w:lang w:val="nl-BE"/>
        </w:rPr>
        <w:t>Università di Bruxelles VUB, e</w:t>
      </w:r>
      <w:r w:rsidRPr="001639DC">
        <w:rPr>
          <w:bCs/>
          <w:sz w:val="22"/>
          <w:szCs w:val="22"/>
          <w:lang w:val="nl-BE"/>
        </w:rPr>
        <w:t xml:space="preserve"> </w:t>
      </w:r>
      <w:r w:rsidR="0090087D">
        <w:rPr>
          <w:bCs/>
          <w:sz w:val="22"/>
          <w:szCs w:val="22"/>
          <w:lang w:val="nl-BE"/>
        </w:rPr>
        <w:t>studia</w:t>
      </w:r>
      <w:r w:rsidRPr="001639DC">
        <w:rPr>
          <w:bCs/>
          <w:sz w:val="22"/>
          <w:szCs w:val="22"/>
          <w:lang w:val="nl-BE"/>
        </w:rPr>
        <w:t xml:space="preserve"> l'u</w:t>
      </w:r>
      <w:r w:rsidR="0090087D">
        <w:rPr>
          <w:bCs/>
          <w:sz w:val="22"/>
          <w:szCs w:val="22"/>
          <w:lang w:val="nl-BE"/>
        </w:rPr>
        <w:t>tilizzo dell'odore come contesto e</w:t>
      </w:r>
      <w:r w:rsidR="00C659A1">
        <w:rPr>
          <w:bCs/>
          <w:sz w:val="22"/>
          <w:szCs w:val="22"/>
          <w:lang w:val="nl-BE"/>
        </w:rPr>
        <w:t xml:space="preserve"> concetto per l'opera d'arte; </w:t>
      </w:r>
      <w:r w:rsidR="0090087D">
        <w:rPr>
          <w:bCs/>
          <w:sz w:val="22"/>
          <w:szCs w:val="22"/>
          <w:lang w:val="nl-BE"/>
        </w:rPr>
        <w:t>i</w:t>
      </w:r>
      <w:r w:rsidRPr="001639DC">
        <w:rPr>
          <w:bCs/>
          <w:sz w:val="22"/>
          <w:szCs w:val="22"/>
          <w:lang w:val="nl-BE"/>
        </w:rPr>
        <w:t>l titolo della sua ricerca di dottorato è: “Quando il profumo fa vedere. Quando vedere produce profumo”.</w:t>
      </w:r>
    </w:p>
    <w:p w14:paraId="173A1DEC" w14:textId="14AC5AA0" w:rsidR="00332CD6" w:rsidRPr="001639DC" w:rsidRDefault="00332CD6" w:rsidP="006B3E95">
      <w:pPr>
        <w:spacing w:after="0"/>
        <w:jc w:val="both"/>
        <w:rPr>
          <w:bCs/>
          <w:sz w:val="22"/>
          <w:szCs w:val="22"/>
          <w:lang w:val="nl-BE"/>
        </w:rPr>
      </w:pPr>
      <w:r w:rsidRPr="001639DC">
        <w:rPr>
          <w:bCs/>
          <w:sz w:val="22"/>
          <w:szCs w:val="22"/>
          <w:lang w:val="nl-BE"/>
        </w:rPr>
        <w:lastRenderedPageBreak/>
        <w:t>È il fondatore di The Olfactory, un'organizzazione senza scopo di lucro per promuovere l'uso del profumo nell'arte e ha pubblicato di recente un libro di 472 pagine, che comprende oltre 500 opere d'arte e 22 immagini “scratch &amp; sniff” (www.scentincontex.com).</w:t>
      </w:r>
    </w:p>
    <w:p w14:paraId="27705417" w14:textId="36653BCC" w:rsidR="005E3B47" w:rsidRDefault="00332CD6" w:rsidP="006B3E95">
      <w:pPr>
        <w:spacing w:after="0"/>
        <w:jc w:val="both"/>
        <w:rPr>
          <w:rStyle w:val="Collegamentoipertestuale"/>
          <w:bCs/>
          <w:color w:val="auto"/>
          <w:szCs w:val="20"/>
          <w:lang w:val="nl-BE"/>
        </w:rPr>
      </w:pPr>
      <w:r w:rsidRPr="001639DC">
        <w:rPr>
          <w:bCs/>
          <w:sz w:val="22"/>
          <w:szCs w:val="22"/>
          <w:lang w:val="nl-BE"/>
        </w:rPr>
        <w:t>Ha ricevuto l’</w:t>
      </w:r>
      <w:r w:rsidRPr="001639DC">
        <w:rPr>
          <w:bCs/>
          <w:i/>
          <w:sz w:val="22"/>
          <w:szCs w:val="22"/>
          <w:lang w:val="nl-BE"/>
        </w:rPr>
        <w:t>Art and Olfaction Award</w:t>
      </w:r>
      <w:r w:rsidRPr="001639DC">
        <w:rPr>
          <w:bCs/>
          <w:sz w:val="22"/>
          <w:szCs w:val="22"/>
          <w:lang w:val="nl-BE"/>
        </w:rPr>
        <w:t xml:space="preserve"> per il suo contributo a promuovere l'uso del profumo nell'arte (Londra, aprile 2018), un premio annuale organizzato dall'Institute of Art and Olfaction di Los Angeles.</w:t>
      </w:r>
      <w:r w:rsidR="0072755B">
        <w:rPr>
          <w:bCs/>
          <w:sz w:val="22"/>
          <w:szCs w:val="22"/>
          <w:lang w:val="nl-BE"/>
        </w:rPr>
        <w:t xml:space="preserve"> </w:t>
      </w:r>
      <w:hyperlink r:id="rId8" w:history="1">
        <w:r w:rsidR="0072755B" w:rsidRPr="006B3E95">
          <w:rPr>
            <w:rStyle w:val="Collegamentoipertestuale"/>
            <w:bCs/>
            <w:color w:val="auto"/>
            <w:sz w:val="22"/>
            <w:szCs w:val="22"/>
            <w:lang w:val="nl-BE"/>
          </w:rPr>
          <w:t>www.peterdecupere.net</w:t>
        </w:r>
      </w:hyperlink>
      <w:bookmarkStart w:id="1" w:name="_GoBack"/>
      <w:bookmarkEnd w:id="1"/>
    </w:p>
    <w:p w14:paraId="64B3D2DB" w14:textId="77777777" w:rsidR="0072755B" w:rsidRPr="0072755B" w:rsidRDefault="0072755B" w:rsidP="00332CD6">
      <w:pPr>
        <w:spacing w:after="0"/>
        <w:rPr>
          <w:bCs/>
          <w:sz w:val="20"/>
          <w:szCs w:val="20"/>
          <w:lang w:val="nl-BE"/>
        </w:rPr>
      </w:pPr>
    </w:p>
    <w:p w14:paraId="7C8B7A79" w14:textId="77777777" w:rsidR="0099196C" w:rsidRDefault="0099196C" w:rsidP="006F23CC">
      <w:pPr>
        <w:spacing w:after="0"/>
        <w:rPr>
          <w:smallCaps/>
          <w:sz w:val="20"/>
          <w:szCs w:val="20"/>
          <w:u w:val="single"/>
        </w:rPr>
        <w:sectPr w:rsidR="0099196C" w:rsidSect="00D04F9B">
          <w:headerReference w:type="even" r:id="rId9"/>
          <w:headerReference w:type="default" r:id="rId10"/>
          <w:headerReference w:type="first" r:id="rId11"/>
          <w:pgSz w:w="11900" w:h="16840"/>
          <w:pgMar w:top="3119" w:right="1134" w:bottom="1134" w:left="1134" w:header="708" w:footer="708" w:gutter="0"/>
          <w:cols w:space="708"/>
          <w:docGrid w:linePitch="360"/>
        </w:sectPr>
      </w:pPr>
    </w:p>
    <w:p w14:paraId="51E488BB" w14:textId="77777777" w:rsidR="005E3B47" w:rsidRPr="00EE7AFC" w:rsidRDefault="005E3B47" w:rsidP="005E3B47">
      <w:pPr>
        <w:spacing w:after="0"/>
        <w:rPr>
          <w:smallCaps/>
          <w:sz w:val="22"/>
          <w:szCs w:val="22"/>
          <w:u w:val="single"/>
        </w:rPr>
      </w:pPr>
      <w:r w:rsidRPr="00EE7AFC">
        <w:rPr>
          <w:smallCaps/>
          <w:sz w:val="22"/>
          <w:szCs w:val="22"/>
          <w:u w:val="single"/>
        </w:rPr>
        <w:lastRenderedPageBreak/>
        <w:t>Info mostra</w:t>
      </w:r>
    </w:p>
    <w:p w14:paraId="475E3CAF" w14:textId="2E8BF98F" w:rsidR="005E3B47" w:rsidRPr="005E3B47" w:rsidRDefault="005E3B47" w:rsidP="005E3B47">
      <w:pPr>
        <w:spacing w:after="0"/>
        <w:rPr>
          <w:b/>
          <w:bCs/>
          <w:smallCaps/>
          <w:sz w:val="22"/>
          <w:szCs w:val="22"/>
        </w:rPr>
      </w:pPr>
      <w:r w:rsidRPr="00EE7AFC">
        <w:rPr>
          <w:b/>
          <w:bCs/>
          <w:smallCaps/>
          <w:sz w:val="22"/>
          <w:szCs w:val="22"/>
        </w:rPr>
        <w:t xml:space="preserve">Titolo </w:t>
      </w:r>
      <w:r>
        <w:rPr>
          <w:bCs/>
          <w:sz w:val="22"/>
          <w:szCs w:val="22"/>
        </w:rPr>
        <w:t>PETER DE CUPERE</w:t>
      </w:r>
      <w:r w:rsidRPr="005173E3">
        <w:rPr>
          <w:bCs/>
          <w:sz w:val="22"/>
          <w:szCs w:val="22"/>
        </w:rPr>
        <w:t xml:space="preserve">. </w:t>
      </w:r>
      <w:proofErr w:type="spellStart"/>
      <w:r>
        <w:rPr>
          <w:bCs/>
          <w:sz w:val="22"/>
          <w:szCs w:val="22"/>
        </w:rPr>
        <w:t>Olfactory</w:t>
      </w:r>
      <w:proofErr w:type="spellEnd"/>
      <w:r>
        <w:rPr>
          <w:bCs/>
          <w:sz w:val="22"/>
          <w:szCs w:val="22"/>
        </w:rPr>
        <w:t xml:space="preserve"> </w:t>
      </w:r>
      <w:proofErr w:type="spellStart"/>
      <w:r>
        <w:rPr>
          <w:bCs/>
          <w:sz w:val="22"/>
          <w:szCs w:val="22"/>
        </w:rPr>
        <w:t>Portraits</w:t>
      </w:r>
      <w:proofErr w:type="spellEnd"/>
    </w:p>
    <w:p w14:paraId="054ADBBF" w14:textId="36A5FAC1" w:rsidR="005E3B47" w:rsidRPr="00EE7AFC" w:rsidRDefault="008E5118" w:rsidP="00C04AE7">
      <w:pPr>
        <w:tabs>
          <w:tab w:val="left" w:pos="4275"/>
        </w:tabs>
        <w:spacing w:after="0"/>
        <w:rPr>
          <w:sz w:val="22"/>
          <w:szCs w:val="22"/>
        </w:rPr>
      </w:pPr>
      <w:r>
        <w:rPr>
          <w:b/>
          <w:smallCaps/>
          <w:sz w:val="22"/>
          <w:szCs w:val="22"/>
        </w:rPr>
        <w:t>A</w:t>
      </w:r>
      <w:r w:rsidR="005E3B47" w:rsidRPr="00EE7AFC">
        <w:rPr>
          <w:b/>
          <w:smallCaps/>
          <w:sz w:val="22"/>
          <w:szCs w:val="22"/>
        </w:rPr>
        <w:t xml:space="preserve"> cura di</w:t>
      </w:r>
      <w:r w:rsidR="005E3B47" w:rsidRPr="00EE7AFC">
        <w:rPr>
          <w:sz w:val="22"/>
          <w:szCs w:val="22"/>
        </w:rPr>
        <w:t xml:space="preserve"> </w:t>
      </w:r>
      <w:r w:rsidR="005E3B47">
        <w:rPr>
          <w:sz w:val="22"/>
          <w:szCs w:val="22"/>
        </w:rPr>
        <w:t>Chiara Canali e Camilla Mineo</w:t>
      </w:r>
      <w:r w:rsidR="00C04AE7">
        <w:rPr>
          <w:sz w:val="22"/>
          <w:szCs w:val="22"/>
        </w:rPr>
        <w:tab/>
      </w:r>
    </w:p>
    <w:p w14:paraId="37951EB7" w14:textId="77777777" w:rsidR="00B5564E" w:rsidRPr="00B5564E" w:rsidRDefault="005E3B47" w:rsidP="00B5564E">
      <w:pPr>
        <w:spacing w:after="0"/>
        <w:rPr>
          <w:sz w:val="22"/>
          <w:szCs w:val="22"/>
        </w:rPr>
      </w:pPr>
      <w:r w:rsidRPr="00EE7AFC">
        <w:rPr>
          <w:b/>
          <w:smallCaps/>
          <w:sz w:val="22"/>
          <w:szCs w:val="22"/>
        </w:rPr>
        <w:t xml:space="preserve">Sede </w:t>
      </w:r>
      <w:r w:rsidRPr="005173E3">
        <w:rPr>
          <w:sz w:val="22"/>
          <w:szCs w:val="22"/>
        </w:rPr>
        <w:t xml:space="preserve">Parma, </w:t>
      </w:r>
      <w:r>
        <w:rPr>
          <w:sz w:val="22"/>
          <w:szCs w:val="22"/>
        </w:rPr>
        <w:t>Ponte Nord |</w:t>
      </w:r>
      <w:r>
        <w:rPr>
          <w:smallCaps/>
          <w:sz w:val="22"/>
          <w:szCs w:val="22"/>
        </w:rPr>
        <w:t xml:space="preserve"> </w:t>
      </w:r>
      <w:r w:rsidR="00B5564E" w:rsidRPr="00B5564E">
        <w:rPr>
          <w:sz w:val="22"/>
          <w:szCs w:val="22"/>
        </w:rPr>
        <w:t>Via Ponte Europa</w:t>
      </w:r>
    </w:p>
    <w:p w14:paraId="6B2AF475" w14:textId="77777777" w:rsidR="005E3B47" w:rsidRPr="00EE7AFC" w:rsidRDefault="005E3B47" w:rsidP="005E3B47">
      <w:pPr>
        <w:spacing w:after="0"/>
        <w:rPr>
          <w:smallCaps/>
          <w:sz w:val="22"/>
          <w:szCs w:val="22"/>
        </w:rPr>
      </w:pPr>
      <w:r w:rsidRPr="00EE7AFC">
        <w:rPr>
          <w:b/>
          <w:smallCaps/>
          <w:sz w:val="22"/>
          <w:szCs w:val="22"/>
        </w:rPr>
        <w:t xml:space="preserve">Date </w:t>
      </w:r>
      <w:r w:rsidRPr="00EE7AFC">
        <w:rPr>
          <w:sz w:val="22"/>
          <w:szCs w:val="22"/>
        </w:rPr>
        <w:t>6 aprile - 19 maggio 2019</w:t>
      </w:r>
    </w:p>
    <w:p w14:paraId="69F10EBC" w14:textId="069DEDCD" w:rsidR="005E3B47" w:rsidRPr="00EE7AFC" w:rsidRDefault="005E3B47" w:rsidP="005E3B47">
      <w:pPr>
        <w:spacing w:after="0"/>
        <w:rPr>
          <w:smallCaps/>
          <w:sz w:val="22"/>
          <w:szCs w:val="22"/>
        </w:rPr>
      </w:pPr>
      <w:r w:rsidRPr="00EE7AFC">
        <w:rPr>
          <w:b/>
          <w:smallCaps/>
          <w:sz w:val="22"/>
          <w:szCs w:val="22"/>
        </w:rPr>
        <w:t xml:space="preserve">Inaugurazione </w:t>
      </w:r>
      <w:r w:rsidRPr="00EE7AFC">
        <w:rPr>
          <w:sz w:val="22"/>
          <w:szCs w:val="22"/>
        </w:rPr>
        <w:t>sabato 6 aprile dalle ore 1</w:t>
      </w:r>
      <w:r w:rsidR="00B5564E">
        <w:rPr>
          <w:sz w:val="22"/>
          <w:szCs w:val="22"/>
        </w:rPr>
        <w:t>7</w:t>
      </w:r>
      <w:r w:rsidRPr="00EE7AFC">
        <w:rPr>
          <w:sz w:val="22"/>
          <w:szCs w:val="22"/>
        </w:rPr>
        <w:t xml:space="preserve"> </w:t>
      </w:r>
      <w:r w:rsidR="00ED603C" w:rsidRPr="00ED603C">
        <w:rPr>
          <w:sz w:val="22"/>
          <w:szCs w:val="22"/>
        </w:rPr>
        <w:t>a mezzanotte</w:t>
      </w:r>
    </w:p>
    <w:p w14:paraId="5FCF213B" w14:textId="6F2F6CA8" w:rsidR="005E3B47" w:rsidRPr="00EE7AFC" w:rsidRDefault="005E3B47" w:rsidP="005E3B47">
      <w:pPr>
        <w:spacing w:after="0"/>
        <w:ind w:left="1410" w:hanging="1410"/>
        <w:rPr>
          <w:sz w:val="22"/>
          <w:szCs w:val="22"/>
        </w:rPr>
      </w:pPr>
      <w:r w:rsidRPr="00EE7AFC">
        <w:rPr>
          <w:b/>
          <w:smallCaps/>
          <w:sz w:val="22"/>
          <w:szCs w:val="22"/>
        </w:rPr>
        <w:t xml:space="preserve">Orari </w:t>
      </w:r>
      <w:r w:rsidRPr="00EE7AFC">
        <w:rPr>
          <w:sz w:val="22"/>
          <w:szCs w:val="22"/>
        </w:rPr>
        <w:t xml:space="preserve">dal </w:t>
      </w:r>
      <w:r w:rsidR="00B5564E" w:rsidRPr="00B5564E">
        <w:rPr>
          <w:sz w:val="22"/>
          <w:szCs w:val="22"/>
        </w:rPr>
        <w:t xml:space="preserve">venerdì </w:t>
      </w:r>
      <w:r w:rsidR="00B5564E">
        <w:rPr>
          <w:sz w:val="22"/>
          <w:szCs w:val="22"/>
        </w:rPr>
        <w:t>alla domenica ore 11-</w:t>
      </w:r>
      <w:r w:rsidR="00B5564E" w:rsidRPr="00B5564E">
        <w:rPr>
          <w:sz w:val="22"/>
          <w:szCs w:val="22"/>
        </w:rPr>
        <w:t>20</w:t>
      </w:r>
    </w:p>
    <w:p w14:paraId="2D141274" w14:textId="12E2A38D" w:rsidR="00B5564E" w:rsidRPr="00B5564E" w:rsidRDefault="00B5564E" w:rsidP="00B5564E">
      <w:pPr>
        <w:spacing w:after="0"/>
        <w:rPr>
          <w:sz w:val="22"/>
          <w:szCs w:val="22"/>
        </w:rPr>
      </w:pPr>
      <w:r w:rsidRPr="00B5564E">
        <w:rPr>
          <w:sz w:val="22"/>
          <w:szCs w:val="22"/>
        </w:rPr>
        <w:t>Aperture straordinarie 22 aprile, 25 aprile, 1 maggio</w:t>
      </w:r>
    </w:p>
    <w:p w14:paraId="6F089BEB" w14:textId="0269BBC7" w:rsidR="005E3B47" w:rsidRPr="00EE7AFC" w:rsidRDefault="005E3B47" w:rsidP="005E3B47">
      <w:pPr>
        <w:spacing w:after="0"/>
        <w:rPr>
          <w:sz w:val="22"/>
          <w:szCs w:val="22"/>
        </w:rPr>
      </w:pPr>
      <w:r w:rsidRPr="00EE7AFC">
        <w:rPr>
          <w:b/>
          <w:smallCaps/>
          <w:sz w:val="22"/>
          <w:szCs w:val="22"/>
        </w:rPr>
        <w:t xml:space="preserve">Ingresso </w:t>
      </w:r>
      <w:r w:rsidR="00B5564E">
        <w:rPr>
          <w:sz w:val="22"/>
          <w:szCs w:val="22"/>
        </w:rPr>
        <w:t>libero</w:t>
      </w:r>
    </w:p>
    <w:p w14:paraId="4D55915D" w14:textId="77777777" w:rsidR="005E3B47" w:rsidRPr="004C01F0" w:rsidRDefault="005E3B47" w:rsidP="005E3B47">
      <w:pPr>
        <w:widowControl w:val="0"/>
        <w:tabs>
          <w:tab w:val="left" w:pos="7088"/>
        </w:tabs>
        <w:autoSpaceDE w:val="0"/>
        <w:autoSpaceDN w:val="0"/>
        <w:adjustRightInd w:val="0"/>
        <w:spacing w:after="0"/>
        <w:jc w:val="both"/>
        <w:rPr>
          <w:smallCaps/>
          <w:sz w:val="20"/>
          <w:szCs w:val="20"/>
          <w:u w:val="single"/>
        </w:rPr>
      </w:pPr>
    </w:p>
    <w:p w14:paraId="66B67B0B" w14:textId="77777777" w:rsidR="005E3B47" w:rsidRPr="00EE7AFC" w:rsidRDefault="005E3B47" w:rsidP="005E3B47">
      <w:pPr>
        <w:widowControl w:val="0"/>
        <w:tabs>
          <w:tab w:val="left" w:pos="7088"/>
        </w:tabs>
        <w:autoSpaceDE w:val="0"/>
        <w:autoSpaceDN w:val="0"/>
        <w:adjustRightInd w:val="0"/>
        <w:spacing w:after="0"/>
        <w:jc w:val="both"/>
        <w:rPr>
          <w:smallCaps/>
          <w:sz w:val="22"/>
          <w:szCs w:val="22"/>
          <w:u w:val="single"/>
        </w:rPr>
      </w:pPr>
      <w:r w:rsidRPr="00EE7AFC">
        <w:rPr>
          <w:smallCaps/>
          <w:sz w:val="22"/>
          <w:szCs w:val="22"/>
          <w:u w:val="single"/>
        </w:rPr>
        <w:t>Info Festival</w:t>
      </w:r>
    </w:p>
    <w:p w14:paraId="019B422C" w14:textId="77777777" w:rsidR="005E3B47" w:rsidRPr="00EE7AFC" w:rsidRDefault="005E3B47" w:rsidP="005E3B47">
      <w:pPr>
        <w:widowControl w:val="0"/>
        <w:tabs>
          <w:tab w:val="left" w:pos="7088"/>
        </w:tabs>
        <w:autoSpaceDE w:val="0"/>
        <w:autoSpaceDN w:val="0"/>
        <w:adjustRightInd w:val="0"/>
        <w:spacing w:after="0"/>
        <w:jc w:val="both"/>
        <w:rPr>
          <w:b/>
          <w:smallCaps/>
          <w:sz w:val="22"/>
          <w:szCs w:val="22"/>
        </w:rPr>
      </w:pPr>
      <w:r w:rsidRPr="00EE7AFC">
        <w:rPr>
          <w:b/>
          <w:smallCaps/>
          <w:sz w:val="22"/>
          <w:szCs w:val="22"/>
        </w:rPr>
        <w:t>PARMA 360 Festival della creatività contemporanea</w:t>
      </w:r>
    </w:p>
    <w:p w14:paraId="3C46380C" w14:textId="77777777" w:rsidR="005E3B47" w:rsidRPr="00EE7AFC" w:rsidRDefault="005E3B47" w:rsidP="005E3B47">
      <w:pPr>
        <w:spacing w:after="0"/>
        <w:rPr>
          <w:b/>
          <w:sz w:val="22"/>
          <w:szCs w:val="22"/>
        </w:rPr>
      </w:pPr>
      <w:r w:rsidRPr="00EE7AFC">
        <w:rPr>
          <w:b/>
          <w:sz w:val="22"/>
          <w:szCs w:val="22"/>
        </w:rPr>
        <w:t>Parma, sedi varie</w:t>
      </w:r>
    </w:p>
    <w:p w14:paraId="6CE108B0" w14:textId="367E5DA6" w:rsidR="005E3B47" w:rsidRPr="00EE7AFC" w:rsidRDefault="00C659A1" w:rsidP="005E3B47">
      <w:pPr>
        <w:spacing w:after="0"/>
        <w:rPr>
          <w:b/>
          <w:sz w:val="22"/>
          <w:szCs w:val="22"/>
        </w:rPr>
      </w:pPr>
      <w:r>
        <w:rPr>
          <w:b/>
          <w:sz w:val="22"/>
          <w:szCs w:val="22"/>
        </w:rPr>
        <w:t>dal 6 aprile al</w:t>
      </w:r>
      <w:r w:rsidR="005E3B47" w:rsidRPr="00EE7AFC">
        <w:rPr>
          <w:b/>
          <w:sz w:val="22"/>
          <w:szCs w:val="22"/>
        </w:rPr>
        <w:t xml:space="preserve"> 19 maggio 2019</w:t>
      </w:r>
    </w:p>
    <w:p w14:paraId="10173590" w14:textId="77777777" w:rsidR="005E3B47" w:rsidRPr="00EE7AFC" w:rsidRDefault="005E3B47" w:rsidP="005E3B47">
      <w:pPr>
        <w:spacing w:after="0"/>
        <w:rPr>
          <w:b/>
          <w:sz w:val="10"/>
          <w:szCs w:val="10"/>
        </w:rPr>
      </w:pPr>
    </w:p>
    <w:p w14:paraId="656E7EE5" w14:textId="77777777" w:rsidR="005E3B47" w:rsidRPr="00EE7AFC" w:rsidRDefault="005E3B47" w:rsidP="005E3B47">
      <w:pPr>
        <w:spacing w:after="0"/>
        <w:rPr>
          <w:i/>
          <w:sz w:val="22"/>
          <w:szCs w:val="22"/>
        </w:rPr>
      </w:pPr>
      <w:r>
        <w:rPr>
          <w:i/>
          <w:sz w:val="22"/>
          <w:szCs w:val="22"/>
        </w:rPr>
        <w:t>Direzione artistica</w:t>
      </w:r>
    </w:p>
    <w:p w14:paraId="5B071020" w14:textId="77777777" w:rsidR="005E3B47" w:rsidRPr="00EE7AFC" w:rsidRDefault="005E3B47" w:rsidP="005E3B47">
      <w:pPr>
        <w:spacing w:after="0"/>
        <w:rPr>
          <w:sz w:val="22"/>
          <w:szCs w:val="22"/>
        </w:rPr>
      </w:pPr>
      <w:r w:rsidRPr="00EE7AFC">
        <w:rPr>
          <w:sz w:val="22"/>
          <w:szCs w:val="22"/>
        </w:rPr>
        <w:t>Chiara Canali, Camilla Mineo</w:t>
      </w:r>
    </w:p>
    <w:p w14:paraId="39027BE9" w14:textId="77777777" w:rsidR="005E3B47" w:rsidRPr="00EE7AFC" w:rsidRDefault="005E3B47" w:rsidP="005E3B47">
      <w:pPr>
        <w:spacing w:after="0"/>
        <w:rPr>
          <w:sz w:val="10"/>
          <w:szCs w:val="10"/>
        </w:rPr>
      </w:pPr>
    </w:p>
    <w:p w14:paraId="2F585CC8" w14:textId="77777777" w:rsidR="005E3B47" w:rsidRPr="00C659A1" w:rsidRDefault="005E3B47" w:rsidP="005E3B47">
      <w:pPr>
        <w:spacing w:after="0"/>
        <w:rPr>
          <w:b/>
          <w:i/>
          <w:sz w:val="22"/>
          <w:szCs w:val="22"/>
        </w:rPr>
      </w:pPr>
      <w:r w:rsidRPr="00C659A1">
        <w:rPr>
          <w:b/>
          <w:i/>
          <w:sz w:val="22"/>
          <w:szCs w:val="22"/>
        </w:rPr>
        <w:t>Informazioni al pubblico</w:t>
      </w:r>
    </w:p>
    <w:p w14:paraId="6BEC34E7" w14:textId="77777777" w:rsidR="005E3B47" w:rsidRPr="00EE7AFC" w:rsidRDefault="006B3E95" w:rsidP="005E3B47">
      <w:pPr>
        <w:spacing w:after="0"/>
        <w:rPr>
          <w:sz w:val="22"/>
          <w:szCs w:val="22"/>
        </w:rPr>
      </w:pPr>
      <w:hyperlink r:id="rId12" w:history="1">
        <w:r w:rsidR="005E3B47" w:rsidRPr="00EE7AFC">
          <w:rPr>
            <w:rStyle w:val="Collegamentoipertestuale"/>
            <w:color w:val="auto"/>
            <w:sz w:val="22"/>
            <w:szCs w:val="22"/>
          </w:rPr>
          <w:t>info@parma360Festival.it</w:t>
        </w:r>
      </w:hyperlink>
      <w:r w:rsidR="005E3B47" w:rsidRPr="00EE7AFC">
        <w:rPr>
          <w:sz w:val="22"/>
          <w:szCs w:val="22"/>
        </w:rPr>
        <w:t xml:space="preserve"> </w:t>
      </w:r>
      <w:r w:rsidR="005E3B47">
        <w:rPr>
          <w:sz w:val="22"/>
          <w:szCs w:val="22"/>
        </w:rPr>
        <w:t xml:space="preserve">- </w:t>
      </w:r>
      <w:hyperlink r:id="rId13" w:history="1">
        <w:r w:rsidR="005E3B47" w:rsidRPr="00EE7AFC">
          <w:rPr>
            <w:rStyle w:val="Collegamentoipertestuale"/>
            <w:color w:val="auto"/>
            <w:sz w:val="22"/>
            <w:szCs w:val="22"/>
          </w:rPr>
          <w:t>www.parma360Festival.it</w:t>
        </w:r>
      </w:hyperlink>
    </w:p>
    <w:p w14:paraId="5FB6705C" w14:textId="77777777" w:rsidR="005E3B47" w:rsidRPr="00EE7AFC" w:rsidRDefault="005E3B47" w:rsidP="005E3B47">
      <w:pPr>
        <w:spacing w:after="0"/>
        <w:rPr>
          <w:sz w:val="10"/>
          <w:szCs w:val="10"/>
        </w:rPr>
      </w:pPr>
    </w:p>
    <w:p w14:paraId="75016F95" w14:textId="77777777" w:rsidR="005E3B47" w:rsidRPr="00C659A1" w:rsidRDefault="005E3B47" w:rsidP="005E3B47">
      <w:pPr>
        <w:spacing w:after="0"/>
        <w:rPr>
          <w:b/>
          <w:sz w:val="22"/>
          <w:szCs w:val="22"/>
        </w:rPr>
      </w:pPr>
      <w:r w:rsidRPr="00C659A1">
        <w:rPr>
          <w:b/>
          <w:i/>
          <w:sz w:val="22"/>
          <w:szCs w:val="22"/>
        </w:rPr>
        <w:t>Ufficio Stampa PARMA 360</w:t>
      </w:r>
    </w:p>
    <w:p w14:paraId="53229220" w14:textId="77777777" w:rsidR="005E3B47" w:rsidRPr="00EE7AFC" w:rsidRDefault="005E3B47" w:rsidP="005E3B47">
      <w:pPr>
        <w:spacing w:after="0"/>
        <w:rPr>
          <w:sz w:val="22"/>
          <w:szCs w:val="22"/>
        </w:rPr>
      </w:pPr>
      <w:r w:rsidRPr="00EE7AFC">
        <w:rPr>
          <w:bCs/>
          <w:sz w:val="22"/>
          <w:szCs w:val="22"/>
        </w:rPr>
        <w:t>IBC Irma Bianchi Communication</w:t>
      </w:r>
    </w:p>
    <w:p w14:paraId="704CBE26" w14:textId="77777777" w:rsidR="005E3B47" w:rsidRPr="00EE7AFC" w:rsidRDefault="005E3B47" w:rsidP="005E3B47">
      <w:pPr>
        <w:spacing w:after="0"/>
        <w:rPr>
          <w:sz w:val="22"/>
          <w:szCs w:val="22"/>
        </w:rPr>
      </w:pPr>
      <w:r w:rsidRPr="00EE7AFC">
        <w:rPr>
          <w:sz w:val="22"/>
          <w:szCs w:val="22"/>
        </w:rPr>
        <w:t>tel. +39.02 8940 4694 - mob. +39 328 5910857</w:t>
      </w:r>
    </w:p>
    <w:p w14:paraId="4B27A08E" w14:textId="77777777" w:rsidR="005E3B47" w:rsidRPr="00EE7AFC" w:rsidRDefault="006B3E95" w:rsidP="005E3B47">
      <w:pPr>
        <w:spacing w:after="0"/>
        <w:rPr>
          <w:sz w:val="22"/>
          <w:szCs w:val="22"/>
        </w:rPr>
      </w:pPr>
      <w:hyperlink r:id="rId14" w:history="1">
        <w:r w:rsidR="005E3B47" w:rsidRPr="00EE7AFC">
          <w:rPr>
            <w:rStyle w:val="Collegamentoipertestuale"/>
            <w:color w:val="auto"/>
            <w:sz w:val="22"/>
            <w:szCs w:val="22"/>
          </w:rPr>
          <w:t>info@irmabianchi.it</w:t>
        </w:r>
      </w:hyperlink>
      <w:r w:rsidR="005E3B47" w:rsidRPr="00EE7AFC">
        <w:rPr>
          <w:sz w:val="22"/>
          <w:szCs w:val="22"/>
        </w:rPr>
        <w:t xml:space="preserve"> </w:t>
      </w:r>
      <w:r w:rsidR="005E3B47">
        <w:rPr>
          <w:sz w:val="22"/>
          <w:szCs w:val="22"/>
        </w:rPr>
        <w:t xml:space="preserve">- </w:t>
      </w:r>
      <w:hyperlink r:id="rId15" w:history="1">
        <w:r w:rsidR="005E3B47" w:rsidRPr="00EE7AFC">
          <w:rPr>
            <w:rStyle w:val="Collegamentoipertestuale"/>
            <w:color w:val="auto"/>
          </w:rPr>
          <w:t>www.irmabianchi.it</w:t>
        </w:r>
      </w:hyperlink>
    </w:p>
    <w:p w14:paraId="75657FCB" w14:textId="77777777" w:rsidR="005E3B47" w:rsidRPr="00CA19E5" w:rsidRDefault="005E3B47" w:rsidP="006F23CC">
      <w:pPr>
        <w:spacing w:after="0"/>
        <w:rPr>
          <w:i/>
          <w:sz w:val="22"/>
          <w:szCs w:val="22"/>
        </w:rPr>
      </w:pPr>
    </w:p>
    <w:p w14:paraId="05851306" w14:textId="77777777" w:rsidR="00D04F9B" w:rsidRDefault="00D04F9B"/>
    <w:sectPr w:rsidR="00D04F9B" w:rsidSect="005E3B47">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737019" w:rsidRDefault="00737019" w:rsidP="00420038">
      <w:r>
        <w:separator/>
      </w:r>
    </w:p>
  </w:endnote>
  <w:endnote w:type="continuationSeparator" w:id="0">
    <w:p w14:paraId="03F8E8BF" w14:textId="77777777" w:rsidR="00737019" w:rsidRDefault="00737019"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737019" w:rsidRDefault="00737019" w:rsidP="00420038">
      <w:r>
        <w:separator/>
      </w:r>
    </w:p>
  </w:footnote>
  <w:footnote w:type="continuationSeparator" w:id="0">
    <w:p w14:paraId="04B7F415" w14:textId="77777777" w:rsidR="00737019" w:rsidRDefault="00737019"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737019" w:rsidRDefault="006B3E95">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737019" w:rsidRDefault="006B3E95">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737019" w:rsidRDefault="006B3E95">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654E6"/>
    <w:rsid w:val="00073BC9"/>
    <w:rsid w:val="000A3CD3"/>
    <w:rsid w:val="000E2BB1"/>
    <w:rsid w:val="000E6861"/>
    <w:rsid w:val="000F51BF"/>
    <w:rsid w:val="001639DC"/>
    <w:rsid w:val="001D183F"/>
    <w:rsid w:val="00250007"/>
    <w:rsid w:val="0028361D"/>
    <w:rsid w:val="002C42AA"/>
    <w:rsid w:val="002E68E8"/>
    <w:rsid w:val="002F2366"/>
    <w:rsid w:val="00332CD6"/>
    <w:rsid w:val="00334D39"/>
    <w:rsid w:val="003772B2"/>
    <w:rsid w:val="00382A33"/>
    <w:rsid w:val="0039565A"/>
    <w:rsid w:val="003C613A"/>
    <w:rsid w:val="00420038"/>
    <w:rsid w:val="004723DB"/>
    <w:rsid w:val="00560971"/>
    <w:rsid w:val="005A1978"/>
    <w:rsid w:val="005D1D4A"/>
    <w:rsid w:val="005E3B47"/>
    <w:rsid w:val="005E605D"/>
    <w:rsid w:val="00634D2B"/>
    <w:rsid w:val="006B3E95"/>
    <w:rsid w:val="006B559D"/>
    <w:rsid w:val="006F23CC"/>
    <w:rsid w:val="0072755B"/>
    <w:rsid w:val="00737019"/>
    <w:rsid w:val="007C5247"/>
    <w:rsid w:val="007E6966"/>
    <w:rsid w:val="008763F5"/>
    <w:rsid w:val="008D666C"/>
    <w:rsid w:val="008E5118"/>
    <w:rsid w:val="0090087D"/>
    <w:rsid w:val="009203B4"/>
    <w:rsid w:val="00942DB2"/>
    <w:rsid w:val="0099196C"/>
    <w:rsid w:val="009A23AF"/>
    <w:rsid w:val="009E4791"/>
    <w:rsid w:val="009F0D1F"/>
    <w:rsid w:val="00A92C7C"/>
    <w:rsid w:val="00B5564E"/>
    <w:rsid w:val="00BD2CE9"/>
    <w:rsid w:val="00C04AE7"/>
    <w:rsid w:val="00C41CAF"/>
    <w:rsid w:val="00C659A1"/>
    <w:rsid w:val="00CE3226"/>
    <w:rsid w:val="00CE58FA"/>
    <w:rsid w:val="00CF7072"/>
    <w:rsid w:val="00D00496"/>
    <w:rsid w:val="00D04F9B"/>
    <w:rsid w:val="00D213EA"/>
    <w:rsid w:val="00D67C27"/>
    <w:rsid w:val="00DD352C"/>
    <w:rsid w:val="00E245BE"/>
    <w:rsid w:val="00E81BEB"/>
    <w:rsid w:val="00EC3308"/>
    <w:rsid w:val="00ED603C"/>
    <w:rsid w:val="00EF2EB0"/>
    <w:rsid w:val="00F807C1"/>
    <w:rsid w:val="00F80E6C"/>
    <w:rsid w:val="00F827C9"/>
    <w:rsid w:val="00F95B51"/>
    <w:rsid w:val="00FC57C3"/>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erdecupere.net" TargetMode="External"/><Relationship Id="rId13" Type="http://schemas.openxmlformats.org/officeDocument/2006/relationships/hyperlink" Target="http://www.parma360Festiva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arma360Festiv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rmabianchi.it/mostra/parma-360-festival-della-creativit%C3%A0-contemporanea-iv-edizion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irmabian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590</Words>
  <Characters>3367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18</cp:revision>
  <dcterms:created xsi:type="dcterms:W3CDTF">2019-03-10T22:16:00Z</dcterms:created>
  <dcterms:modified xsi:type="dcterms:W3CDTF">2019-03-28T19:35:00Z</dcterms:modified>
</cp:coreProperties>
</file>