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81" w:rsidRDefault="00D41984">
      <w:pPr>
        <w:rPr>
          <w:rFonts w:ascii="Arial" w:hAnsi="Arial" w:cs="Arial"/>
        </w:rPr>
      </w:pPr>
      <w:r>
        <w:rPr>
          <w:rFonts w:ascii="Arial" w:hAnsi="Arial" w:cs="Arial"/>
          <w:b/>
          <w:i/>
          <w:noProof/>
        </w:rPr>
        <w:drawing>
          <wp:inline distT="0" distB="0" distL="0" distR="0">
            <wp:extent cx="1206383" cy="540000"/>
            <wp:effectExtent l="0" t="0" r="0" b="0"/>
            <wp:docPr id="1" name="Immagine 1" descr="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383" cy="540000"/>
                    </a:xfrm>
                    <a:prstGeom prst="rect">
                      <a:avLst/>
                    </a:prstGeom>
                    <a:noFill/>
                    <a:ln>
                      <a:noFill/>
                    </a:ln>
                  </pic:spPr>
                </pic:pic>
              </a:graphicData>
            </a:graphic>
          </wp:inline>
        </w:drawing>
      </w:r>
    </w:p>
    <w:p w:rsidR="00D41984" w:rsidRDefault="00D41984">
      <w:pPr>
        <w:rPr>
          <w:rFonts w:ascii="Arial" w:hAnsi="Arial" w:cs="Arial"/>
        </w:rPr>
      </w:pPr>
    </w:p>
    <w:p w:rsidR="00744CCB" w:rsidRDefault="00744CCB">
      <w:pPr>
        <w:rPr>
          <w:rFonts w:ascii="Arial" w:hAnsi="Arial" w:cs="Arial"/>
        </w:rPr>
      </w:pPr>
    </w:p>
    <w:p w:rsidR="00744CCB" w:rsidRDefault="00744CCB">
      <w:pPr>
        <w:rPr>
          <w:rFonts w:ascii="Arial" w:hAnsi="Arial" w:cs="Arial"/>
        </w:rPr>
      </w:pPr>
    </w:p>
    <w:p w:rsidR="00744CCB" w:rsidRDefault="00744CCB">
      <w:pPr>
        <w:rPr>
          <w:rFonts w:ascii="Arial" w:hAnsi="Arial" w:cs="Arial"/>
        </w:rPr>
      </w:pPr>
    </w:p>
    <w:p w:rsidR="00744CCB" w:rsidRPr="0001783A" w:rsidRDefault="00744CCB">
      <w:pPr>
        <w:rPr>
          <w:rFonts w:ascii="Arial" w:hAnsi="Arial" w:cs="Arial"/>
        </w:rPr>
      </w:pPr>
    </w:p>
    <w:p w:rsidR="00B7361A" w:rsidRPr="0001783A" w:rsidRDefault="00B7361A" w:rsidP="009549A0">
      <w:pPr>
        <w:rPr>
          <w:rFonts w:ascii="Arial" w:hAnsi="Arial" w:cs="Arial"/>
          <w:b/>
        </w:rPr>
      </w:pPr>
    </w:p>
    <w:p w:rsidR="00B7361A" w:rsidRPr="0001783A" w:rsidRDefault="00BF0772" w:rsidP="0001783A">
      <w:pPr>
        <w:rPr>
          <w:rFonts w:ascii="Arial" w:hAnsi="Arial" w:cs="Arial"/>
          <w:b/>
        </w:rPr>
      </w:pPr>
      <w:r w:rsidRPr="0001783A">
        <w:rPr>
          <w:rFonts w:ascii="Arial" w:hAnsi="Arial" w:cs="Arial"/>
          <w:b/>
        </w:rPr>
        <w:t>LA FONDAZIONE GUJR</w:t>
      </w:r>
      <w:r w:rsidR="00B7361A" w:rsidRPr="0001783A">
        <w:rPr>
          <w:rFonts w:ascii="Arial" w:hAnsi="Arial" w:cs="Arial"/>
          <w:b/>
        </w:rPr>
        <w:t>AL</w:t>
      </w:r>
    </w:p>
    <w:p w:rsidR="00B7361A" w:rsidRPr="0001783A" w:rsidRDefault="00B7361A" w:rsidP="00B7361A">
      <w:pPr>
        <w:rPr>
          <w:rFonts w:ascii="Arial" w:hAnsi="Arial" w:cs="Arial"/>
          <w:b/>
        </w:rPr>
      </w:pPr>
    </w:p>
    <w:p w:rsidR="00B7361A" w:rsidRPr="0001783A" w:rsidRDefault="007E4A7A" w:rsidP="00B7361A">
      <w:pPr>
        <w:jc w:val="both"/>
        <w:rPr>
          <w:rFonts w:ascii="Arial" w:hAnsi="Arial" w:cs="Arial"/>
        </w:rPr>
      </w:pPr>
      <w:r w:rsidRPr="004B1DE0">
        <w:rPr>
          <w:rFonts w:ascii="Arial" w:hAnsi="Arial" w:cs="Arial"/>
        </w:rPr>
        <w:t xml:space="preserve">La Fondazione </w:t>
      </w:r>
      <w:proofErr w:type="spellStart"/>
      <w:r w:rsidRPr="004B1DE0">
        <w:rPr>
          <w:rFonts w:ascii="Arial" w:hAnsi="Arial" w:cs="Arial"/>
        </w:rPr>
        <w:t>Gujral</w:t>
      </w:r>
      <w:proofErr w:type="spellEnd"/>
      <w:r w:rsidRPr="004B1DE0">
        <w:rPr>
          <w:rFonts w:ascii="Arial" w:hAnsi="Arial" w:cs="Arial"/>
        </w:rPr>
        <w:t xml:space="preserve"> è stata istituita nel 2008 da </w:t>
      </w:r>
      <w:proofErr w:type="spellStart"/>
      <w:r w:rsidRPr="004B1DE0">
        <w:rPr>
          <w:rFonts w:ascii="Arial" w:hAnsi="Arial" w:cs="Arial"/>
        </w:rPr>
        <w:t>Mohit</w:t>
      </w:r>
      <w:proofErr w:type="spellEnd"/>
      <w:r w:rsidRPr="004B1DE0">
        <w:rPr>
          <w:rFonts w:ascii="Arial" w:hAnsi="Arial" w:cs="Arial"/>
        </w:rPr>
        <w:t xml:space="preserve"> e </w:t>
      </w:r>
      <w:proofErr w:type="spellStart"/>
      <w:r w:rsidRPr="004B1DE0">
        <w:rPr>
          <w:rFonts w:ascii="Arial" w:hAnsi="Arial" w:cs="Arial"/>
        </w:rPr>
        <w:t>Feroze</w:t>
      </w:r>
      <w:proofErr w:type="spellEnd"/>
      <w:r w:rsidRPr="004B1DE0">
        <w:rPr>
          <w:rFonts w:ascii="Arial" w:hAnsi="Arial" w:cs="Arial"/>
        </w:rPr>
        <w:t xml:space="preserve"> </w:t>
      </w:r>
      <w:proofErr w:type="spellStart"/>
      <w:r w:rsidRPr="004B1DE0">
        <w:rPr>
          <w:rFonts w:ascii="Arial" w:hAnsi="Arial" w:cs="Arial"/>
        </w:rPr>
        <w:t>Gujral</w:t>
      </w:r>
      <w:proofErr w:type="spellEnd"/>
      <w:r w:rsidRPr="004B1DE0">
        <w:rPr>
          <w:rFonts w:ascii="Arial" w:hAnsi="Arial" w:cs="Arial"/>
        </w:rPr>
        <w:t xml:space="preserve">, rispettivamente figlio e nuora del noto artista modernista indiano </w:t>
      </w:r>
      <w:proofErr w:type="spellStart"/>
      <w:r w:rsidRPr="004B1DE0">
        <w:rPr>
          <w:rFonts w:ascii="Arial" w:hAnsi="Arial" w:cs="Arial"/>
        </w:rPr>
        <w:t>Satish</w:t>
      </w:r>
      <w:proofErr w:type="spellEnd"/>
      <w:r w:rsidRPr="004B1DE0">
        <w:rPr>
          <w:rFonts w:ascii="Arial" w:hAnsi="Arial" w:cs="Arial"/>
        </w:rPr>
        <w:t xml:space="preserve"> </w:t>
      </w:r>
      <w:proofErr w:type="spellStart"/>
      <w:r w:rsidRPr="004B1DE0">
        <w:rPr>
          <w:rFonts w:ascii="Arial" w:hAnsi="Arial" w:cs="Arial"/>
        </w:rPr>
        <w:t>Gujral</w:t>
      </w:r>
      <w:proofErr w:type="spellEnd"/>
      <w:r w:rsidRPr="004B1DE0">
        <w:rPr>
          <w:rFonts w:ascii="Arial" w:hAnsi="Arial" w:cs="Arial"/>
        </w:rPr>
        <w:t xml:space="preserve">. La Fondazione è un’istituzione non-profit </w:t>
      </w:r>
      <w:r>
        <w:rPr>
          <w:rFonts w:ascii="Arial" w:hAnsi="Arial" w:cs="Arial"/>
        </w:rPr>
        <w:t>c</w:t>
      </w:r>
      <w:r w:rsidR="00B7361A" w:rsidRPr="0001783A">
        <w:rPr>
          <w:rFonts w:ascii="Arial" w:hAnsi="Arial" w:cs="Arial"/>
        </w:rPr>
        <w:t>he mira a promuovere la cultura contemporanea attraverso l’arte, il design e attività culturali in genere.</w:t>
      </w:r>
    </w:p>
    <w:p w:rsidR="00B7361A" w:rsidRPr="0001783A" w:rsidRDefault="00B7361A" w:rsidP="00B7361A">
      <w:pPr>
        <w:jc w:val="both"/>
        <w:rPr>
          <w:rFonts w:ascii="Arial" w:hAnsi="Arial" w:cs="Arial"/>
        </w:rPr>
      </w:pPr>
      <w:proofErr w:type="spellStart"/>
      <w:r w:rsidRPr="0001783A">
        <w:rPr>
          <w:rFonts w:ascii="Arial" w:hAnsi="Arial" w:cs="Arial"/>
        </w:rPr>
        <w:t>Mohit</w:t>
      </w:r>
      <w:proofErr w:type="spellEnd"/>
      <w:r w:rsidRPr="0001783A">
        <w:rPr>
          <w:rFonts w:ascii="Arial" w:hAnsi="Arial" w:cs="Arial"/>
        </w:rPr>
        <w:t xml:space="preserve"> </w:t>
      </w:r>
      <w:proofErr w:type="spellStart"/>
      <w:r w:rsidRPr="0001783A">
        <w:rPr>
          <w:rFonts w:ascii="Arial" w:hAnsi="Arial" w:cs="Arial"/>
        </w:rPr>
        <w:t>Gujral</w:t>
      </w:r>
      <w:proofErr w:type="spellEnd"/>
      <w:r w:rsidRPr="0001783A">
        <w:rPr>
          <w:rFonts w:ascii="Arial" w:hAnsi="Arial" w:cs="Arial"/>
        </w:rPr>
        <w:t xml:space="preserve"> è un noto architetto indiano e fa parte del consiglio esecutivo della più grande società di </w:t>
      </w:r>
      <w:proofErr w:type="spellStart"/>
      <w:r w:rsidRPr="0001783A">
        <w:rPr>
          <w:rFonts w:ascii="Arial" w:hAnsi="Arial" w:cs="Arial"/>
          <w:i/>
        </w:rPr>
        <w:t>real</w:t>
      </w:r>
      <w:proofErr w:type="spellEnd"/>
      <w:r w:rsidRPr="0001783A">
        <w:rPr>
          <w:rFonts w:ascii="Arial" w:hAnsi="Arial" w:cs="Arial"/>
          <w:i/>
        </w:rPr>
        <w:t xml:space="preserve"> estate</w:t>
      </w:r>
      <w:r w:rsidRPr="0001783A">
        <w:rPr>
          <w:rFonts w:ascii="Arial" w:hAnsi="Arial" w:cs="Arial"/>
        </w:rPr>
        <w:t xml:space="preserve"> indiana. </w:t>
      </w:r>
      <w:proofErr w:type="spellStart"/>
      <w:r w:rsidRPr="0001783A">
        <w:rPr>
          <w:rFonts w:ascii="Arial" w:hAnsi="Arial" w:cs="Arial"/>
        </w:rPr>
        <w:t>Feroze</w:t>
      </w:r>
      <w:proofErr w:type="spellEnd"/>
      <w:r w:rsidRPr="0001783A">
        <w:rPr>
          <w:rFonts w:ascii="Arial" w:hAnsi="Arial" w:cs="Arial"/>
        </w:rPr>
        <w:t xml:space="preserve"> </w:t>
      </w:r>
      <w:proofErr w:type="spellStart"/>
      <w:r w:rsidRPr="0001783A">
        <w:rPr>
          <w:rFonts w:ascii="Arial" w:hAnsi="Arial" w:cs="Arial"/>
        </w:rPr>
        <w:t>Gurjal</w:t>
      </w:r>
      <w:proofErr w:type="spellEnd"/>
      <w:r w:rsidRPr="0001783A">
        <w:rPr>
          <w:rFonts w:ascii="Arial" w:hAnsi="Arial" w:cs="Arial"/>
        </w:rPr>
        <w:t>, imprenditrice e celebrità mediatica, è nel consiglio della Biennale di Kochi-</w:t>
      </w:r>
      <w:proofErr w:type="spellStart"/>
      <w:r w:rsidRPr="0001783A">
        <w:rPr>
          <w:rFonts w:ascii="Arial" w:hAnsi="Arial" w:cs="Arial"/>
        </w:rPr>
        <w:t>Muziris</w:t>
      </w:r>
      <w:proofErr w:type="spellEnd"/>
      <w:r w:rsidRPr="0001783A">
        <w:rPr>
          <w:rFonts w:ascii="Arial" w:hAnsi="Arial" w:cs="Arial"/>
        </w:rPr>
        <w:t xml:space="preserve"> e in quello della IGNC</w:t>
      </w:r>
      <w:r w:rsidR="00F36C96">
        <w:rPr>
          <w:rFonts w:ascii="Arial" w:hAnsi="Arial" w:cs="Arial"/>
        </w:rPr>
        <w:t xml:space="preserve">A, tra gli altri; </w:t>
      </w:r>
      <w:r w:rsidR="00F36C96" w:rsidRPr="004B1DE0">
        <w:rPr>
          <w:rFonts w:ascii="Arial" w:hAnsi="Arial" w:cs="Arial"/>
        </w:rPr>
        <w:t xml:space="preserve">ha inoltre fondato nel 2011 </w:t>
      </w:r>
      <w:proofErr w:type="spellStart"/>
      <w:r w:rsidR="00F36C96" w:rsidRPr="004B1DE0">
        <w:rPr>
          <w:rFonts w:ascii="Arial" w:hAnsi="Arial" w:cs="Arial"/>
        </w:rPr>
        <w:t>Outset</w:t>
      </w:r>
      <w:proofErr w:type="spellEnd"/>
      <w:r w:rsidR="00F36C96" w:rsidRPr="004B1DE0">
        <w:rPr>
          <w:rFonts w:ascii="Arial" w:hAnsi="Arial" w:cs="Arial"/>
        </w:rPr>
        <w:t xml:space="preserve"> India, organizzazione filantropica che rappresenta una piattaforma per l’arte contemporanea in India, </w:t>
      </w:r>
      <w:proofErr w:type="spellStart"/>
      <w:r w:rsidR="00F36C96" w:rsidRPr="004B1DE0">
        <w:rPr>
          <w:rFonts w:ascii="Arial" w:hAnsi="Arial" w:cs="Arial"/>
        </w:rPr>
        <w:t>nonchè</w:t>
      </w:r>
      <w:proofErr w:type="spellEnd"/>
      <w:r w:rsidR="00F36C96" w:rsidRPr="004B1DE0">
        <w:rPr>
          <w:rFonts w:ascii="Arial" w:hAnsi="Arial" w:cs="Arial"/>
        </w:rPr>
        <w:t xml:space="preserve"> per gli artisti indiani all’estero</w:t>
      </w:r>
      <w:r w:rsidR="00F36C96">
        <w:rPr>
          <w:rFonts w:ascii="Arial" w:hAnsi="Arial" w:cs="Arial"/>
        </w:rPr>
        <w:t>.</w:t>
      </w:r>
    </w:p>
    <w:p w:rsidR="00B7361A" w:rsidRPr="0001783A" w:rsidRDefault="00B7361A" w:rsidP="00B7361A">
      <w:pPr>
        <w:jc w:val="both"/>
        <w:rPr>
          <w:rFonts w:ascii="Arial" w:hAnsi="Arial" w:cs="Arial"/>
        </w:rPr>
      </w:pPr>
      <w:r w:rsidRPr="0001783A">
        <w:rPr>
          <w:rFonts w:ascii="Arial" w:hAnsi="Arial" w:cs="Arial"/>
        </w:rPr>
        <w:t>La fondazione</w:t>
      </w:r>
      <w:r w:rsidR="00F36C96">
        <w:rPr>
          <w:rFonts w:ascii="Arial" w:hAnsi="Arial" w:cs="Arial"/>
        </w:rPr>
        <w:t xml:space="preserve"> </w:t>
      </w:r>
      <w:proofErr w:type="spellStart"/>
      <w:r w:rsidR="00F36C96" w:rsidRPr="0001783A">
        <w:rPr>
          <w:rFonts w:ascii="Arial" w:hAnsi="Arial" w:cs="Arial"/>
        </w:rPr>
        <w:t>Gujral</w:t>
      </w:r>
      <w:proofErr w:type="spellEnd"/>
      <w:r w:rsidR="00F36C96">
        <w:rPr>
          <w:rFonts w:ascii="Arial" w:hAnsi="Arial" w:cs="Arial"/>
        </w:rPr>
        <w:t xml:space="preserve"> ha sede in India e</w:t>
      </w:r>
      <w:r w:rsidRPr="0001783A">
        <w:rPr>
          <w:rFonts w:ascii="Arial" w:hAnsi="Arial" w:cs="Arial"/>
        </w:rPr>
        <w:t xml:space="preserve"> ha rivolto il proprio impegno pionieristico nel </w:t>
      </w:r>
      <w:r w:rsidR="00F36C96">
        <w:rPr>
          <w:rFonts w:ascii="Arial" w:hAnsi="Arial" w:cs="Arial"/>
        </w:rPr>
        <w:t>sostegno</w:t>
      </w:r>
      <w:r w:rsidRPr="0001783A">
        <w:rPr>
          <w:rFonts w:ascii="Arial" w:hAnsi="Arial" w:cs="Arial"/>
        </w:rPr>
        <w:t xml:space="preserve"> delle arti contemporanee nell’Asia meridionale. Tra le iniziative, si segnala il supporto come ente fondatore della prima edizione della Biennale di Kochi-</w:t>
      </w:r>
      <w:proofErr w:type="spellStart"/>
      <w:r w:rsidRPr="0001783A">
        <w:rPr>
          <w:rFonts w:ascii="Arial" w:hAnsi="Arial" w:cs="Arial"/>
        </w:rPr>
        <w:t>Muziris</w:t>
      </w:r>
      <w:proofErr w:type="spellEnd"/>
      <w:r w:rsidRPr="0001783A">
        <w:rPr>
          <w:rFonts w:ascii="Arial" w:hAnsi="Arial" w:cs="Arial"/>
        </w:rPr>
        <w:t xml:space="preserve"> (2012 e 2014). Sul piano internazionale, la fondazione ha inoltre sostenuto la 55° Biennale Internazionale d’Arte di Venezia (2013), gli art</w:t>
      </w:r>
      <w:r w:rsidR="00644DC7" w:rsidRPr="0001783A">
        <w:rPr>
          <w:rFonts w:ascii="Arial" w:hAnsi="Arial" w:cs="Arial"/>
        </w:rPr>
        <w:t>isti dell’Asia meridionale all’</w:t>
      </w:r>
      <w:r w:rsidRPr="0001783A">
        <w:rPr>
          <w:rFonts w:ascii="Arial" w:hAnsi="Arial" w:cs="Arial"/>
        </w:rPr>
        <w:t>8°Biennale d’Arte Contemporanea di Berlino</w:t>
      </w:r>
      <w:r w:rsidRPr="0001783A">
        <w:rPr>
          <w:rFonts w:ascii="Arial" w:hAnsi="Arial" w:cs="Arial"/>
          <w:b/>
        </w:rPr>
        <w:t xml:space="preserve"> </w:t>
      </w:r>
      <w:r w:rsidRPr="0001783A">
        <w:rPr>
          <w:rFonts w:ascii="Arial" w:hAnsi="Arial" w:cs="Arial"/>
        </w:rPr>
        <w:t xml:space="preserve">(2014) e la mostra V.S. </w:t>
      </w:r>
      <w:proofErr w:type="spellStart"/>
      <w:r w:rsidRPr="0001783A">
        <w:rPr>
          <w:rFonts w:ascii="Arial" w:hAnsi="Arial" w:cs="Arial"/>
        </w:rPr>
        <w:t>Gaitonde</w:t>
      </w:r>
      <w:proofErr w:type="spellEnd"/>
      <w:r w:rsidRPr="0001783A">
        <w:rPr>
          <w:rFonts w:ascii="Arial" w:hAnsi="Arial" w:cs="Arial"/>
        </w:rPr>
        <w:t xml:space="preserve">: Painting </w:t>
      </w:r>
      <w:proofErr w:type="spellStart"/>
      <w:r w:rsidRPr="0001783A">
        <w:rPr>
          <w:rFonts w:ascii="Arial" w:hAnsi="Arial" w:cs="Arial"/>
        </w:rPr>
        <w:t>as</w:t>
      </w:r>
      <w:proofErr w:type="spellEnd"/>
      <w:r w:rsidRPr="0001783A">
        <w:rPr>
          <w:rFonts w:ascii="Arial" w:hAnsi="Arial" w:cs="Arial"/>
        </w:rPr>
        <w:t xml:space="preserve"> </w:t>
      </w:r>
      <w:proofErr w:type="spellStart"/>
      <w:r w:rsidRPr="0001783A">
        <w:rPr>
          <w:rFonts w:ascii="Arial" w:hAnsi="Arial" w:cs="Arial"/>
        </w:rPr>
        <w:t>Process</w:t>
      </w:r>
      <w:proofErr w:type="spellEnd"/>
      <w:r w:rsidRPr="0001783A">
        <w:rPr>
          <w:rFonts w:ascii="Arial" w:hAnsi="Arial" w:cs="Arial"/>
        </w:rPr>
        <w:t xml:space="preserve">, Painting </w:t>
      </w:r>
      <w:proofErr w:type="spellStart"/>
      <w:r w:rsidRPr="0001783A">
        <w:rPr>
          <w:rFonts w:ascii="Arial" w:hAnsi="Arial" w:cs="Arial"/>
        </w:rPr>
        <w:t>as</w:t>
      </w:r>
      <w:proofErr w:type="spellEnd"/>
      <w:r w:rsidRPr="0001783A">
        <w:rPr>
          <w:rFonts w:ascii="Arial" w:hAnsi="Arial" w:cs="Arial"/>
        </w:rPr>
        <w:t xml:space="preserve"> Life</w:t>
      </w:r>
      <w:r w:rsidRPr="0001783A">
        <w:rPr>
          <w:rFonts w:ascii="Arial" w:hAnsi="Arial" w:cs="Arial"/>
          <w:b/>
        </w:rPr>
        <w:t xml:space="preserve"> </w:t>
      </w:r>
      <w:r w:rsidRPr="0001783A">
        <w:rPr>
          <w:rFonts w:ascii="Arial" w:hAnsi="Arial" w:cs="Arial"/>
        </w:rPr>
        <w:t>(2014) presso il Museo Guggenheim di New York.</w:t>
      </w:r>
    </w:p>
    <w:p w:rsidR="00B7361A" w:rsidRPr="0001783A" w:rsidRDefault="00B7361A" w:rsidP="00B7361A">
      <w:pPr>
        <w:jc w:val="both"/>
        <w:rPr>
          <w:rFonts w:ascii="Arial" w:hAnsi="Arial" w:cs="Arial"/>
        </w:rPr>
      </w:pPr>
      <w:r w:rsidRPr="0001783A">
        <w:rPr>
          <w:rFonts w:ascii="Arial" w:hAnsi="Arial" w:cs="Arial"/>
        </w:rPr>
        <w:t xml:space="preserve">Negli ultimi tre anni, la fondazione ha promosso un grande numero di attività, commissioni per artisti, programmi pubblici, indirizzando idee e energie al fine di impostare una serie di interessanti progetti. E’ grazie a collaborazioni esterne e fidate che la fondazione può  ampliare costantemente il proprio raggio d’azione e portare a compimento l’ambizione di confrontarsi con le diverse istanze dell’arte contemporanea. </w:t>
      </w:r>
    </w:p>
    <w:p w:rsidR="00B7361A" w:rsidRDefault="00B7361A" w:rsidP="00B7361A">
      <w:pPr>
        <w:jc w:val="both"/>
        <w:rPr>
          <w:rFonts w:ascii="Arial" w:hAnsi="Arial" w:cs="Arial"/>
        </w:rPr>
      </w:pPr>
    </w:p>
    <w:p w:rsidR="006070AE" w:rsidRDefault="006070AE" w:rsidP="00B7361A">
      <w:pPr>
        <w:jc w:val="both"/>
        <w:rPr>
          <w:rFonts w:ascii="Arial" w:hAnsi="Arial" w:cs="Arial"/>
        </w:rPr>
      </w:pPr>
      <w:bookmarkStart w:id="0" w:name="_GoBack"/>
      <w:bookmarkEnd w:id="0"/>
    </w:p>
    <w:p w:rsidR="00F36C96" w:rsidRPr="0001783A" w:rsidRDefault="00F36C96" w:rsidP="00B7361A">
      <w:pPr>
        <w:jc w:val="both"/>
        <w:rPr>
          <w:rFonts w:ascii="Arial" w:hAnsi="Arial" w:cs="Arial"/>
        </w:rPr>
      </w:pPr>
    </w:p>
    <w:p w:rsidR="00B7361A" w:rsidRPr="0001783A" w:rsidRDefault="00B7361A" w:rsidP="0001783A">
      <w:pPr>
        <w:rPr>
          <w:rFonts w:ascii="Arial" w:hAnsi="Arial" w:cs="Arial"/>
          <w:b/>
        </w:rPr>
      </w:pPr>
      <w:r w:rsidRPr="0001783A">
        <w:rPr>
          <w:rFonts w:ascii="Arial" w:hAnsi="Arial" w:cs="Arial"/>
          <w:b/>
        </w:rPr>
        <w:t>OUTSET INDIA</w:t>
      </w:r>
    </w:p>
    <w:p w:rsidR="00F36C96" w:rsidRDefault="00F36C96" w:rsidP="00B7361A">
      <w:pPr>
        <w:jc w:val="both"/>
        <w:rPr>
          <w:rFonts w:ascii="Arial" w:hAnsi="Arial" w:cs="Arial"/>
          <w:b/>
        </w:rPr>
      </w:pPr>
    </w:p>
    <w:p w:rsidR="00B7361A" w:rsidRPr="0001783A" w:rsidRDefault="00B7361A" w:rsidP="00B7361A">
      <w:pPr>
        <w:jc w:val="both"/>
        <w:rPr>
          <w:rFonts w:ascii="Arial" w:hAnsi="Arial" w:cs="Arial"/>
        </w:rPr>
      </w:pPr>
      <w:proofErr w:type="spellStart"/>
      <w:r w:rsidRPr="0001783A">
        <w:rPr>
          <w:rFonts w:ascii="Arial" w:hAnsi="Arial" w:cs="Arial"/>
          <w:b/>
        </w:rPr>
        <w:t>Outset</w:t>
      </w:r>
      <w:proofErr w:type="spellEnd"/>
      <w:r w:rsidRPr="0001783A">
        <w:rPr>
          <w:rFonts w:ascii="Arial" w:hAnsi="Arial" w:cs="Arial"/>
          <w:b/>
        </w:rPr>
        <w:t xml:space="preserve"> Contemporary Art Fund </w:t>
      </w:r>
      <w:r w:rsidRPr="0001783A">
        <w:rPr>
          <w:rFonts w:ascii="Arial" w:hAnsi="Arial" w:cs="Arial"/>
        </w:rPr>
        <w:t xml:space="preserve">è stato creato nel 2003 nel Regno Unito, quale organizzazione filantropica dedita al supporto della nuova arte. </w:t>
      </w:r>
      <w:proofErr w:type="spellStart"/>
      <w:r w:rsidRPr="0001783A">
        <w:rPr>
          <w:rFonts w:ascii="Arial" w:hAnsi="Arial" w:cs="Arial"/>
        </w:rPr>
        <w:t>Outset</w:t>
      </w:r>
      <w:proofErr w:type="spellEnd"/>
      <w:r w:rsidRPr="0001783A">
        <w:rPr>
          <w:rFonts w:ascii="Arial" w:hAnsi="Arial" w:cs="Arial"/>
        </w:rPr>
        <w:t xml:space="preserve"> UK rappresenta uno dei più grandi fondi di acquisizione per i musei internazionali (come la Tate </w:t>
      </w:r>
      <w:proofErr w:type="spellStart"/>
      <w:r w:rsidRPr="0001783A">
        <w:rPr>
          <w:rFonts w:ascii="Arial" w:hAnsi="Arial" w:cs="Arial"/>
        </w:rPr>
        <w:t>Modern</w:t>
      </w:r>
      <w:proofErr w:type="spellEnd"/>
      <w:r w:rsidRPr="0001783A">
        <w:rPr>
          <w:rFonts w:ascii="Arial" w:hAnsi="Arial" w:cs="Arial"/>
        </w:rPr>
        <w:t xml:space="preserve">) ed è uno dei membri fondatori di </w:t>
      </w:r>
      <w:proofErr w:type="spellStart"/>
      <w:r w:rsidRPr="0001783A">
        <w:rPr>
          <w:rFonts w:ascii="Arial" w:hAnsi="Arial" w:cs="Arial"/>
        </w:rPr>
        <w:t>Frieze</w:t>
      </w:r>
      <w:proofErr w:type="spellEnd"/>
      <w:r w:rsidRPr="0001783A">
        <w:rPr>
          <w:rFonts w:ascii="Arial" w:hAnsi="Arial" w:cs="Arial"/>
        </w:rPr>
        <w:t xml:space="preserve"> Art Fair e del fondo del </w:t>
      </w:r>
      <w:proofErr w:type="spellStart"/>
      <w:r w:rsidRPr="0001783A">
        <w:rPr>
          <w:rFonts w:ascii="Arial" w:hAnsi="Arial" w:cs="Arial"/>
        </w:rPr>
        <w:t>Frieze</w:t>
      </w:r>
      <w:proofErr w:type="spellEnd"/>
      <w:r w:rsidRPr="0001783A">
        <w:rPr>
          <w:rFonts w:ascii="Arial" w:hAnsi="Arial" w:cs="Arial"/>
        </w:rPr>
        <w:t xml:space="preserve"> Art </w:t>
      </w:r>
      <w:proofErr w:type="spellStart"/>
      <w:r w:rsidRPr="0001783A">
        <w:rPr>
          <w:rFonts w:ascii="Arial" w:hAnsi="Arial" w:cs="Arial"/>
        </w:rPr>
        <w:t>Prize</w:t>
      </w:r>
      <w:proofErr w:type="spellEnd"/>
      <w:r w:rsidRPr="0001783A">
        <w:rPr>
          <w:rFonts w:ascii="Arial" w:hAnsi="Arial" w:cs="Arial"/>
        </w:rPr>
        <w:t xml:space="preserve">. </w:t>
      </w:r>
      <w:proofErr w:type="spellStart"/>
      <w:r w:rsidRPr="0001783A">
        <w:rPr>
          <w:rFonts w:ascii="Arial" w:hAnsi="Arial" w:cs="Arial"/>
        </w:rPr>
        <w:t>Outset</w:t>
      </w:r>
      <w:proofErr w:type="spellEnd"/>
      <w:r w:rsidRPr="0001783A">
        <w:rPr>
          <w:rFonts w:ascii="Arial" w:hAnsi="Arial" w:cs="Arial"/>
        </w:rPr>
        <w:t xml:space="preserve"> è ora presente in otto paesi, inclusi Israele, Germania, Olanda, Australia e Grecia. </w:t>
      </w:r>
      <w:proofErr w:type="spellStart"/>
      <w:r w:rsidRPr="0001783A">
        <w:rPr>
          <w:rFonts w:ascii="Arial" w:hAnsi="Arial" w:cs="Arial"/>
        </w:rPr>
        <w:t>Outset</w:t>
      </w:r>
      <w:proofErr w:type="spellEnd"/>
      <w:r w:rsidRPr="0001783A">
        <w:rPr>
          <w:rFonts w:ascii="Arial" w:hAnsi="Arial" w:cs="Arial"/>
        </w:rPr>
        <w:t xml:space="preserve"> è fortemente attivo nella produzione di progetti d’arte pubblica.</w:t>
      </w:r>
    </w:p>
    <w:p w:rsidR="00B7361A" w:rsidRPr="0001783A" w:rsidRDefault="00B7361A" w:rsidP="00B7361A">
      <w:pPr>
        <w:jc w:val="both"/>
        <w:rPr>
          <w:rFonts w:ascii="Arial" w:hAnsi="Arial" w:cs="Arial"/>
        </w:rPr>
      </w:pPr>
      <w:proofErr w:type="spellStart"/>
      <w:r w:rsidRPr="0001783A">
        <w:rPr>
          <w:rFonts w:ascii="Arial" w:hAnsi="Arial" w:cs="Arial"/>
        </w:rPr>
        <w:t>Outset</w:t>
      </w:r>
      <w:proofErr w:type="spellEnd"/>
      <w:r w:rsidRPr="0001783A">
        <w:rPr>
          <w:rFonts w:ascii="Arial" w:hAnsi="Arial" w:cs="Arial"/>
        </w:rPr>
        <w:t xml:space="preserve"> ha sostenuto Ed </w:t>
      </w:r>
      <w:proofErr w:type="spellStart"/>
      <w:r w:rsidRPr="0001783A">
        <w:rPr>
          <w:rFonts w:ascii="Arial" w:hAnsi="Arial" w:cs="Arial"/>
        </w:rPr>
        <w:t>Atkins</w:t>
      </w:r>
      <w:proofErr w:type="spellEnd"/>
      <w:r w:rsidRPr="0001783A">
        <w:rPr>
          <w:rFonts w:ascii="Arial" w:hAnsi="Arial" w:cs="Arial"/>
        </w:rPr>
        <w:t xml:space="preserve"> e </w:t>
      </w:r>
      <w:proofErr w:type="spellStart"/>
      <w:r w:rsidRPr="0001783A">
        <w:rPr>
          <w:rFonts w:ascii="Arial" w:hAnsi="Arial" w:cs="Arial"/>
        </w:rPr>
        <w:t>Hito</w:t>
      </w:r>
      <w:proofErr w:type="spellEnd"/>
      <w:r w:rsidRPr="0001783A">
        <w:rPr>
          <w:rFonts w:ascii="Arial" w:hAnsi="Arial" w:cs="Arial"/>
        </w:rPr>
        <w:t xml:space="preserve"> </w:t>
      </w:r>
      <w:proofErr w:type="spellStart"/>
      <w:r w:rsidRPr="0001783A">
        <w:rPr>
          <w:rFonts w:ascii="Arial" w:hAnsi="Arial" w:cs="Arial"/>
        </w:rPr>
        <w:t>Steyrel</w:t>
      </w:r>
      <w:proofErr w:type="spellEnd"/>
      <w:r w:rsidRPr="0001783A">
        <w:rPr>
          <w:rFonts w:ascii="Arial" w:hAnsi="Arial" w:cs="Arial"/>
        </w:rPr>
        <w:t xml:space="preserve"> tra gli artisti de “Il Palazzo Enciclopedico” alla 55° Biennale Internazionale d’Arte di Venezia del 2013 ed è stato il principale finanziatore del Padiglione israeliano alla Biennale dell’Architettura di Venezia del 2014.</w:t>
      </w:r>
    </w:p>
    <w:p w:rsidR="00B7361A" w:rsidRPr="0001783A" w:rsidRDefault="00B7361A" w:rsidP="00B7361A">
      <w:pPr>
        <w:jc w:val="both"/>
        <w:rPr>
          <w:rFonts w:ascii="Arial" w:hAnsi="Arial" w:cs="Arial"/>
        </w:rPr>
      </w:pPr>
      <w:proofErr w:type="spellStart"/>
      <w:r w:rsidRPr="0001783A">
        <w:rPr>
          <w:rFonts w:ascii="Arial" w:hAnsi="Arial" w:cs="Arial"/>
          <w:b/>
        </w:rPr>
        <w:t>Feroze</w:t>
      </w:r>
      <w:proofErr w:type="spellEnd"/>
      <w:r w:rsidRPr="0001783A">
        <w:rPr>
          <w:rFonts w:ascii="Arial" w:hAnsi="Arial" w:cs="Arial"/>
          <w:b/>
        </w:rPr>
        <w:t xml:space="preserve"> </w:t>
      </w:r>
      <w:proofErr w:type="spellStart"/>
      <w:r w:rsidRPr="0001783A">
        <w:rPr>
          <w:rFonts w:ascii="Arial" w:hAnsi="Arial" w:cs="Arial"/>
          <w:b/>
        </w:rPr>
        <w:t>Gujral</w:t>
      </w:r>
      <w:proofErr w:type="spellEnd"/>
      <w:r w:rsidRPr="0001783A">
        <w:rPr>
          <w:rFonts w:ascii="Arial" w:hAnsi="Arial" w:cs="Arial"/>
        </w:rPr>
        <w:t xml:space="preserve"> ha lanciato </w:t>
      </w:r>
      <w:proofErr w:type="spellStart"/>
      <w:r w:rsidRPr="0001783A">
        <w:rPr>
          <w:rFonts w:ascii="Arial" w:hAnsi="Arial" w:cs="Arial"/>
          <w:b/>
        </w:rPr>
        <w:t>Outset</w:t>
      </w:r>
      <w:proofErr w:type="spellEnd"/>
      <w:r w:rsidRPr="0001783A">
        <w:rPr>
          <w:rFonts w:ascii="Arial" w:hAnsi="Arial" w:cs="Arial"/>
          <w:b/>
        </w:rPr>
        <w:t xml:space="preserve"> India </w:t>
      </w:r>
      <w:r w:rsidRPr="0001783A">
        <w:rPr>
          <w:rFonts w:ascii="Arial" w:hAnsi="Arial" w:cs="Arial"/>
        </w:rPr>
        <w:t>nel 2011</w:t>
      </w:r>
      <w:r w:rsidRPr="0001783A">
        <w:rPr>
          <w:rFonts w:ascii="Arial" w:hAnsi="Arial" w:cs="Arial"/>
          <w:b/>
        </w:rPr>
        <w:t xml:space="preserve">. </w:t>
      </w:r>
      <w:r w:rsidRPr="0001783A">
        <w:rPr>
          <w:rFonts w:ascii="Arial" w:hAnsi="Arial" w:cs="Arial"/>
        </w:rPr>
        <w:t>L’ambizione è quella di creare una piattaforma unica per la nuova arte nella sfera pubblica (indiana), attraverso il finanziamento privato da parte di filantropi.  Avvalendosi del supporto di una rete globale di entusiasti collezionisti, musei, curatori e artisti, il fondo vuole consolidare l’orgoglio identitario dell’India attraverso progetti di arte pubblica, commissioni di artisti e progetti di ricerca.</w:t>
      </w:r>
    </w:p>
    <w:p w:rsidR="00B7361A" w:rsidRDefault="00B7361A" w:rsidP="00B7361A">
      <w:pPr>
        <w:jc w:val="both"/>
      </w:pPr>
    </w:p>
    <w:p w:rsidR="00B7361A" w:rsidRDefault="00B7361A" w:rsidP="009549A0">
      <w:pPr>
        <w:rPr>
          <w:b/>
        </w:rPr>
      </w:pPr>
    </w:p>
    <w:sectPr w:rsidR="00B7361A" w:rsidSect="0001783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BF"/>
    <w:rsid w:val="0001783A"/>
    <w:rsid w:val="00307781"/>
    <w:rsid w:val="006070AE"/>
    <w:rsid w:val="00644DC7"/>
    <w:rsid w:val="00744CCB"/>
    <w:rsid w:val="007E4A7A"/>
    <w:rsid w:val="009244D6"/>
    <w:rsid w:val="009549A0"/>
    <w:rsid w:val="00B7361A"/>
    <w:rsid w:val="00BF0772"/>
    <w:rsid w:val="00D41984"/>
    <w:rsid w:val="00F36C96"/>
    <w:rsid w:val="00FE08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361A"/>
    <w:rPr>
      <w:color w:val="0000FF" w:themeColor="hyperlink"/>
      <w:u w:val="single"/>
    </w:rPr>
  </w:style>
  <w:style w:type="paragraph" w:customStyle="1" w:styleId="NoteLevel1">
    <w:name w:val="Note Level 1"/>
    <w:basedOn w:val="Normale"/>
    <w:uiPriority w:val="99"/>
    <w:unhideWhenUsed/>
    <w:rsid w:val="009549A0"/>
    <w:pPr>
      <w:keepNext/>
      <w:tabs>
        <w:tab w:val="num" w:pos="0"/>
      </w:tabs>
      <w:contextualSpacing/>
      <w:outlineLvl w:val="0"/>
    </w:pPr>
    <w:rPr>
      <w:rFonts w:ascii="Verdana" w:eastAsia="MS Gothic" w:hAnsi="Verdana"/>
      <w:lang w:val="en-US" w:eastAsia="ja-JP"/>
    </w:rPr>
  </w:style>
  <w:style w:type="paragraph" w:styleId="Testofumetto">
    <w:name w:val="Balloon Text"/>
    <w:basedOn w:val="Normale"/>
    <w:link w:val="TestofumettoCarattere"/>
    <w:uiPriority w:val="99"/>
    <w:semiHidden/>
    <w:unhideWhenUsed/>
    <w:rsid w:val="009549A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549A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361A"/>
    <w:rPr>
      <w:color w:val="0000FF" w:themeColor="hyperlink"/>
      <w:u w:val="single"/>
    </w:rPr>
  </w:style>
  <w:style w:type="paragraph" w:customStyle="1" w:styleId="NoteLevel1">
    <w:name w:val="Note Level 1"/>
    <w:basedOn w:val="Normale"/>
    <w:uiPriority w:val="99"/>
    <w:unhideWhenUsed/>
    <w:rsid w:val="009549A0"/>
    <w:pPr>
      <w:keepNext/>
      <w:tabs>
        <w:tab w:val="num" w:pos="0"/>
      </w:tabs>
      <w:contextualSpacing/>
      <w:outlineLvl w:val="0"/>
    </w:pPr>
    <w:rPr>
      <w:rFonts w:ascii="Verdana" w:eastAsia="MS Gothic" w:hAnsi="Verdana"/>
      <w:lang w:val="en-US" w:eastAsia="ja-JP"/>
    </w:rPr>
  </w:style>
  <w:style w:type="paragraph" w:styleId="Testofumetto">
    <w:name w:val="Balloon Text"/>
    <w:basedOn w:val="Normale"/>
    <w:link w:val="TestofumettoCarattere"/>
    <w:uiPriority w:val="99"/>
    <w:semiHidden/>
    <w:unhideWhenUsed/>
    <w:rsid w:val="009549A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549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Fondazione Antonio Mazzotta</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Mazzotta</dc:creator>
  <cp:keywords/>
  <dc:description/>
  <cp:lastModifiedBy>Administrator01</cp:lastModifiedBy>
  <cp:revision>7</cp:revision>
  <dcterms:created xsi:type="dcterms:W3CDTF">2015-02-08T15:06:00Z</dcterms:created>
  <dcterms:modified xsi:type="dcterms:W3CDTF">2015-02-09T09:38:00Z</dcterms:modified>
</cp:coreProperties>
</file>